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Calibri" w:hAnsi="Times New Roman" w:cs="Times New Roman"/>
          <w:b/>
          <w:sz w:val="28"/>
          <w:szCs w:val="28"/>
        </w:rPr>
        <w:t>Бизнес-информатика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AF0309">
        <w:rPr>
          <w:rFonts w:ascii="Times New Roman" w:eastAsia="Calibri" w:hAnsi="Times New Roman" w:cs="Times New Roman"/>
          <w:b/>
          <w:sz w:val="28"/>
          <w:szCs w:val="28"/>
        </w:rPr>
        <w:t>Электронный бизнес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0309">
        <w:rPr>
          <w:rFonts w:ascii="Times New Roman" w:hAnsi="Times New Roman" w:cs="Times New Roman"/>
          <w:sz w:val="28"/>
          <w:szCs w:val="28"/>
        </w:rPr>
        <w:t>Особенности разработки и продвижения интернет-магазина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Исследование возможности применения методов кластеризации при разработке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моделей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и продвижение сайта по оказанию образовательных услуг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оценки заемщиков на примере кредитных историй банка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Технология ассоциативного анализа на примере биржевых рынков 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QlikView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0309">
        <w:rPr>
          <w:rFonts w:ascii="Times New Roman" w:hAnsi="Times New Roman" w:cs="Times New Roman"/>
          <w:sz w:val="28"/>
          <w:szCs w:val="28"/>
        </w:rPr>
        <w:t>Компаративный анализ современных BI инструментов на основе данных социальных сетей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модели и методики продвижения бизнеса (сайта) в сети интернет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F0309">
        <w:rPr>
          <w:rFonts w:ascii="Times New Roman" w:hAnsi="Times New Roman" w:cs="Times New Roman"/>
          <w:sz w:val="28"/>
          <w:szCs w:val="28"/>
        </w:rPr>
        <w:t>Анализ лояльности посетителей на примере городского портала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эскалируемых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обращений в call-центр с применением OLAP-технологий в цифровом бизнесе.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массовых открытых онлайн-курсов методами теории нечетких множеств в цифровой среде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F0309">
        <w:rPr>
          <w:rFonts w:ascii="Times New Roman" w:hAnsi="Times New Roman" w:cs="Times New Roman"/>
          <w:sz w:val="28"/>
          <w:szCs w:val="28"/>
        </w:rPr>
        <w:t>Совершенствование процесса взаимодействия с клиентами компании с помощью веб-технологий в цифровом бизнесе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Оптимизация деятельности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>-центра на основе методов математического моделирования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сервиса для оптового интернет-магазина в условиях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F0309">
        <w:rPr>
          <w:rFonts w:ascii="Times New Roman" w:hAnsi="Times New Roman" w:cs="Times New Roman"/>
          <w:sz w:val="28"/>
          <w:szCs w:val="28"/>
        </w:rPr>
        <w:t>Создание мобильного приложения для интернет-магазина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модели и методики рекламной кампании на YouTube в цифровом бизнесе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Управление транспортными потоками в программной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F0309">
        <w:rPr>
          <w:rFonts w:ascii="Times New Roman" w:hAnsi="Times New Roman" w:cs="Times New Roman"/>
          <w:sz w:val="28"/>
          <w:szCs w:val="28"/>
        </w:rPr>
        <w:t>Применение интеллектуального анализа данных для бизнес-процессов организации в цифровой экономике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F0309">
        <w:rPr>
          <w:rFonts w:ascii="Times New Roman" w:hAnsi="Times New Roman" w:cs="Times New Roman"/>
          <w:sz w:val="28"/>
          <w:szCs w:val="28"/>
        </w:rPr>
        <w:t>Анализ эффективности стратегий поискового продвижения сайтов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складскими запасами на предприятии в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Anylogic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алгоритма формирования команд на основе социально-сетевого анализа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F0309">
        <w:rPr>
          <w:rFonts w:ascii="Times New Roman" w:hAnsi="Times New Roman" w:cs="Times New Roman"/>
          <w:sz w:val="28"/>
          <w:szCs w:val="28"/>
        </w:rPr>
        <w:t>Применение методов интеллектуального анализа данных в экономических исследованиях в условиях цифровой экономики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и внедрение программных модулей в 1C на предприятии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F0309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в поведенческом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скоринге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F0309">
        <w:rPr>
          <w:rFonts w:ascii="Times New Roman" w:hAnsi="Times New Roman" w:cs="Times New Roman"/>
          <w:sz w:val="28"/>
          <w:szCs w:val="28"/>
        </w:rPr>
        <w:t>Моделирование оптимального размещения объектов в городе методами кластерного анализа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F0309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оценки влияния факторов в деятельности организации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F0309">
        <w:rPr>
          <w:rFonts w:ascii="Times New Roman" w:hAnsi="Times New Roman" w:cs="Times New Roman"/>
          <w:sz w:val="28"/>
          <w:szCs w:val="28"/>
        </w:rPr>
        <w:t>Разработка технологии оптимизации структуры веб-сайта на основе анализа лояльности пользователей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технологии анализа данных в среде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QlikView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на предприятии в условиях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AF0309">
        <w:rPr>
          <w:rFonts w:ascii="Times New Roman" w:hAnsi="Times New Roman" w:cs="Times New Roman"/>
          <w:sz w:val="28"/>
          <w:szCs w:val="28"/>
        </w:rPr>
        <w:t xml:space="preserve">Технологии обработки открытых данных в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</w:p>
    <w:p w:rsidR="00AF0309" w:rsidRPr="00AF0309" w:rsidRDefault="00AF0309" w:rsidP="00AF030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bookmarkStart w:id="1" w:name="_GoBack"/>
      <w:bookmarkEnd w:id="1"/>
      <w:r w:rsidRPr="00AF0309">
        <w:rPr>
          <w:rFonts w:ascii="Times New Roman" w:hAnsi="Times New Roman" w:cs="Times New Roman"/>
          <w:sz w:val="28"/>
          <w:szCs w:val="28"/>
        </w:rPr>
        <w:t xml:space="preserve">Разработка интеллектуального сервиса «стены </w:t>
      </w:r>
      <w:proofErr w:type="spellStart"/>
      <w:r w:rsidRPr="00AF03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0309">
        <w:rPr>
          <w:rFonts w:ascii="Times New Roman" w:hAnsi="Times New Roman" w:cs="Times New Roman"/>
          <w:sz w:val="28"/>
          <w:szCs w:val="28"/>
        </w:rPr>
        <w:t>»</w:t>
      </w:r>
    </w:p>
    <w:p w:rsidR="00AF0309" w:rsidRPr="00A65BDB" w:rsidRDefault="00AF0309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309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6E05B5"/>
    <w:rsid w:val="00A65BDB"/>
    <w:rsid w:val="00AF0309"/>
    <w:rsid w:val="00B653B7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2019-03-28T05:28:00Z</dcterms:created>
  <dcterms:modified xsi:type="dcterms:W3CDTF">2019-03-28T05:32:00Z</dcterms:modified>
</cp:coreProperties>
</file>