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CB" w:rsidRDefault="00A14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01FCB" w:rsidRDefault="00A143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A143D6">
            <w:pPr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>Инженерная и компьютерная графика в ЕСКД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19.03.01 </w:t>
            </w:r>
          </w:p>
        </w:tc>
        <w:tc>
          <w:tcPr>
            <w:tcW w:w="5811" w:type="dxa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Биотехнология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Пищевая биотехнология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6 </w:t>
            </w:r>
            <w:proofErr w:type="spellStart"/>
            <w:r w:rsidRPr="00B401EE">
              <w:rPr>
                <w:sz w:val="24"/>
                <w:szCs w:val="24"/>
              </w:rPr>
              <w:t>з.е</w:t>
            </w:r>
            <w:proofErr w:type="spellEnd"/>
            <w:r w:rsidRPr="00B401EE">
              <w:rPr>
                <w:sz w:val="24"/>
                <w:szCs w:val="24"/>
              </w:rPr>
              <w:t>.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01EE" w:rsidRDefault="00B40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01FCB" w:rsidRPr="00B401EE" w:rsidRDefault="00A143D6">
            <w:pPr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Экзамен</w:t>
            </w:r>
          </w:p>
        </w:tc>
      </w:tr>
      <w:tr w:rsidR="00101FCB" w:rsidRPr="00B401EE">
        <w:tc>
          <w:tcPr>
            <w:tcW w:w="3261" w:type="dxa"/>
            <w:shd w:val="clear" w:color="auto" w:fill="E7E6E6" w:themeFill="background2"/>
          </w:tcPr>
          <w:p w:rsidR="00101FCB" w:rsidRPr="00B401EE" w:rsidRDefault="00A143D6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01FCB" w:rsidRPr="00B401EE" w:rsidRDefault="00930568">
            <w:pPr>
              <w:rPr>
                <w:i/>
                <w:sz w:val="24"/>
                <w:szCs w:val="24"/>
                <w:highlight w:val="yellow"/>
              </w:rPr>
            </w:pPr>
            <w:r w:rsidRPr="00B401EE">
              <w:rPr>
                <w:i/>
                <w:sz w:val="24"/>
                <w:szCs w:val="24"/>
              </w:rPr>
              <w:t>П</w:t>
            </w:r>
            <w:r w:rsidR="00A143D6" w:rsidRPr="00B401EE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E7E6E6" w:themeFill="background2"/>
          </w:tcPr>
          <w:p w:rsidR="00101FCB" w:rsidRPr="00B401EE" w:rsidRDefault="00930568">
            <w:pPr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Кратк</w:t>
            </w:r>
            <w:r w:rsidR="00A143D6" w:rsidRPr="00B401E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jc w:val="both"/>
              <w:rPr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B401EE">
              <w:rPr>
                <w:sz w:val="24"/>
                <w:szCs w:val="24"/>
              </w:rPr>
              <w:t>Основные положения Единой системы конструкторской документации (ЕСКД). ГОСТ 2.001-93 ЕСКД. Общие положения. ГОСТ 2.109-73 ЕСКД. Основные требования к чертежам. Особенности работы в среде автоматизированного проектирования.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jc w:val="both"/>
              <w:rPr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B401EE">
              <w:rPr>
                <w:sz w:val="24"/>
                <w:szCs w:val="24"/>
              </w:rPr>
              <w:t>ГОСТ 2.303-68 ЕСКД. Типы линий. ГОСТ 2.301-68 ЕСКД. Форматы. ГОСТ 2.302-68 ЕСКД. Масштабы.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B401EE">
              <w:rPr>
                <w:sz w:val="24"/>
                <w:szCs w:val="24"/>
              </w:rPr>
              <w:t>ГОСТ 2.104-68 ЕСКД. Основные надписи. ГОСТ 2.304-81 ЕСКД. Шрифты чертежные. Экспликация помещений и оборудования.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pStyle w:val="33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401EE">
              <w:rPr>
                <w:iCs/>
                <w:spacing w:val="-4"/>
                <w:sz w:val="24"/>
                <w:szCs w:val="24"/>
              </w:rPr>
              <w:t xml:space="preserve">Тема 4. </w:t>
            </w:r>
            <w:r w:rsidRPr="00B401EE">
              <w:rPr>
                <w:sz w:val="24"/>
                <w:szCs w:val="24"/>
              </w:rPr>
              <w:t>ГОСТ Р 21.1101-2013 Система проектной документации для строительства (СПДС) ГОСТ 21.501-93 СПДС. Правила выполнения архитектурно-строительных рабочих чертежей.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>
            <w:pPr>
              <w:pStyle w:val="33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>Тема 5. Требования к выполнению графической части проекта строительства или реконструкции предприятий пищевых производств.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E7E6E6" w:themeFill="background2"/>
          </w:tcPr>
          <w:p w:rsidR="00101FCB" w:rsidRPr="00B401EE" w:rsidRDefault="00A143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401E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01FCB" w:rsidRPr="00B401EE">
        <w:tc>
          <w:tcPr>
            <w:tcW w:w="10490" w:type="dxa"/>
            <w:gridSpan w:val="3"/>
            <w:shd w:val="clear" w:color="auto" w:fill="auto"/>
          </w:tcPr>
          <w:p w:rsidR="00101FCB" w:rsidRPr="00B401EE" w:rsidRDefault="00A143D6" w:rsidP="00B40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>Ос</w:t>
            </w:r>
            <w:r w:rsidRPr="00B401EE">
              <w:rPr>
                <w:b/>
                <w:color w:val="000000" w:themeColor="text1"/>
                <w:sz w:val="24"/>
                <w:szCs w:val="24"/>
              </w:rPr>
              <w:t xml:space="preserve">новная литература </w:t>
            </w:r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401EE">
              <w:rPr>
                <w:color w:val="000000" w:themeColor="text1"/>
                <w:kern w:val="0"/>
                <w:sz w:val="24"/>
                <w:szCs w:val="24"/>
              </w:rPr>
              <w:t>Зеленый, П. В.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. Практикум по чертежам сборочных единиц 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для студентов учреждений высшего образования по техническим специальностям / П. В. Зеленый, Е. И. Белякова, О. Н.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Кучура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; под ред. П. В. Зеленого.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Минск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Новое знание, 2019. - 128 с. </w:t>
            </w:r>
            <w:hyperlink r:id="rId6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http://znanium.com/go.php?id=1010797</w:t>
              </w:r>
            </w:hyperlink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, А. А.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. Машиностроительное черчение 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дипломированных специалистов высшего образования в машиностроении / А. А.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ИНФРА-М, 2019. - 396 с. </w:t>
            </w:r>
            <w:hyperlink r:id="rId7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http://znanium.com/go.php?id=983560</w:t>
              </w:r>
            </w:hyperlink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B401EE">
              <w:rPr>
                <w:color w:val="000000" w:themeColor="text1"/>
                <w:kern w:val="0"/>
                <w:sz w:val="24"/>
                <w:szCs w:val="24"/>
              </w:rPr>
              <w:t>Колесниченко, Н. М.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и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компьютерная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учебное пособие / Н. М. Колесниченко, Н. Н. Черняева. - 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Москва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Инфра-Инженерия, 2018. - 236 с. </w:t>
            </w:r>
            <w:hyperlink r:id="rId8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http://znanium.com/go.php?id=989265</w:t>
              </w:r>
            </w:hyperlink>
          </w:p>
          <w:p w:rsidR="00A143D6" w:rsidRPr="00B401EE" w:rsidRDefault="00A143D6" w:rsidP="00B401EE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, В. В.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Инженерная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</w:t>
            </w:r>
            <w:r w:rsidRPr="00B401EE">
              <w:rPr>
                <w:bCs/>
                <w:color w:val="000000" w:themeColor="text1"/>
                <w:kern w:val="0"/>
                <w:sz w:val="24"/>
                <w:szCs w:val="24"/>
              </w:rPr>
              <w:t>графика</w:t>
            </w:r>
            <w:r w:rsidRPr="00B401EE">
              <w:rPr>
                <w:color w:val="000000" w:themeColor="text1"/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] :</w:t>
            </w:r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краткий курс лекций: учебное пособие для инженерных направлений подготовки бакалавров и специалистов / В. В.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Гривцов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Юж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</w:t>
            </w:r>
            <w:proofErr w:type="spell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федер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 xml:space="preserve">. ун-т, </w:t>
            </w:r>
            <w:proofErr w:type="spellStart"/>
            <w:proofErr w:type="gramStart"/>
            <w:r w:rsidRPr="00B401EE">
              <w:rPr>
                <w:color w:val="000000" w:themeColor="text1"/>
                <w:kern w:val="0"/>
                <w:sz w:val="24"/>
                <w:szCs w:val="24"/>
              </w:rPr>
              <w:t>Инжен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.-</w:t>
            </w:r>
            <w:proofErr w:type="spellStart"/>
            <w:proofErr w:type="gram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технол</w:t>
            </w:r>
            <w:proofErr w:type="spellEnd"/>
            <w:r w:rsidRPr="00B401EE">
              <w:rPr>
                <w:color w:val="000000" w:themeColor="text1"/>
                <w:kern w:val="0"/>
                <w:sz w:val="24"/>
                <w:szCs w:val="24"/>
              </w:rPr>
              <w:t>. акад. - Таганрог : Издательство Южного федерального университета (ЮФУ), 2016. - 100 с. </w:t>
            </w:r>
            <w:hyperlink r:id="rId9" w:history="1">
              <w:r w:rsidRPr="00B401EE">
                <w:rPr>
                  <w:i/>
                  <w:iCs/>
                  <w:color w:val="000000" w:themeColor="text1"/>
                  <w:kern w:val="0"/>
                  <w:sz w:val="24"/>
                  <w:szCs w:val="24"/>
                  <w:u w:val="single"/>
                </w:rPr>
                <w:t>http://znanium.com/go.php?id=996924</w:t>
              </w:r>
            </w:hyperlink>
          </w:p>
          <w:p w:rsidR="00101FCB" w:rsidRPr="00B401EE" w:rsidRDefault="00A143D6" w:rsidP="00B401E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01E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01FCB" w:rsidRPr="00B401EE" w:rsidRDefault="00A143D6" w:rsidP="00B401E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401EE">
              <w:rPr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sz w:val="24"/>
                <w:szCs w:val="24"/>
              </w:rPr>
              <w:t>, А. А.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r w:rsidRPr="00B401EE">
              <w:rPr>
                <w:bCs/>
                <w:sz w:val="24"/>
                <w:szCs w:val="24"/>
              </w:rPr>
              <w:t>Инженерная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r w:rsidRPr="00B401EE">
              <w:rPr>
                <w:bCs/>
                <w:sz w:val="24"/>
                <w:szCs w:val="24"/>
              </w:rPr>
              <w:t>графика</w:t>
            </w:r>
            <w:r w:rsidRPr="00B401EE">
              <w:rPr>
                <w:sz w:val="24"/>
                <w:szCs w:val="24"/>
              </w:rPr>
              <w:t>. Аудиторные задачи и задания [Электронный ресурс</w:t>
            </w:r>
            <w:proofErr w:type="gramStart"/>
            <w:r w:rsidRPr="00B401EE">
              <w:rPr>
                <w:sz w:val="24"/>
                <w:szCs w:val="24"/>
              </w:rPr>
              <w:t>] :</w:t>
            </w:r>
            <w:proofErr w:type="gramEnd"/>
            <w:r w:rsidRPr="00B401EE">
              <w:rPr>
                <w:sz w:val="24"/>
                <w:szCs w:val="24"/>
              </w:rPr>
              <w:t xml:space="preserve"> учебное пособие для студентов вузов, обучающихся по техническим направлениям подготовки (квалификация (степень) "бакалавр") / А. А. </w:t>
            </w:r>
            <w:proofErr w:type="spellStart"/>
            <w:r w:rsidRPr="00B401EE">
              <w:rPr>
                <w:sz w:val="24"/>
                <w:szCs w:val="24"/>
              </w:rPr>
              <w:t>Чекмарев</w:t>
            </w:r>
            <w:proofErr w:type="spellEnd"/>
            <w:r w:rsidRPr="00B401EE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B401EE">
              <w:rPr>
                <w:sz w:val="24"/>
                <w:szCs w:val="24"/>
              </w:rPr>
              <w:t>испр</w:t>
            </w:r>
            <w:proofErr w:type="spellEnd"/>
            <w:r w:rsidRPr="00B401EE">
              <w:rPr>
                <w:sz w:val="24"/>
                <w:szCs w:val="24"/>
              </w:rPr>
              <w:t xml:space="preserve">. - </w:t>
            </w:r>
            <w:proofErr w:type="gramStart"/>
            <w:r w:rsidRPr="00B401EE">
              <w:rPr>
                <w:sz w:val="24"/>
                <w:szCs w:val="24"/>
              </w:rPr>
              <w:t>Москва :</w:t>
            </w:r>
            <w:proofErr w:type="gramEnd"/>
            <w:r w:rsidRPr="00B401EE">
              <w:rPr>
                <w:sz w:val="24"/>
                <w:szCs w:val="24"/>
              </w:rPr>
              <w:t xml:space="preserve"> ИНФРА-М, 2017. - 78 с.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hyperlink r:id="rId10">
              <w:r w:rsidRPr="00B401EE">
                <w:rPr>
                  <w:rStyle w:val="-"/>
                  <w:i/>
                  <w:iCs/>
                  <w:sz w:val="24"/>
                  <w:szCs w:val="24"/>
                </w:rPr>
                <w:t>http://znanium.com/go.php?id=753752</w:t>
              </w:r>
            </w:hyperlink>
          </w:p>
          <w:p w:rsidR="00101FCB" w:rsidRPr="00B401EE" w:rsidRDefault="00A143D6" w:rsidP="00B401EE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401EE">
              <w:rPr>
                <w:sz w:val="24"/>
                <w:szCs w:val="24"/>
              </w:rPr>
              <w:t xml:space="preserve">Максименко, Л. А. Выполнение планов зданий в среде </w:t>
            </w:r>
            <w:proofErr w:type="spellStart"/>
            <w:r w:rsidRPr="00B401EE">
              <w:rPr>
                <w:sz w:val="24"/>
                <w:szCs w:val="24"/>
              </w:rPr>
              <w:t>AutoCAD</w:t>
            </w:r>
            <w:proofErr w:type="spellEnd"/>
            <w:r w:rsidRPr="00B401EE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B401EE">
              <w:rPr>
                <w:sz w:val="24"/>
                <w:szCs w:val="24"/>
              </w:rPr>
              <w:t>] :</w:t>
            </w:r>
            <w:proofErr w:type="gramEnd"/>
            <w:r w:rsidRPr="00B401EE">
              <w:rPr>
                <w:sz w:val="24"/>
                <w:szCs w:val="24"/>
              </w:rPr>
              <w:t xml:space="preserve"> учебное пособие / Л. А. Максименко, Г. М. Утина ; М-во образования и науки Рос. Федерации, </w:t>
            </w:r>
            <w:proofErr w:type="spellStart"/>
            <w:r w:rsidRPr="00B401EE">
              <w:rPr>
                <w:sz w:val="24"/>
                <w:szCs w:val="24"/>
              </w:rPr>
              <w:t>Новосиб</w:t>
            </w:r>
            <w:proofErr w:type="spellEnd"/>
            <w:r w:rsidRPr="00B401EE">
              <w:rPr>
                <w:sz w:val="24"/>
                <w:szCs w:val="24"/>
              </w:rPr>
              <w:t xml:space="preserve">. гос. </w:t>
            </w:r>
            <w:proofErr w:type="spellStart"/>
            <w:r w:rsidRPr="00B401EE">
              <w:rPr>
                <w:sz w:val="24"/>
                <w:szCs w:val="24"/>
              </w:rPr>
              <w:t>техн</w:t>
            </w:r>
            <w:proofErr w:type="spellEnd"/>
            <w:r w:rsidRPr="00B401EE">
              <w:rPr>
                <w:sz w:val="24"/>
                <w:szCs w:val="24"/>
              </w:rPr>
              <w:t xml:space="preserve">. ун-т. - </w:t>
            </w:r>
            <w:proofErr w:type="gramStart"/>
            <w:r w:rsidRPr="00B401EE">
              <w:rPr>
                <w:sz w:val="24"/>
                <w:szCs w:val="24"/>
              </w:rPr>
              <w:t>Новосибирск :</w:t>
            </w:r>
            <w:proofErr w:type="gramEnd"/>
            <w:r w:rsidRPr="00B401EE">
              <w:rPr>
                <w:sz w:val="24"/>
                <w:szCs w:val="24"/>
              </w:rPr>
              <w:t xml:space="preserve"> Издательство НГТУ, 2012. - 78 с.</w:t>
            </w:r>
            <w:r w:rsidRPr="00B401EE">
              <w:rPr>
                <w:rStyle w:val="apple-converted-space"/>
                <w:sz w:val="24"/>
                <w:szCs w:val="24"/>
              </w:rPr>
              <w:t> </w:t>
            </w:r>
            <w:hyperlink r:id="rId11">
              <w:r w:rsidRPr="00B401EE">
                <w:rPr>
                  <w:rStyle w:val="-"/>
                  <w:i/>
                  <w:iCs/>
                  <w:sz w:val="24"/>
                  <w:szCs w:val="24"/>
                </w:rPr>
                <w:t>http://znanium.com/go.php?id=546014</w:t>
              </w:r>
            </w:hyperlink>
          </w:p>
        </w:tc>
      </w:tr>
    </w:tbl>
    <w:p w:rsidR="00101FCB" w:rsidRDefault="00A143D6">
      <w:r>
        <w:br w:type="page"/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101FCB">
        <w:tc>
          <w:tcPr>
            <w:tcW w:w="10490" w:type="dxa"/>
            <w:shd w:val="clear" w:color="auto" w:fill="E7E6E6" w:themeFill="background2"/>
          </w:tcPr>
          <w:p w:rsidR="00101FCB" w:rsidRDefault="00A143D6">
            <w:pPr>
              <w:pageBreakBefore/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01FCB">
        <w:tc>
          <w:tcPr>
            <w:tcW w:w="10490" w:type="dxa"/>
            <w:shd w:val="clear" w:color="auto" w:fill="auto"/>
          </w:tcPr>
          <w:p w:rsidR="00101FCB" w:rsidRDefault="00A143D6">
            <w:pPr>
              <w:ind w:firstLine="709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>
              <w:rPr>
                <w:color w:val="000000"/>
              </w:rPr>
              <w:t xml:space="preserve"> 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MicrosoftWindows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и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MicrosoftOffice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2016; Акт предоставления прав № Tr060590 от 19.09.2017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Autodesk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AutoCAD</w:t>
            </w:r>
            <w:proofErr w:type="spellEnd"/>
            <w:r>
              <w:rPr>
                <w:sz w:val="22"/>
                <w:szCs w:val="22"/>
              </w:rPr>
              <w:t xml:space="preserve"> Эл. лицензия для вуза</w:t>
            </w:r>
            <w:r>
              <w:t xml:space="preserve">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 xml:space="preserve"> ограничения срока. Дата заключения - 22.04.2018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 </w:t>
            </w:r>
            <w:r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01FCB" w:rsidRDefault="00A143D6">
            <w:pPr>
              <w:pStyle w:val="aff2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>
              <w:rPr>
                <w:color w:val="262626"/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01FCB" w:rsidRDefault="00A143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01FCB" w:rsidRDefault="00A143D6">
            <w:pPr>
              <w:widowControl/>
              <w:tabs>
                <w:tab w:val="left" w:pos="1134"/>
                <w:tab w:val="right" w:leader="underscore" w:pos="8505"/>
              </w:tabs>
              <w:suppressAutoHyphens w:val="0"/>
              <w:contextualSpacing/>
              <w:textAlignment w:val="auto"/>
            </w:pPr>
            <w:r>
              <w:rPr>
                <w:sz w:val="22"/>
                <w:szCs w:val="22"/>
              </w:rPr>
              <w:t xml:space="preserve">Сайт с подробным описанием государственных стандартов системы ЕСКД. </w:t>
            </w:r>
            <w:hyperlink r:id="rId12">
              <w:r>
                <w:rPr>
                  <w:rStyle w:val="-"/>
                  <w:sz w:val="22"/>
                  <w:szCs w:val="22"/>
                </w:rPr>
                <w:t>http://eskd.ru/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101FCB">
        <w:tc>
          <w:tcPr>
            <w:tcW w:w="10490" w:type="dxa"/>
            <w:shd w:val="clear" w:color="auto" w:fill="E7E6E6" w:themeFill="background2"/>
          </w:tcPr>
          <w:p w:rsidR="00101FCB" w:rsidRDefault="00A143D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01FCB">
        <w:tc>
          <w:tcPr>
            <w:tcW w:w="10490" w:type="dxa"/>
            <w:shd w:val="clear" w:color="auto" w:fill="auto"/>
          </w:tcPr>
          <w:p w:rsidR="00101FCB" w:rsidRDefault="00A143D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01FCB">
        <w:tc>
          <w:tcPr>
            <w:tcW w:w="10490" w:type="dxa"/>
            <w:shd w:val="clear" w:color="auto" w:fill="E7E6E6" w:themeFill="background2"/>
          </w:tcPr>
          <w:p w:rsidR="00101FCB" w:rsidRDefault="00A143D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01FCB">
        <w:tc>
          <w:tcPr>
            <w:tcW w:w="10490" w:type="dxa"/>
            <w:shd w:val="clear" w:color="auto" w:fill="auto"/>
          </w:tcPr>
          <w:p w:rsidR="00101FCB" w:rsidRDefault="00930568" w:rsidP="00930568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01FCB" w:rsidRDefault="00101FCB">
      <w:pPr>
        <w:ind w:left="-284"/>
        <w:rPr>
          <w:sz w:val="24"/>
          <w:szCs w:val="24"/>
        </w:rPr>
      </w:pPr>
    </w:p>
    <w:tbl>
      <w:tblPr>
        <w:tblStyle w:val="afffffff9"/>
        <w:tblW w:w="10196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99"/>
        <w:gridCol w:w="5097"/>
      </w:tblGrid>
      <w:tr w:rsidR="00101FCB" w:rsidTr="000848F9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FCB" w:rsidRDefault="00A143D6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0848F9">
              <w:rPr>
                <w:sz w:val="24"/>
                <w:szCs w:val="24"/>
              </w:rPr>
              <w:t>и</w:t>
            </w:r>
          </w:p>
          <w:p w:rsidR="00101FCB" w:rsidRDefault="00101FCB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FCB" w:rsidRDefault="000848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A143D6">
              <w:rPr>
                <w:sz w:val="24"/>
                <w:szCs w:val="24"/>
              </w:rPr>
              <w:t>Лазарев В.А.</w:t>
            </w:r>
          </w:p>
        </w:tc>
      </w:tr>
    </w:tbl>
    <w:p w:rsidR="000848F9" w:rsidRDefault="000848F9" w:rsidP="000848F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0848F9" w:rsidRDefault="000848F9" w:rsidP="000848F9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848F9" w:rsidRDefault="000848F9" w:rsidP="000848F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0848F9" w:rsidRDefault="000848F9" w:rsidP="000848F9">
      <w:pPr>
        <w:ind w:left="-284"/>
        <w:rPr>
          <w:kern w:val="3"/>
          <w:sz w:val="24"/>
        </w:rPr>
      </w:pPr>
      <w:r>
        <w:rPr>
          <w:sz w:val="24"/>
        </w:rPr>
        <w:t xml:space="preserve">Биотехнология, </w:t>
      </w:r>
      <w:bookmarkStart w:id="0" w:name="_GoBack"/>
      <w:bookmarkEnd w:id="0"/>
    </w:p>
    <w:p w:rsidR="000848F9" w:rsidRDefault="000848F9" w:rsidP="000848F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Пищевая </w:t>
      </w:r>
      <w:proofErr w:type="gramStart"/>
      <w:r>
        <w:rPr>
          <w:sz w:val="24"/>
        </w:rPr>
        <w:t>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101FCB" w:rsidRDefault="00101FCB" w:rsidP="000848F9">
      <w:pPr>
        <w:ind w:left="-284"/>
      </w:pPr>
    </w:p>
    <w:sectPr w:rsidR="00101FCB" w:rsidSect="00101F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839"/>
    <w:multiLevelType w:val="multilevel"/>
    <w:tmpl w:val="FB407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E16"/>
    <w:multiLevelType w:val="multilevel"/>
    <w:tmpl w:val="1F2C6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F6394C"/>
    <w:multiLevelType w:val="multilevel"/>
    <w:tmpl w:val="A5A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A6BA5"/>
    <w:multiLevelType w:val="multilevel"/>
    <w:tmpl w:val="CACE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42D16"/>
    <w:multiLevelType w:val="multilevel"/>
    <w:tmpl w:val="542A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FCB"/>
    <w:rsid w:val="000848F9"/>
    <w:rsid w:val="00101FCB"/>
    <w:rsid w:val="00930568"/>
    <w:rsid w:val="00A143D6"/>
    <w:rsid w:val="00B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53DA"/>
  <w15:docId w15:val="{12E697E3-8A22-438C-BAB6-1767C74B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01F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01FCB"/>
    <w:rPr>
      <w:rFonts w:cs="Courier New"/>
    </w:rPr>
  </w:style>
  <w:style w:type="character" w:customStyle="1" w:styleId="ListLabel2">
    <w:name w:val="ListLabel 2"/>
    <w:qFormat/>
    <w:rsid w:val="00101FCB"/>
    <w:rPr>
      <w:rFonts w:cs="Courier New"/>
    </w:rPr>
  </w:style>
  <w:style w:type="character" w:customStyle="1" w:styleId="ListLabel3">
    <w:name w:val="ListLabel 3"/>
    <w:qFormat/>
    <w:rsid w:val="00101FCB"/>
    <w:rPr>
      <w:rFonts w:cs="Courier New"/>
    </w:rPr>
  </w:style>
  <w:style w:type="character" w:customStyle="1" w:styleId="ListLabel4">
    <w:name w:val="ListLabel 4"/>
    <w:qFormat/>
    <w:rsid w:val="00101FCB"/>
    <w:rPr>
      <w:rFonts w:cs="Courier New"/>
    </w:rPr>
  </w:style>
  <w:style w:type="character" w:customStyle="1" w:styleId="ListLabel5">
    <w:name w:val="ListLabel 5"/>
    <w:qFormat/>
    <w:rsid w:val="00101FCB"/>
    <w:rPr>
      <w:rFonts w:cs="Courier New"/>
    </w:rPr>
  </w:style>
  <w:style w:type="character" w:customStyle="1" w:styleId="ListLabel6">
    <w:name w:val="ListLabel 6"/>
    <w:qFormat/>
    <w:rsid w:val="00101FCB"/>
    <w:rPr>
      <w:rFonts w:cs="Courier New"/>
    </w:rPr>
  </w:style>
  <w:style w:type="character" w:customStyle="1" w:styleId="ListLabel7">
    <w:name w:val="ListLabel 7"/>
    <w:qFormat/>
    <w:rsid w:val="00101FCB"/>
    <w:rPr>
      <w:rFonts w:cs="Courier New"/>
    </w:rPr>
  </w:style>
  <w:style w:type="character" w:customStyle="1" w:styleId="ListLabel8">
    <w:name w:val="ListLabel 8"/>
    <w:qFormat/>
    <w:rsid w:val="00101FCB"/>
    <w:rPr>
      <w:rFonts w:cs="Courier New"/>
    </w:rPr>
  </w:style>
  <w:style w:type="character" w:customStyle="1" w:styleId="ListLabel9">
    <w:name w:val="ListLabel 9"/>
    <w:qFormat/>
    <w:rsid w:val="00101FCB"/>
    <w:rPr>
      <w:rFonts w:cs="Courier New"/>
    </w:rPr>
  </w:style>
  <w:style w:type="character" w:customStyle="1" w:styleId="ListLabel10">
    <w:name w:val="ListLabel 10"/>
    <w:qFormat/>
    <w:rsid w:val="00101FCB"/>
    <w:rPr>
      <w:rFonts w:cs="Courier New"/>
    </w:rPr>
  </w:style>
  <w:style w:type="character" w:customStyle="1" w:styleId="ListLabel11">
    <w:name w:val="ListLabel 11"/>
    <w:qFormat/>
    <w:rsid w:val="00101FCB"/>
    <w:rPr>
      <w:rFonts w:cs="Courier New"/>
    </w:rPr>
  </w:style>
  <w:style w:type="character" w:customStyle="1" w:styleId="ListLabel12">
    <w:name w:val="ListLabel 12"/>
    <w:qFormat/>
    <w:rsid w:val="00101FCB"/>
    <w:rPr>
      <w:b/>
      <w:i w:val="0"/>
    </w:rPr>
  </w:style>
  <w:style w:type="character" w:customStyle="1" w:styleId="ListLabel13">
    <w:name w:val="ListLabel 13"/>
    <w:qFormat/>
    <w:rsid w:val="00101FCB"/>
    <w:rPr>
      <w:color w:val="000000"/>
    </w:rPr>
  </w:style>
  <w:style w:type="character" w:customStyle="1" w:styleId="ListLabel14">
    <w:name w:val="ListLabel 14"/>
    <w:qFormat/>
    <w:rsid w:val="00101FCB"/>
    <w:rPr>
      <w:rFonts w:cs="Courier New"/>
    </w:rPr>
  </w:style>
  <w:style w:type="character" w:customStyle="1" w:styleId="ListLabel15">
    <w:name w:val="ListLabel 15"/>
    <w:qFormat/>
    <w:rsid w:val="00101FCB"/>
    <w:rPr>
      <w:rFonts w:cs="Courier New"/>
    </w:rPr>
  </w:style>
  <w:style w:type="character" w:customStyle="1" w:styleId="ListLabel16">
    <w:name w:val="ListLabel 16"/>
    <w:qFormat/>
    <w:rsid w:val="00101FCB"/>
    <w:rPr>
      <w:rFonts w:cs="Courier New"/>
    </w:rPr>
  </w:style>
  <w:style w:type="character" w:customStyle="1" w:styleId="ListLabel17">
    <w:name w:val="ListLabel 17"/>
    <w:qFormat/>
    <w:rsid w:val="00101FCB"/>
    <w:rPr>
      <w:spacing w:val="-1"/>
      <w:sz w:val="20"/>
      <w:szCs w:val="20"/>
    </w:rPr>
  </w:style>
  <w:style w:type="character" w:customStyle="1" w:styleId="ListLabel18">
    <w:name w:val="ListLabel 18"/>
    <w:qFormat/>
    <w:rsid w:val="00101FCB"/>
    <w:rPr>
      <w:spacing w:val="-1"/>
      <w:sz w:val="20"/>
      <w:szCs w:val="20"/>
    </w:rPr>
  </w:style>
  <w:style w:type="character" w:customStyle="1" w:styleId="ListLabel19">
    <w:name w:val="ListLabel 19"/>
    <w:qFormat/>
    <w:rsid w:val="00101FCB"/>
    <w:rPr>
      <w:b w:val="0"/>
    </w:rPr>
  </w:style>
  <w:style w:type="character" w:customStyle="1" w:styleId="ListLabel20">
    <w:name w:val="ListLabel 20"/>
    <w:qFormat/>
    <w:rsid w:val="00101FCB"/>
    <w:rPr>
      <w:b w:val="0"/>
    </w:rPr>
  </w:style>
  <w:style w:type="character" w:customStyle="1" w:styleId="ListLabel21">
    <w:name w:val="ListLabel 21"/>
    <w:qFormat/>
    <w:rsid w:val="00101FCB"/>
    <w:rPr>
      <w:b w:val="0"/>
    </w:rPr>
  </w:style>
  <w:style w:type="character" w:customStyle="1" w:styleId="ListLabel22">
    <w:name w:val="ListLabel 22"/>
    <w:qFormat/>
    <w:rsid w:val="00101FCB"/>
    <w:rPr>
      <w:b w:val="0"/>
    </w:rPr>
  </w:style>
  <w:style w:type="character" w:customStyle="1" w:styleId="ListLabel23">
    <w:name w:val="ListLabel 23"/>
    <w:qFormat/>
    <w:rsid w:val="00101FCB"/>
    <w:rPr>
      <w:b w:val="0"/>
    </w:rPr>
  </w:style>
  <w:style w:type="character" w:customStyle="1" w:styleId="ListLabel24">
    <w:name w:val="ListLabel 24"/>
    <w:qFormat/>
    <w:rsid w:val="00101FCB"/>
    <w:rPr>
      <w:b w:val="0"/>
    </w:rPr>
  </w:style>
  <w:style w:type="character" w:customStyle="1" w:styleId="ListLabel25">
    <w:name w:val="ListLabel 25"/>
    <w:qFormat/>
    <w:rsid w:val="00101FCB"/>
    <w:rPr>
      <w:b w:val="0"/>
    </w:rPr>
  </w:style>
  <w:style w:type="character" w:customStyle="1" w:styleId="ListLabel26">
    <w:name w:val="ListLabel 26"/>
    <w:qFormat/>
    <w:rsid w:val="00101FCB"/>
    <w:rPr>
      <w:b w:val="0"/>
    </w:rPr>
  </w:style>
  <w:style w:type="character" w:customStyle="1" w:styleId="ListLabel27">
    <w:name w:val="ListLabel 27"/>
    <w:qFormat/>
    <w:rsid w:val="00101FCB"/>
    <w:rPr>
      <w:b w:val="0"/>
    </w:rPr>
  </w:style>
  <w:style w:type="character" w:customStyle="1" w:styleId="ListLabel28">
    <w:name w:val="ListLabel 28"/>
    <w:qFormat/>
    <w:rsid w:val="00101FCB"/>
    <w:rPr>
      <w:b w:val="0"/>
    </w:rPr>
  </w:style>
  <w:style w:type="character" w:customStyle="1" w:styleId="ListLabel29">
    <w:name w:val="ListLabel 29"/>
    <w:qFormat/>
    <w:rsid w:val="00101FCB"/>
    <w:rPr>
      <w:b w:val="0"/>
    </w:rPr>
  </w:style>
  <w:style w:type="character" w:customStyle="1" w:styleId="ListLabel30">
    <w:name w:val="ListLabel 30"/>
    <w:qFormat/>
    <w:rsid w:val="00101FCB"/>
    <w:rPr>
      <w:b w:val="0"/>
    </w:rPr>
  </w:style>
  <w:style w:type="character" w:customStyle="1" w:styleId="ListLabel31">
    <w:name w:val="ListLabel 31"/>
    <w:qFormat/>
    <w:rsid w:val="00101FCB"/>
    <w:rPr>
      <w:b w:val="0"/>
    </w:rPr>
  </w:style>
  <w:style w:type="character" w:customStyle="1" w:styleId="ListLabel32">
    <w:name w:val="ListLabel 32"/>
    <w:qFormat/>
    <w:rsid w:val="00101FCB"/>
    <w:rPr>
      <w:b w:val="0"/>
    </w:rPr>
  </w:style>
  <w:style w:type="character" w:customStyle="1" w:styleId="ListLabel33">
    <w:name w:val="ListLabel 33"/>
    <w:qFormat/>
    <w:rsid w:val="00101FCB"/>
    <w:rPr>
      <w:b w:val="0"/>
    </w:rPr>
  </w:style>
  <w:style w:type="character" w:customStyle="1" w:styleId="ListLabel34">
    <w:name w:val="ListLabel 34"/>
    <w:qFormat/>
    <w:rsid w:val="00101FCB"/>
    <w:rPr>
      <w:rFonts w:cs="Courier New"/>
    </w:rPr>
  </w:style>
  <w:style w:type="character" w:customStyle="1" w:styleId="ListLabel35">
    <w:name w:val="ListLabel 35"/>
    <w:qFormat/>
    <w:rsid w:val="00101FCB"/>
    <w:rPr>
      <w:rFonts w:cs="Courier New"/>
    </w:rPr>
  </w:style>
  <w:style w:type="character" w:customStyle="1" w:styleId="ListLabel36">
    <w:name w:val="ListLabel 36"/>
    <w:qFormat/>
    <w:rsid w:val="00101FCB"/>
    <w:rPr>
      <w:rFonts w:cs="Courier New"/>
    </w:rPr>
  </w:style>
  <w:style w:type="character" w:customStyle="1" w:styleId="ListLabel37">
    <w:name w:val="ListLabel 37"/>
    <w:qFormat/>
    <w:rsid w:val="00101FCB"/>
    <w:rPr>
      <w:sz w:val="22"/>
    </w:rPr>
  </w:style>
  <w:style w:type="character" w:customStyle="1" w:styleId="ListLabel38">
    <w:name w:val="ListLabel 38"/>
    <w:qFormat/>
    <w:rsid w:val="00101FCB"/>
    <w:rPr>
      <w:b w:val="0"/>
      <w:i w:val="0"/>
      <w:sz w:val="20"/>
    </w:rPr>
  </w:style>
  <w:style w:type="character" w:customStyle="1" w:styleId="ListLabel39">
    <w:name w:val="ListLabel 39"/>
    <w:qFormat/>
    <w:rsid w:val="00101FCB"/>
    <w:rPr>
      <w:spacing w:val="-1"/>
      <w:sz w:val="22"/>
    </w:rPr>
  </w:style>
  <w:style w:type="character" w:customStyle="1" w:styleId="ListLabel40">
    <w:name w:val="ListLabel 40"/>
    <w:qFormat/>
    <w:rsid w:val="00101FCB"/>
    <w:rPr>
      <w:b w:val="0"/>
      <w:i w:val="0"/>
      <w:sz w:val="20"/>
    </w:rPr>
  </w:style>
  <w:style w:type="character" w:customStyle="1" w:styleId="ListLabel41">
    <w:name w:val="ListLabel 41"/>
    <w:qFormat/>
    <w:rsid w:val="00101F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01FCB"/>
    <w:rPr>
      <w:b w:val="0"/>
      <w:i w:val="0"/>
      <w:sz w:val="22"/>
    </w:rPr>
  </w:style>
  <w:style w:type="character" w:customStyle="1" w:styleId="ListLabel43">
    <w:name w:val="ListLabel 43"/>
    <w:qFormat/>
    <w:rsid w:val="00101FCB"/>
    <w:rPr>
      <w:spacing w:val="-1"/>
      <w:sz w:val="22"/>
      <w:szCs w:val="22"/>
    </w:rPr>
  </w:style>
  <w:style w:type="character" w:customStyle="1" w:styleId="ListLabel44">
    <w:name w:val="ListLabel 44"/>
    <w:qFormat/>
    <w:rsid w:val="00101FCB"/>
    <w:rPr>
      <w:sz w:val="22"/>
    </w:rPr>
  </w:style>
  <w:style w:type="character" w:customStyle="1" w:styleId="ListLabel45">
    <w:name w:val="ListLabel 45"/>
    <w:qFormat/>
    <w:rsid w:val="00101FCB"/>
    <w:rPr>
      <w:sz w:val="20"/>
    </w:rPr>
  </w:style>
  <w:style w:type="character" w:customStyle="1" w:styleId="ListLabel46">
    <w:name w:val="ListLabel 46"/>
    <w:qFormat/>
    <w:rsid w:val="00101FCB"/>
    <w:rPr>
      <w:b w:val="0"/>
      <w:i w:val="0"/>
      <w:sz w:val="22"/>
    </w:rPr>
  </w:style>
  <w:style w:type="character" w:customStyle="1" w:styleId="ListLabel47">
    <w:name w:val="ListLabel 47"/>
    <w:qFormat/>
    <w:rsid w:val="00101FCB"/>
    <w:rPr>
      <w:spacing w:val="-1"/>
      <w:sz w:val="22"/>
      <w:szCs w:val="22"/>
    </w:rPr>
  </w:style>
  <w:style w:type="character" w:customStyle="1" w:styleId="ListLabel48">
    <w:name w:val="ListLabel 48"/>
    <w:qFormat/>
    <w:rsid w:val="00101FCB"/>
    <w:rPr>
      <w:b w:val="0"/>
      <w:i w:val="0"/>
      <w:sz w:val="22"/>
    </w:rPr>
  </w:style>
  <w:style w:type="character" w:customStyle="1" w:styleId="ListLabel49">
    <w:name w:val="ListLabel 49"/>
    <w:qFormat/>
    <w:rsid w:val="00101FCB"/>
    <w:rPr>
      <w:sz w:val="22"/>
    </w:rPr>
  </w:style>
  <w:style w:type="character" w:customStyle="1" w:styleId="ListLabel50">
    <w:name w:val="ListLabel 50"/>
    <w:qFormat/>
    <w:rsid w:val="00101F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01FCB"/>
    <w:rPr>
      <w:sz w:val="22"/>
    </w:rPr>
  </w:style>
  <w:style w:type="character" w:customStyle="1" w:styleId="ListLabel52">
    <w:name w:val="ListLabel 52"/>
    <w:qFormat/>
    <w:rsid w:val="00101FCB"/>
    <w:rPr>
      <w:b/>
      <w:sz w:val="22"/>
      <w:szCs w:val="22"/>
    </w:rPr>
  </w:style>
  <w:style w:type="character" w:customStyle="1" w:styleId="ListLabel53">
    <w:name w:val="ListLabel 53"/>
    <w:qFormat/>
    <w:rsid w:val="00101F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01FCB"/>
    <w:rPr>
      <w:rFonts w:cs="Times New Roman"/>
      <w:sz w:val="22"/>
    </w:rPr>
  </w:style>
  <w:style w:type="character" w:customStyle="1" w:styleId="ListLabel55">
    <w:name w:val="ListLabel 55"/>
    <w:qFormat/>
    <w:rsid w:val="00101FCB"/>
    <w:rPr>
      <w:rFonts w:cs="Times New Roman"/>
    </w:rPr>
  </w:style>
  <w:style w:type="character" w:customStyle="1" w:styleId="ListLabel56">
    <w:name w:val="ListLabel 56"/>
    <w:qFormat/>
    <w:rsid w:val="00101FCB"/>
    <w:rPr>
      <w:rFonts w:cs="Times New Roman"/>
    </w:rPr>
  </w:style>
  <w:style w:type="character" w:customStyle="1" w:styleId="ListLabel57">
    <w:name w:val="ListLabel 57"/>
    <w:qFormat/>
    <w:rsid w:val="00101FCB"/>
    <w:rPr>
      <w:rFonts w:cs="Times New Roman"/>
    </w:rPr>
  </w:style>
  <w:style w:type="character" w:customStyle="1" w:styleId="ListLabel58">
    <w:name w:val="ListLabel 58"/>
    <w:qFormat/>
    <w:rsid w:val="00101FCB"/>
    <w:rPr>
      <w:rFonts w:cs="Times New Roman"/>
    </w:rPr>
  </w:style>
  <w:style w:type="character" w:customStyle="1" w:styleId="ListLabel59">
    <w:name w:val="ListLabel 59"/>
    <w:qFormat/>
    <w:rsid w:val="00101FCB"/>
    <w:rPr>
      <w:rFonts w:cs="Times New Roman"/>
    </w:rPr>
  </w:style>
  <w:style w:type="character" w:customStyle="1" w:styleId="ListLabel60">
    <w:name w:val="ListLabel 60"/>
    <w:qFormat/>
    <w:rsid w:val="00101FCB"/>
    <w:rPr>
      <w:rFonts w:cs="Times New Roman"/>
    </w:rPr>
  </w:style>
  <w:style w:type="character" w:customStyle="1" w:styleId="ListLabel61">
    <w:name w:val="ListLabel 61"/>
    <w:qFormat/>
    <w:rsid w:val="00101FCB"/>
    <w:rPr>
      <w:rFonts w:cs="Times New Roman"/>
    </w:rPr>
  </w:style>
  <w:style w:type="character" w:customStyle="1" w:styleId="ListLabel62">
    <w:name w:val="ListLabel 62"/>
    <w:qFormat/>
    <w:rsid w:val="00101FCB"/>
    <w:rPr>
      <w:spacing w:val="-1"/>
      <w:sz w:val="22"/>
    </w:rPr>
  </w:style>
  <w:style w:type="character" w:customStyle="1" w:styleId="ListLabel63">
    <w:name w:val="ListLabel 63"/>
    <w:qFormat/>
    <w:rsid w:val="00101FCB"/>
    <w:rPr>
      <w:sz w:val="22"/>
    </w:rPr>
  </w:style>
  <w:style w:type="character" w:customStyle="1" w:styleId="ListLabel64">
    <w:name w:val="ListLabel 64"/>
    <w:qFormat/>
    <w:rsid w:val="00101FCB"/>
    <w:rPr>
      <w:rFonts w:cs="Courier New"/>
    </w:rPr>
  </w:style>
  <w:style w:type="character" w:customStyle="1" w:styleId="ListLabel65">
    <w:name w:val="ListLabel 65"/>
    <w:qFormat/>
    <w:rsid w:val="00101FCB"/>
    <w:rPr>
      <w:rFonts w:cs="Courier New"/>
    </w:rPr>
  </w:style>
  <w:style w:type="character" w:customStyle="1" w:styleId="ListLabel66">
    <w:name w:val="ListLabel 66"/>
    <w:qFormat/>
    <w:rsid w:val="00101FCB"/>
    <w:rPr>
      <w:rFonts w:cs="Courier New"/>
    </w:rPr>
  </w:style>
  <w:style w:type="character" w:customStyle="1" w:styleId="ListLabel67">
    <w:name w:val="ListLabel 67"/>
    <w:qFormat/>
    <w:rsid w:val="00101FCB"/>
    <w:rPr>
      <w:rFonts w:cs="Courier New"/>
    </w:rPr>
  </w:style>
  <w:style w:type="character" w:customStyle="1" w:styleId="ListLabel68">
    <w:name w:val="ListLabel 68"/>
    <w:qFormat/>
    <w:rsid w:val="00101FCB"/>
    <w:rPr>
      <w:rFonts w:cs="Courier New"/>
    </w:rPr>
  </w:style>
  <w:style w:type="character" w:customStyle="1" w:styleId="ListLabel69">
    <w:name w:val="ListLabel 69"/>
    <w:qFormat/>
    <w:rsid w:val="00101FCB"/>
    <w:rPr>
      <w:rFonts w:cs="Courier New"/>
    </w:rPr>
  </w:style>
  <w:style w:type="character" w:customStyle="1" w:styleId="ListLabel70">
    <w:name w:val="ListLabel 70"/>
    <w:qFormat/>
    <w:rsid w:val="00101FCB"/>
    <w:rPr>
      <w:rFonts w:cs="Courier New"/>
    </w:rPr>
  </w:style>
  <w:style w:type="character" w:customStyle="1" w:styleId="ListLabel71">
    <w:name w:val="ListLabel 71"/>
    <w:qFormat/>
    <w:rsid w:val="00101FCB"/>
    <w:rPr>
      <w:rFonts w:cs="Courier New"/>
    </w:rPr>
  </w:style>
  <w:style w:type="character" w:customStyle="1" w:styleId="ListLabel72">
    <w:name w:val="ListLabel 72"/>
    <w:qFormat/>
    <w:rsid w:val="00101FCB"/>
    <w:rPr>
      <w:rFonts w:cs="Courier New"/>
    </w:rPr>
  </w:style>
  <w:style w:type="character" w:customStyle="1" w:styleId="ListLabel73">
    <w:name w:val="ListLabel 73"/>
    <w:qFormat/>
    <w:rsid w:val="00101FCB"/>
    <w:rPr>
      <w:sz w:val="28"/>
    </w:rPr>
  </w:style>
  <w:style w:type="character" w:customStyle="1" w:styleId="ListLabel74">
    <w:name w:val="ListLabel 74"/>
    <w:qFormat/>
    <w:rsid w:val="00101FCB"/>
    <w:rPr>
      <w:b w:val="0"/>
      <w:i w:val="0"/>
      <w:sz w:val="28"/>
    </w:rPr>
  </w:style>
  <w:style w:type="character" w:customStyle="1" w:styleId="ListLabel75">
    <w:name w:val="ListLabel 75"/>
    <w:qFormat/>
    <w:rsid w:val="00101FCB"/>
    <w:rPr>
      <w:rFonts w:eastAsia="Calibri"/>
    </w:rPr>
  </w:style>
  <w:style w:type="character" w:customStyle="1" w:styleId="ListLabel76">
    <w:name w:val="ListLabel 76"/>
    <w:qFormat/>
    <w:rsid w:val="00101FCB"/>
    <w:rPr>
      <w:rFonts w:cs="Courier New"/>
    </w:rPr>
  </w:style>
  <w:style w:type="character" w:customStyle="1" w:styleId="ListLabel77">
    <w:name w:val="ListLabel 77"/>
    <w:qFormat/>
    <w:rsid w:val="00101FCB"/>
    <w:rPr>
      <w:rFonts w:cs="Courier New"/>
    </w:rPr>
  </w:style>
  <w:style w:type="character" w:customStyle="1" w:styleId="ListLabel78">
    <w:name w:val="ListLabel 78"/>
    <w:qFormat/>
    <w:rsid w:val="00101FCB"/>
    <w:rPr>
      <w:rFonts w:cs="Courier New"/>
    </w:rPr>
  </w:style>
  <w:style w:type="character" w:customStyle="1" w:styleId="ListLabel79">
    <w:name w:val="ListLabel 79"/>
    <w:qFormat/>
    <w:rsid w:val="00101FCB"/>
    <w:rPr>
      <w:sz w:val="22"/>
      <w:szCs w:val="22"/>
    </w:rPr>
  </w:style>
  <w:style w:type="character" w:customStyle="1" w:styleId="ListLabel80">
    <w:name w:val="ListLabel 80"/>
    <w:qFormat/>
    <w:rsid w:val="00101FCB"/>
    <w:rPr>
      <w:i/>
      <w:iCs/>
      <w:sz w:val="22"/>
      <w:szCs w:val="22"/>
    </w:rPr>
  </w:style>
  <w:style w:type="character" w:customStyle="1" w:styleId="ListLabel81">
    <w:name w:val="ListLabel 81"/>
    <w:qFormat/>
    <w:rsid w:val="00101FCB"/>
    <w:rPr>
      <w:sz w:val="22"/>
      <w:szCs w:val="22"/>
    </w:rPr>
  </w:style>
  <w:style w:type="character" w:customStyle="1" w:styleId="ListLabel82">
    <w:name w:val="ListLabel 82"/>
    <w:qFormat/>
    <w:rsid w:val="00101FCB"/>
    <w:rPr>
      <w:sz w:val="22"/>
      <w:szCs w:val="22"/>
    </w:rPr>
  </w:style>
  <w:style w:type="character" w:customStyle="1" w:styleId="ListLabel83">
    <w:name w:val="ListLabel 83"/>
    <w:qFormat/>
    <w:rsid w:val="00101FCB"/>
    <w:rPr>
      <w:i/>
      <w:iCs/>
      <w:color w:val="CE181E"/>
      <w:sz w:val="22"/>
      <w:szCs w:val="22"/>
    </w:rPr>
  </w:style>
  <w:style w:type="character" w:customStyle="1" w:styleId="ListLabel84">
    <w:name w:val="ListLabel 84"/>
    <w:qFormat/>
    <w:rsid w:val="00101FCB"/>
    <w:rPr>
      <w:i/>
      <w:iCs/>
      <w:sz w:val="22"/>
      <w:szCs w:val="22"/>
    </w:rPr>
  </w:style>
  <w:style w:type="character" w:customStyle="1" w:styleId="ListLabel85">
    <w:name w:val="ListLabel 85"/>
    <w:qFormat/>
    <w:rsid w:val="00101FCB"/>
    <w:rPr>
      <w:i/>
      <w:iCs/>
      <w:color w:val="FAA61A"/>
      <w:sz w:val="22"/>
      <w:szCs w:val="22"/>
    </w:rPr>
  </w:style>
  <w:style w:type="character" w:customStyle="1" w:styleId="ListLabel86">
    <w:name w:val="ListLabel 86"/>
    <w:qFormat/>
    <w:rsid w:val="00101FCB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101F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101F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A1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83560" TargetMode="External"/><Relationship Id="rId12" Type="http://schemas.openxmlformats.org/officeDocument/2006/relationships/hyperlink" Target="http://esk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797" TargetMode="External"/><Relationship Id="rId11" Type="http://schemas.openxmlformats.org/officeDocument/2006/relationships/hyperlink" Target="http://znanium.com/go.php?id=546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53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6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31B0-D28A-453D-9363-FE4487C8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2019-03-18T15:18:00Z</cp:lastPrinted>
  <dcterms:created xsi:type="dcterms:W3CDTF">2019-02-15T10:16:00Z</dcterms:created>
  <dcterms:modified xsi:type="dcterms:W3CDTF">2019-08-09T04:28:00Z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