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42" w:rsidRPr="008B24DC" w:rsidRDefault="00D17D60">
      <w:pPr>
        <w:spacing w:after="0" w:line="240" w:lineRule="auto"/>
        <w:jc w:val="center"/>
        <w:rPr>
          <w:b/>
          <w:sz w:val="24"/>
          <w:szCs w:val="24"/>
        </w:rPr>
      </w:pPr>
      <w:r w:rsidRPr="008B24DC">
        <w:rPr>
          <w:b/>
          <w:sz w:val="24"/>
          <w:szCs w:val="24"/>
        </w:rPr>
        <w:t>АННОТАЦИЯ</w:t>
      </w:r>
    </w:p>
    <w:p w:rsidR="00D52442" w:rsidRPr="008B24DC" w:rsidRDefault="00D17D60">
      <w:pPr>
        <w:spacing w:after="0" w:line="240" w:lineRule="auto"/>
        <w:jc w:val="center"/>
        <w:rPr>
          <w:sz w:val="24"/>
          <w:szCs w:val="24"/>
        </w:rPr>
      </w:pPr>
      <w:r w:rsidRPr="008B24DC"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52442" w:rsidRPr="008B24DC">
        <w:tc>
          <w:tcPr>
            <w:tcW w:w="3261" w:type="dxa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b/>
                <w:color w:val="000000" w:themeColor="text1"/>
                <w:sz w:val="24"/>
                <w:szCs w:val="24"/>
              </w:rPr>
              <w:t>Философия</w:t>
            </w:r>
          </w:p>
        </w:tc>
      </w:tr>
      <w:tr w:rsidR="00D52442" w:rsidRPr="008B24DC">
        <w:tc>
          <w:tcPr>
            <w:tcW w:w="3261" w:type="dxa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38.03.01</w:t>
            </w:r>
          </w:p>
        </w:tc>
        <w:tc>
          <w:tcPr>
            <w:tcW w:w="5811" w:type="dxa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Экономика</w:t>
            </w:r>
          </w:p>
        </w:tc>
      </w:tr>
      <w:tr w:rsidR="00D52442" w:rsidRPr="008B24DC">
        <w:tc>
          <w:tcPr>
            <w:tcW w:w="3261" w:type="dxa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Все профили</w:t>
            </w:r>
          </w:p>
        </w:tc>
      </w:tr>
      <w:tr w:rsidR="00D52442" w:rsidRPr="008B24DC">
        <w:tc>
          <w:tcPr>
            <w:tcW w:w="3261" w:type="dxa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 xml:space="preserve">4 </w:t>
            </w:r>
            <w:proofErr w:type="spellStart"/>
            <w:r w:rsidRPr="008B24DC">
              <w:rPr>
                <w:sz w:val="24"/>
                <w:szCs w:val="24"/>
              </w:rPr>
              <w:t>з.е</w:t>
            </w:r>
            <w:proofErr w:type="spellEnd"/>
            <w:r w:rsidRPr="008B24DC">
              <w:rPr>
                <w:sz w:val="24"/>
                <w:szCs w:val="24"/>
              </w:rPr>
              <w:t>.</w:t>
            </w:r>
          </w:p>
        </w:tc>
      </w:tr>
      <w:tr w:rsidR="00D52442" w:rsidRPr="008B24DC">
        <w:tc>
          <w:tcPr>
            <w:tcW w:w="3261" w:type="dxa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Экзамен</w:t>
            </w:r>
          </w:p>
        </w:tc>
      </w:tr>
      <w:tr w:rsidR="00D52442" w:rsidRPr="008B24DC">
        <w:tc>
          <w:tcPr>
            <w:tcW w:w="3261" w:type="dxa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8B24DC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E7E6E6" w:themeFill="background2"/>
          </w:tcPr>
          <w:p w:rsidR="00D52442" w:rsidRPr="008B24DC" w:rsidRDefault="00D17D60" w:rsidP="00DA284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Крат</w:t>
            </w:r>
            <w:r w:rsidR="00DA2848" w:rsidRPr="008B24DC">
              <w:rPr>
                <w:b/>
                <w:i/>
                <w:sz w:val="24"/>
                <w:szCs w:val="24"/>
              </w:rPr>
              <w:t>к</w:t>
            </w:r>
            <w:r w:rsidRPr="008B24D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 xml:space="preserve">Тема 1. </w:t>
            </w:r>
            <w:r w:rsidRPr="008B24DC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 w:rsidP="008B24DC">
            <w:pPr>
              <w:tabs>
                <w:tab w:val="left" w:pos="195"/>
              </w:tabs>
              <w:spacing w:after="0" w:line="240" w:lineRule="auto"/>
              <w:rPr>
                <w:i/>
                <w:color w:val="0000FF"/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 xml:space="preserve">Тема 3. </w:t>
            </w:r>
            <w:r w:rsidRPr="008B24DC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B24DC">
              <w:rPr>
                <w:sz w:val="24"/>
                <w:szCs w:val="24"/>
              </w:rPr>
              <w:t>Учение о бытии.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E7E6E6" w:themeFill="background2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535E0" w:rsidRPr="008B24DC" w:rsidTr="00D50EB3">
        <w:tc>
          <w:tcPr>
            <w:tcW w:w="10490" w:type="dxa"/>
            <w:gridSpan w:val="3"/>
          </w:tcPr>
          <w:p w:rsidR="008535E0" w:rsidRPr="008B24DC" w:rsidRDefault="008535E0" w:rsidP="008B24DC">
            <w:pPr>
              <w:tabs>
                <w:tab w:val="left" w:pos="28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8B24DC">
              <w:rPr>
                <w:b/>
                <w:sz w:val="24"/>
                <w:szCs w:val="24"/>
              </w:rPr>
              <w:t>Основная литература:</w:t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4"/>
              </w:numPr>
              <w:tabs>
                <w:tab w:val="clear" w:pos="707"/>
                <w:tab w:val="left" w:pos="427"/>
              </w:tabs>
              <w:spacing w:after="0"/>
              <w:ind w:left="1" w:hang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Канке, В.А. Философия [Электронный ресурс] : учебник для студентов вузов, обучающихся по всем направлениям подготовки (квалификация (степень) "бакалавр") / В. А. Канке. - Москва : ИНФРА-М, 2019. - 291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"http://znanium.com/go.php?id=977818"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http://znanium.com/go.php?id=977818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4"/>
              </w:numPr>
              <w:tabs>
                <w:tab w:val="clear" w:pos="707"/>
                <w:tab w:val="left" w:pos="427"/>
              </w:tabs>
              <w:spacing w:after="0"/>
              <w:ind w:left="1" w:hang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Философия [Электронный ресурс] : учебник по дисциплине "Философия" для бакалавров всех направлений подготовки / Ч. Байчунь [и др.] ; под ред. А. Н. Чумакова. - 2-е изд., перераб. и доп. - Москва : Вузовский учебник: ИНФРА-М, 2018. - 459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"http://znanium.com/go.php?id=908022"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http://znanium.com/go.php?id=908022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4"/>
              </w:numPr>
              <w:tabs>
                <w:tab w:val="clear" w:pos="707"/>
                <w:tab w:val="left" w:pos="427"/>
              </w:tabs>
              <w:spacing w:after="0"/>
              <w:ind w:left="1" w:hang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- 3-е изд., испр. и доп. - Москва : Вузовский учебник: ИНФРА-М, 2018. - 384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"http://znanium.com/go.php?id=942700"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http://znanium.com/go.php?id=942700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4"/>
              </w:numPr>
              <w:tabs>
                <w:tab w:val="clear" w:pos="707"/>
                <w:tab w:val="left" w:pos="427"/>
              </w:tabs>
              <w:spacing w:after="0"/>
              <w:ind w:left="1" w:hang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Карпенко, И. А. Философия [Электронный ресурс] : учебное пособие для студентов вузов, обучающихся по гуманитарным и техническим направлениям подготовки (квалификация (степень) «бакалавр») / И. А. Карпенко. - Москва : ИНФРА-М, 2018. - 190 с. </w:t>
            </w:r>
            <w:hyperlink r:id="rId7" w:anchor="_blank" w:history="1">
              <w:r w:rsidRPr="008B24DC">
                <w:rPr>
                  <w:rStyle w:val="afffffffb"/>
                  <w:rFonts w:eastAsia="Arial Unicode MS"/>
                  <w:i/>
                  <w:color w:val="000000"/>
                  <w:sz w:val="24"/>
                  <w:szCs w:val="24"/>
                  <w:highlight w:val="white"/>
                </w:rPr>
                <w:t>http://znanium.com/go.php?id=947215</w:t>
              </w:r>
            </w:hyperlink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4"/>
              </w:numPr>
              <w:tabs>
                <w:tab w:val="clear" w:pos="707"/>
                <w:tab w:val="left" w:pos="427"/>
              </w:tabs>
              <w:spacing w:after="0"/>
              <w:ind w:left="1" w:hang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Балашов, Л. Е. Философия [Электронный ресурс] : учебник / Л. Е. Балашов. - 4-е изд., испр. и доп. - Москва : Дашков и К°, 2017. - 612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"http://znanium.com/go.php?id=414949"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http://znanium.com/go.php?id=414949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tabs>
                <w:tab w:val="left" w:pos="28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8B24DC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285"/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Изд. 3-е, испр. и доп. . - Москва : Вузовский учебник: ИНФРА-М, 2017. - 384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"http://znanium.com/go.php?id=792428"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http://znanium.com/go.php?id=792428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285"/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Свергузов, А. Т. Философия [Электронный ресурс] : учебное пособие для студентов вузов, обучающихся по естественнонаучным направлениям подготовки (квалификация (степень) бакалавр) / А. Т. Свергузов. - 2-е изд., перераб. и доп. - Москва : ИНФРА-М, 2017. - 180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"http://znanium.com/go.php?id=548110"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http://znanium.com/go.php?id=548110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285"/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Философия [Текст] : учебник для бакалавров: для студентов образовательных организаций, обучающихся по специальности и направлению подготовки "Юриспруденция", квалификация (степень) "бакалавр" / [Н. Ф. Бучило [и др.] ; под общ. ред. Л. А. Деминой ; М-во образования и науки Рос. Федерации, Моск. гос. юрид. ун-т им. О. Е. Кутафина. - Москва : Проспект, 2016. - 358 с. (1 экз.)</w:t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285"/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lastRenderedPageBreak/>
              <w:t>Философия [Электронный ресурс] : учебник для студентов вузов / [В. В. Миронов [и др.]; под общ. ред. В. В. Миронова . - Москва : Норма: ИНФРА-М, 2016. - 928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"http://znanium.com/go.php?id=535013"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http://znanium.com/go.php?id=535013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285"/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Островский, Э. В. Философия [Электронный ресурс] : учебник для студентов вузов, обучающихся по нефилософским специальностям / Э. В. Островский. - Москва : Вузовский учебник, 2016. - 313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"http://znanium.com/go.php?id=536592"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http://znanium.com/go.php?id=536592</w:t>
            </w:r>
            <w:r w:rsidRPr="008B24DC">
              <w:rPr>
                <w:sz w:val="24"/>
                <w:szCs w:val="24"/>
              </w:rPr>
              <w:fldChar w:fldCharType="end"/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E7E6E6" w:themeFill="background2"/>
          </w:tcPr>
          <w:p w:rsidR="00D52442" w:rsidRPr="008B24DC" w:rsidRDefault="00D17D60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24D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52442" w:rsidRPr="008B24DC" w:rsidRDefault="00D17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8B24D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52442" w:rsidRPr="008B24DC" w:rsidRDefault="00D17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B24D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D52442" w:rsidRPr="008B24DC" w:rsidRDefault="00D17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>, Лицензия GNU LGPL, без ограничения срока</w:t>
            </w:r>
          </w:p>
          <w:p w:rsidR="00D52442" w:rsidRPr="008B24DC" w:rsidRDefault="00D17D60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B24D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Общего доступа</w:t>
            </w:r>
          </w:p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- Справочная правовая система ГАРАНТ</w:t>
            </w:r>
          </w:p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E7E6E6" w:themeFill="background2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B24DC">
              <w:rPr>
                <w:b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52442" w:rsidRPr="008B24DC" w:rsidRDefault="00D52442">
      <w:pPr>
        <w:spacing w:after="0" w:line="360" w:lineRule="auto"/>
        <w:rPr>
          <w:sz w:val="24"/>
          <w:szCs w:val="24"/>
        </w:rPr>
      </w:pPr>
    </w:p>
    <w:p w:rsidR="00D52442" w:rsidRPr="008B24DC" w:rsidRDefault="00D17D60">
      <w:pPr>
        <w:spacing w:after="0" w:line="360" w:lineRule="auto"/>
        <w:rPr>
          <w:sz w:val="24"/>
          <w:szCs w:val="24"/>
        </w:rPr>
      </w:pPr>
      <w:r w:rsidRPr="008B24DC">
        <w:rPr>
          <w:sz w:val="24"/>
          <w:szCs w:val="24"/>
        </w:rPr>
        <w:t xml:space="preserve">Аннотацию подготовил: доц. </w:t>
      </w:r>
      <w:proofErr w:type="spellStart"/>
      <w:r w:rsidRPr="008B24DC">
        <w:rPr>
          <w:sz w:val="24"/>
          <w:szCs w:val="24"/>
        </w:rPr>
        <w:t>Сарапульцева</w:t>
      </w:r>
      <w:proofErr w:type="spellEnd"/>
      <w:r w:rsidRPr="008B24DC">
        <w:rPr>
          <w:sz w:val="24"/>
          <w:szCs w:val="24"/>
        </w:rPr>
        <w:t xml:space="preserve"> А.В., доц. </w:t>
      </w:r>
      <w:proofErr w:type="spellStart"/>
      <w:r w:rsidRPr="008B24DC">
        <w:rPr>
          <w:sz w:val="24"/>
          <w:szCs w:val="24"/>
        </w:rPr>
        <w:t>Атманских</w:t>
      </w:r>
      <w:proofErr w:type="spellEnd"/>
      <w:r w:rsidRPr="008B24DC">
        <w:rPr>
          <w:sz w:val="24"/>
          <w:szCs w:val="24"/>
        </w:rPr>
        <w:t xml:space="preserve"> Е.А., доц. Воробьева М.В., проф. Матвеева А.И., доц. Романов А.В., доц. Банных С.Г.</w:t>
      </w:r>
    </w:p>
    <w:p w:rsidR="00D52442" w:rsidRPr="008B24DC" w:rsidRDefault="00D52442">
      <w:pPr>
        <w:spacing w:after="0" w:line="360" w:lineRule="auto"/>
        <w:rPr>
          <w:sz w:val="24"/>
          <w:szCs w:val="24"/>
          <w:u w:val="single"/>
        </w:rPr>
      </w:pPr>
    </w:p>
    <w:p w:rsidR="00D52442" w:rsidRPr="008B24DC" w:rsidRDefault="00D52442">
      <w:pPr>
        <w:spacing w:after="0" w:line="360" w:lineRule="auto"/>
        <w:rPr>
          <w:sz w:val="24"/>
          <w:szCs w:val="24"/>
        </w:rPr>
      </w:pPr>
    </w:p>
    <w:p w:rsidR="00D52442" w:rsidRPr="008B24DC" w:rsidRDefault="00D52442">
      <w:pPr>
        <w:spacing w:after="0" w:line="360" w:lineRule="auto"/>
        <w:rPr>
          <w:sz w:val="24"/>
          <w:szCs w:val="24"/>
        </w:rPr>
      </w:pPr>
    </w:p>
    <w:p w:rsidR="00D52442" w:rsidRPr="008B24DC" w:rsidRDefault="00D17D60">
      <w:pPr>
        <w:spacing w:after="0" w:line="360" w:lineRule="auto"/>
        <w:rPr>
          <w:sz w:val="24"/>
          <w:szCs w:val="24"/>
        </w:rPr>
      </w:pPr>
      <w:r w:rsidRPr="008B24DC">
        <w:rPr>
          <w:sz w:val="24"/>
          <w:szCs w:val="24"/>
        </w:rPr>
        <w:t>И.О. Заведующий кафедрой</w:t>
      </w:r>
      <w:r w:rsidRPr="008B24DC">
        <w:rPr>
          <w:sz w:val="24"/>
          <w:szCs w:val="24"/>
        </w:rPr>
        <w:tab/>
      </w:r>
      <w:r w:rsidRPr="008B24DC">
        <w:rPr>
          <w:sz w:val="24"/>
          <w:szCs w:val="24"/>
        </w:rPr>
        <w:tab/>
      </w:r>
      <w:r w:rsidRPr="008B24DC">
        <w:rPr>
          <w:sz w:val="24"/>
          <w:szCs w:val="24"/>
        </w:rPr>
        <w:tab/>
      </w:r>
      <w:r w:rsidRPr="008B24DC">
        <w:rPr>
          <w:sz w:val="24"/>
          <w:szCs w:val="24"/>
        </w:rPr>
        <w:tab/>
      </w:r>
      <w:r w:rsidRPr="008B24DC">
        <w:rPr>
          <w:sz w:val="24"/>
          <w:szCs w:val="24"/>
        </w:rPr>
        <w:tab/>
      </w:r>
      <w:r w:rsidRPr="008B24DC">
        <w:rPr>
          <w:sz w:val="24"/>
          <w:szCs w:val="24"/>
        </w:rPr>
        <w:tab/>
      </w:r>
      <w:r w:rsidRPr="008B24DC">
        <w:rPr>
          <w:sz w:val="24"/>
          <w:szCs w:val="24"/>
        </w:rPr>
        <w:tab/>
        <w:t>проф. Матвеева А.И.</w:t>
      </w:r>
    </w:p>
    <w:sectPr w:rsidR="00D52442" w:rsidRPr="008B24D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DEA7AC5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3CF82CD1"/>
    <w:multiLevelType w:val="multilevel"/>
    <w:tmpl w:val="2952B7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E24569B"/>
    <w:multiLevelType w:val="multilevel"/>
    <w:tmpl w:val="25AC997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4" w15:restartNumberingAfterBreak="0">
    <w:nsid w:val="74A357A1"/>
    <w:multiLevelType w:val="multilevel"/>
    <w:tmpl w:val="2818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42"/>
    <w:rsid w:val="008535E0"/>
    <w:rsid w:val="008B24DC"/>
    <w:rsid w:val="00D17D60"/>
    <w:rsid w:val="00D52442"/>
    <w:rsid w:val="00DA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52334-3EC9-44E5-BF2B-E931203F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pPr>
      <w:spacing w:after="120"/>
    </w:pPr>
    <w:rPr>
      <w:lang w:val="zh-CN" w:eastAsia="zh-CN"/>
    </w:rPr>
  </w:style>
  <w:style w:type="paragraph" w:styleId="aff1">
    <w:name w:val="List"/>
    <w:pPr>
      <w:widowControl w:val="0"/>
    </w:pPr>
    <w:rPr>
      <w:sz w:val="28"/>
    </w:rPr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6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7">
    <w:name w:val="annotation subject"/>
    <w:basedOn w:val="aff6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8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5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6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a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 Знак Знак Знак,Маркированный список 3 Знак Знак Знак Знак Знак"/>
    <w:basedOn w:val="a"/>
    <w:link w:val="37"/>
    <w:qFormat/>
    <w:pPr>
      <w:spacing w:after="120" w:line="480" w:lineRule="auto"/>
      <w:ind w:left="283"/>
    </w:pPr>
  </w:style>
  <w:style w:type="paragraph" w:styleId="affd">
    <w:name w:val="Subtitle"/>
    <w:basedOn w:val="aff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 Знак Знак Знак Знак"/>
    <w:basedOn w:val="a"/>
    <w:link w:val="25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8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b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0">
    <w:name w:val="Перечень рисунков1"/>
    <w:basedOn w:val="a"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1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1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6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3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5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0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4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5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6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uiPriority w:val="99"/>
    <w:unhideWhenUsed/>
    <w:rsid w:val="00853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4721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76F597-29D7-49B9-97BD-AE08D80C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820</Words>
  <Characters>4678</Characters>
  <Application>Microsoft Office Word</Application>
  <DocSecurity>0</DocSecurity>
  <Lines>38</Lines>
  <Paragraphs>10</Paragraphs>
  <ScaleCrop>false</ScaleCrop>
  <Company>Microsoft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8</cp:revision>
  <cp:lastPrinted>2019-03-14T15:29:00Z</cp:lastPrinted>
  <dcterms:created xsi:type="dcterms:W3CDTF">2019-03-11T15:10:00Z</dcterms:created>
  <dcterms:modified xsi:type="dcterms:W3CDTF">2019-07-15T07:12:00Z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