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9E2" w:rsidRPr="00CB2C49" w:rsidRDefault="001D69E2" w:rsidP="001D69E2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1D69E2" w:rsidRPr="00CB2C49" w:rsidRDefault="001D69E2" w:rsidP="001D69E2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409E3" w:rsidRPr="00E409E3" w:rsidTr="00047D09">
        <w:tc>
          <w:tcPr>
            <w:tcW w:w="3261" w:type="dxa"/>
            <w:shd w:val="clear" w:color="auto" w:fill="E7E6E6" w:themeFill="background2"/>
          </w:tcPr>
          <w:p w:rsidR="001D69E2" w:rsidRPr="00E409E3" w:rsidRDefault="001D69E2" w:rsidP="00047D09">
            <w:pPr>
              <w:rPr>
                <w:b/>
                <w:sz w:val="24"/>
                <w:szCs w:val="24"/>
              </w:rPr>
            </w:pPr>
            <w:r w:rsidRPr="00E409E3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1D69E2" w:rsidRPr="00E409E3" w:rsidRDefault="001D69E2" w:rsidP="00047D09">
            <w:pPr>
              <w:rPr>
                <w:sz w:val="24"/>
                <w:szCs w:val="24"/>
              </w:rPr>
            </w:pPr>
            <w:r w:rsidRPr="00E409E3">
              <w:rPr>
                <w:b/>
                <w:sz w:val="24"/>
                <w:szCs w:val="24"/>
              </w:rPr>
              <w:t>Административное право</w:t>
            </w:r>
          </w:p>
        </w:tc>
      </w:tr>
      <w:tr w:rsidR="00E409E3" w:rsidRPr="00E409E3" w:rsidTr="00047D09">
        <w:tc>
          <w:tcPr>
            <w:tcW w:w="3261" w:type="dxa"/>
            <w:shd w:val="clear" w:color="auto" w:fill="E7E6E6" w:themeFill="background2"/>
          </w:tcPr>
          <w:p w:rsidR="001D69E2" w:rsidRPr="00E409E3" w:rsidRDefault="001D69E2" w:rsidP="00047D09">
            <w:pPr>
              <w:rPr>
                <w:b/>
                <w:sz w:val="24"/>
                <w:szCs w:val="24"/>
              </w:rPr>
            </w:pPr>
            <w:r w:rsidRPr="00E409E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1D69E2" w:rsidRPr="00E409E3" w:rsidRDefault="001D69E2" w:rsidP="00047D09">
            <w:pPr>
              <w:rPr>
                <w:sz w:val="24"/>
                <w:szCs w:val="24"/>
              </w:rPr>
            </w:pPr>
            <w:r w:rsidRPr="00E409E3">
              <w:rPr>
                <w:sz w:val="24"/>
                <w:szCs w:val="24"/>
              </w:rPr>
              <w:t>40.03.01</w:t>
            </w:r>
          </w:p>
        </w:tc>
        <w:tc>
          <w:tcPr>
            <w:tcW w:w="5811" w:type="dxa"/>
          </w:tcPr>
          <w:p w:rsidR="001D69E2" w:rsidRPr="00E409E3" w:rsidRDefault="001D69E2" w:rsidP="00047D09">
            <w:pPr>
              <w:rPr>
                <w:sz w:val="24"/>
                <w:szCs w:val="24"/>
              </w:rPr>
            </w:pPr>
            <w:r w:rsidRPr="00E409E3">
              <w:rPr>
                <w:sz w:val="24"/>
                <w:szCs w:val="24"/>
              </w:rPr>
              <w:t>Юриспруденция</w:t>
            </w:r>
          </w:p>
        </w:tc>
      </w:tr>
      <w:tr w:rsidR="00E409E3" w:rsidRPr="00E409E3" w:rsidTr="00047D09">
        <w:tc>
          <w:tcPr>
            <w:tcW w:w="3261" w:type="dxa"/>
            <w:shd w:val="clear" w:color="auto" w:fill="E7E6E6" w:themeFill="background2"/>
          </w:tcPr>
          <w:p w:rsidR="001D69E2" w:rsidRPr="00E409E3" w:rsidRDefault="001D69E2" w:rsidP="00047D09">
            <w:pPr>
              <w:rPr>
                <w:b/>
                <w:sz w:val="24"/>
                <w:szCs w:val="24"/>
              </w:rPr>
            </w:pPr>
            <w:r w:rsidRPr="00E409E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1D69E2" w:rsidRPr="00E409E3" w:rsidRDefault="001D69E2" w:rsidP="00047D09">
            <w:pPr>
              <w:rPr>
                <w:sz w:val="24"/>
                <w:szCs w:val="24"/>
              </w:rPr>
            </w:pPr>
            <w:r w:rsidRPr="00E409E3">
              <w:rPr>
                <w:sz w:val="24"/>
                <w:szCs w:val="24"/>
              </w:rPr>
              <w:t xml:space="preserve">Все профили </w:t>
            </w:r>
          </w:p>
        </w:tc>
      </w:tr>
      <w:tr w:rsidR="00E409E3" w:rsidRPr="00E409E3" w:rsidTr="00047D09">
        <w:tc>
          <w:tcPr>
            <w:tcW w:w="3261" w:type="dxa"/>
            <w:shd w:val="clear" w:color="auto" w:fill="E7E6E6" w:themeFill="background2"/>
          </w:tcPr>
          <w:p w:rsidR="001D69E2" w:rsidRPr="00E409E3" w:rsidRDefault="001D69E2" w:rsidP="00047D09">
            <w:pPr>
              <w:rPr>
                <w:b/>
                <w:sz w:val="24"/>
                <w:szCs w:val="24"/>
              </w:rPr>
            </w:pPr>
            <w:r w:rsidRPr="00E409E3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1D69E2" w:rsidRPr="00E409E3" w:rsidRDefault="00E409E3" w:rsidP="00047D09">
            <w:pPr>
              <w:rPr>
                <w:sz w:val="24"/>
                <w:szCs w:val="24"/>
              </w:rPr>
            </w:pPr>
            <w:r w:rsidRPr="00E409E3">
              <w:rPr>
                <w:sz w:val="24"/>
                <w:szCs w:val="24"/>
              </w:rPr>
              <w:t>8</w:t>
            </w:r>
            <w:r w:rsidR="001D69E2" w:rsidRPr="00E409E3">
              <w:rPr>
                <w:sz w:val="24"/>
                <w:szCs w:val="24"/>
              </w:rPr>
              <w:t xml:space="preserve"> </w:t>
            </w:r>
            <w:proofErr w:type="spellStart"/>
            <w:r w:rsidR="001D69E2" w:rsidRPr="00E409E3">
              <w:rPr>
                <w:sz w:val="24"/>
                <w:szCs w:val="24"/>
              </w:rPr>
              <w:t>з.е</w:t>
            </w:r>
            <w:proofErr w:type="spellEnd"/>
            <w:r w:rsidR="001D69E2" w:rsidRPr="00E409E3">
              <w:rPr>
                <w:sz w:val="24"/>
                <w:szCs w:val="24"/>
              </w:rPr>
              <w:t>.</w:t>
            </w:r>
          </w:p>
        </w:tc>
      </w:tr>
      <w:tr w:rsidR="00E409E3" w:rsidRPr="00E409E3" w:rsidTr="00047D09">
        <w:tc>
          <w:tcPr>
            <w:tcW w:w="3261" w:type="dxa"/>
            <w:shd w:val="clear" w:color="auto" w:fill="E7E6E6" w:themeFill="background2"/>
          </w:tcPr>
          <w:p w:rsidR="001D69E2" w:rsidRPr="00E409E3" w:rsidRDefault="001D69E2" w:rsidP="00047D09">
            <w:pPr>
              <w:rPr>
                <w:b/>
                <w:sz w:val="24"/>
                <w:szCs w:val="24"/>
              </w:rPr>
            </w:pPr>
            <w:r w:rsidRPr="00E409E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1D69E2" w:rsidRPr="00E409E3" w:rsidRDefault="00600079" w:rsidP="0004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Зачет, </w:t>
            </w:r>
            <w:r w:rsidR="00E409E3" w:rsidRPr="00E409E3">
              <w:rPr>
                <w:sz w:val="24"/>
                <w:szCs w:val="24"/>
              </w:rPr>
              <w:t>Экзамен</w:t>
            </w:r>
          </w:p>
          <w:p w:rsidR="001D69E2" w:rsidRPr="00E409E3" w:rsidRDefault="00E409E3" w:rsidP="00047D09">
            <w:pPr>
              <w:rPr>
                <w:sz w:val="24"/>
                <w:szCs w:val="24"/>
              </w:rPr>
            </w:pPr>
            <w:r w:rsidRPr="00E409E3">
              <w:rPr>
                <w:sz w:val="24"/>
                <w:szCs w:val="24"/>
              </w:rPr>
              <w:t>Курсовая работа</w:t>
            </w:r>
          </w:p>
        </w:tc>
      </w:tr>
      <w:tr w:rsidR="00E409E3" w:rsidRPr="00E409E3" w:rsidTr="00047D09">
        <w:tc>
          <w:tcPr>
            <w:tcW w:w="3261" w:type="dxa"/>
            <w:shd w:val="clear" w:color="auto" w:fill="E7E6E6" w:themeFill="background2"/>
          </w:tcPr>
          <w:p w:rsidR="001D69E2" w:rsidRPr="00E409E3" w:rsidRDefault="001D69E2" w:rsidP="00047D09">
            <w:pPr>
              <w:rPr>
                <w:b/>
                <w:sz w:val="24"/>
                <w:szCs w:val="24"/>
              </w:rPr>
            </w:pPr>
            <w:r w:rsidRPr="00E409E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1D69E2" w:rsidRPr="00E409E3" w:rsidRDefault="00E409E3" w:rsidP="00047D09">
            <w:pPr>
              <w:rPr>
                <w:sz w:val="24"/>
                <w:szCs w:val="24"/>
              </w:rPr>
            </w:pPr>
            <w:r w:rsidRPr="00E409E3">
              <w:rPr>
                <w:sz w:val="24"/>
                <w:szCs w:val="24"/>
              </w:rPr>
              <w:t>П</w:t>
            </w:r>
            <w:r w:rsidR="001D69E2" w:rsidRPr="00E409E3">
              <w:rPr>
                <w:sz w:val="24"/>
                <w:szCs w:val="24"/>
              </w:rPr>
              <w:t>убличного права</w:t>
            </w:r>
          </w:p>
        </w:tc>
      </w:tr>
      <w:tr w:rsidR="00E409E3" w:rsidRPr="00E409E3" w:rsidTr="00047D09">
        <w:tc>
          <w:tcPr>
            <w:tcW w:w="10490" w:type="dxa"/>
            <w:gridSpan w:val="3"/>
            <w:shd w:val="clear" w:color="auto" w:fill="E7E6E6" w:themeFill="background2"/>
          </w:tcPr>
          <w:p w:rsidR="001D69E2" w:rsidRPr="00E409E3" w:rsidRDefault="001D69E2" w:rsidP="00E409E3">
            <w:pPr>
              <w:rPr>
                <w:b/>
                <w:sz w:val="24"/>
                <w:szCs w:val="24"/>
              </w:rPr>
            </w:pPr>
            <w:r w:rsidRPr="00E409E3">
              <w:rPr>
                <w:b/>
                <w:sz w:val="24"/>
                <w:szCs w:val="24"/>
              </w:rPr>
              <w:t>Крат</w:t>
            </w:r>
            <w:r w:rsidR="00E409E3" w:rsidRPr="00E409E3">
              <w:rPr>
                <w:b/>
                <w:sz w:val="24"/>
                <w:szCs w:val="24"/>
              </w:rPr>
              <w:t>к</w:t>
            </w:r>
            <w:r w:rsidRPr="00E409E3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FB3F93" w:rsidRPr="00E409E3" w:rsidTr="00047D09">
        <w:tc>
          <w:tcPr>
            <w:tcW w:w="10490" w:type="dxa"/>
            <w:gridSpan w:val="3"/>
          </w:tcPr>
          <w:p w:rsidR="00FB3F93" w:rsidRPr="00FB3F93" w:rsidRDefault="00FB3F93" w:rsidP="00FB3F93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FB3F93">
              <w:rPr>
                <w:sz w:val="24"/>
                <w:szCs w:val="24"/>
              </w:rPr>
              <w:t xml:space="preserve">Тема 1. Управление, государственное управление, исполнительная власть </w:t>
            </w:r>
          </w:p>
        </w:tc>
      </w:tr>
      <w:tr w:rsidR="00FB3F93" w:rsidRPr="00E409E3" w:rsidTr="00047D09">
        <w:tc>
          <w:tcPr>
            <w:tcW w:w="10490" w:type="dxa"/>
            <w:gridSpan w:val="3"/>
          </w:tcPr>
          <w:p w:rsidR="00FB3F93" w:rsidRPr="00FB3F93" w:rsidRDefault="00FB3F93" w:rsidP="00600079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FB3F93">
              <w:rPr>
                <w:sz w:val="24"/>
                <w:szCs w:val="24"/>
              </w:rPr>
              <w:t xml:space="preserve">Тема 2. Понятие административного права. Сущность и основные институты административного права </w:t>
            </w:r>
          </w:p>
        </w:tc>
      </w:tr>
      <w:tr w:rsidR="00FB3F93" w:rsidRPr="00E409E3" w:rsidTr="00047D09">
        <w:tc>
          <w:tcPr>
            <w:tcW w:w="10490" w:type="dxa"/>
            <w:gridSpan w:val="3"/>
          </w:tcPr>
          <w:p w:rsidR="00FB3F93" w:rsidRPr="00FB3F93" w:rsidRDefault="00FB3F93" w:rsidP="00FB3F93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FB3F93">
              <w:rPr>
                <w:sz w:val="24"/>
                <w:szCs w:val="24"/>
              </w:rPr>
              <w:t>Тема 3. Административно-правовые нормы</w:t>
            </w:r>
          </w:p>
        </w:tc>
      </w:tr>
      <w:tr w:rsidR="00FB3F93" w:rsidRPr="00E409E3" w:rsidTr="00047D09">
        <w:tc>
          <w:tcPr>
            <w:tcW w:w="10490" w:type="dxa"/>
            <w:gridSpan w:val="3"/>
          </w:tcPr>
          <w:p w:rsidR="00FB3F93" w:rsidRPr="00FB3F93" w:rsidRDefault="00FB3F93" w:rsidP="00FB3F9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B3F93">
              <w:rPr>
                <w:sz w:val="24"/>
                <w:szCs w:val="24"/>
              </w:rPr>
              <w:t>Тема 4. Административно-правовые отношения</w:t>
            </w:r>
          </w:p>
        </w:tc>
      </w:tr>
      <w:tr w:rsidR="00FB3F93" w:rsidRPr="00E409E3" w:rsidTr="00047D09">
        <w:tc>
          <w:tcPr>
            <w:tcW w:w="10490" w:type="dxa"/>
            <w:gridSpan w:val="3"/>
          </w:tcPr>
          <w:p w:rsidR="00FB3F93" w:rsidRPr="00FB3F93" w:rsidRDefault="00FB3F93" w:rsidP="00FB3F9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B3F93">
              <w:rPr>
                <w:sz w:val="24"/>
                <w:szCs w:val="24"/>
              </w:rPr>
              <w:t>Тема 5. Субъекты административного права</w:t>
            </w:r>
          </w:p>
        </w:tc>
      </w:tr>
      <w:tr w:rsidR="00FB3F93" w:rsidRPr="00E409E3" w:rsidTr="00047D09">
        <w:tc>
          <w:tcPr>
            <w:tcW w:w="10490" w:type="dxa"/>
            <w:gridSpan w:val="3"/>
          </w:tcPr>
          <w:p w:rsidR="00FB3F93" w:rsidRPr="00FB3F93" w:rsidRDefault="00FB3F93" w:rsidP="00FB3F9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B3F93">
              <w:rPr>
                <w:sz w:val="24"/>
                <w:szCs w:val="24"/>
              </w:rPr>
              <w:t>Тема 6. Административно-правовой статус государственных служащих</w:t>
            </w:r>
          </w:p>
        </w:tc>
      </w:tr>
      <w:tr w:rsidR="00FB3F93" w:rsidRPr="00E409E3" w:rsidTr="00047D09">
        <w:tc>
          <w:tcPr>
            <w:tcW w:w="10490" w:type="dxa"/>
            <w:gridSpan w:val="3"/>
          </w:tcPr>
          <w:p w:rsidR="00FB3F93" w:rsidRPr="00FB3F93" w:rsidRDefault="00FB3F93" w:rsidP="00FB3F9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B3F93">
              <w:rPr>
                <w:sz w:val="24"/>
                <w:szCs w:val="24"/>
              </w:rPr>
              <w:t>Тема 7. Правовые акты управления: понятие, юридическое значение</w:t>
            </w:r>
          </w:p>
        </w:tc>
      </w:tr>
      <w:tr w:rsidR="00FB3F93" w:rsidRPr="00E409E3" w:rsidTr="00047D09">
        <w:tc>
          <w:tcPr>
            <w:tcW w:w="10490" w:type="dxa"/>
            <w:gridSpan w:val="3"/>
          </w:tcPr>
          <w:p w:rsidR="00FB3F93" w:rsidRPr="00FB3F93" w:rsidRDefault="00FB3F93" w:rsidP="00FB3F9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B3F93">
              <w:rPr>
                <w:sz w:val="24"/>
                <w:szCs w:val="24"/>
              </w:rPr>
              <w:t>Тема 8. Административно-правовые методы управления</w:t>
            </w:r>
          </w:p>
        </w:tc>
      </w:tr>
      <w:tr w:rsidR="00FB3F93" w:rsidRPr="00E409E3" w:rsidTr="00047D09">
        <w:tc>
          <w:tcPr>
            <w:tcW w:w="10490" w:type="dxa"/>
            <w:gridSpan w:val="3"/>
          </w:tcPr>
          <w:p w:rsidR="00FB3F93" w:rsidRPr="00FB3F93" w:rsidRDefault="00FB3F93" w:rsidP="00FB3F9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B3F93">
              <w:rPr>
                <w:sz w:val="24"/>
                <w:szCs w:val="24"/>
              </w:rPr>
              <w:t>Тема 9. Административное правонарушение</w:t>
            </w:r>
          </w:p>
        </w:tc>
      </w:tr>
      <w:tr w:rsidR="00FB3F93" w:rsidRPr="00E409E3" w:rsidTr="00047D09">
        <w:tc>
          <w:tcPr>
            <w:tcW w:w="10490" w:type="dxa"/>
            <w:gridSpan w:val="3"/>
          </w:tcPr>
          <w:p w:rsidR="00FB3F93" w:rsidRPr="00FB3F93" w:rsidRDefault="00FB3F93" w:rsidP="00FB3F9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B3F93">
              <w:rPr>
                <w:sz w:val="24"/>
                <w:szCs w:val="24"/>
              </w:rPr>
              <w:t>Тема 10. Административная ответственность</w:t>
            </w:r>
          </w:p>
        </w:tc>
      </w:tr>
      <w:tr w:rsidR="00FB3F93" w:rsidRPr="00E409E3" w:rsidTr="00047D09">
        <w:tc>
          <w:tcPr>
            <w:tcW w:w="10490" w:type="dxa"/>
            <w:gridSpan w:val="3"/>
          </w:tcPr>
          <w:p w:rsidR="00FB3F93" w:rsidRPr="00FB3F93" w:rsidRDefault="00FB3F93" w:rsidP="00FB3F9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B3F93">
              <w:rPr>
                <w:sz w:val="24"/>
                <w:szCs w:val="24"/>
              </w:rPr>
              <w:t>Тема 11. Административное наказание</w:t>
            </w:r>
          </w:p>
        </w:tc>
      </w:tr>
      <w:tr w:rsidR="00FB3F93" w:rsidRPr="00E409E3" w:rsidTr="00047D09">
        <w:tc>
          <w:tcPr>
            <w:tcW w:w="10490" w:type="dxa"/>
            <w:gridSpan w:val="3"/>
          </w:tcPr>
          <w:p w:rsidR="00FB3F93" w:rsidRPr="00FB3F93" w:rsidRDefault="00FB3F93" w:rsidP="00FB3F9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B3F93">
              <w:rPr>
                <w:sz w:val="24"/>
                <w:szCs w:val="24"/>
              </w:rPr>
              <w:t>Тема 12. Общая характеристика производства по делам об административных правонарушениях</w:t>
            </w:r>
          </w:p>
        </w:tc>
      </w:tr>
      <w:tr w:rsidR="00FB3F93" w:rsidRPr="00E409E3" w:rsidTr="00047D09">
        <w:tc>
          <w:tcPr>
            <w:tcW w:w="10490" w:type="dxa"/>
            <w:gridSpan w:val="3"/>
          </w:tcPr>
          <w:p w:rsidR="00FB3F93" w:rsidRPr="00FB3F93" w:rsidRDefault="00600079" w:rsidP="00600079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13. </w:t>
            </w:r>
            <w:r w:rsidR="00FB3F93" w:rsidRPr="00FB3F93">
              <w:rPr>
                <w:sz w:val="24"/>
                <w:szCs w:val="24"/>
              </w:rPr>
              <w:t>Понятие законности и способы ее обеспечения в деятельности органов исполнительной власти.</w:t>
            </w:r>
          </w:p>
        </w:tc>
      </w:tr>
      <w:tr w:rsidR="00FB3F93" w:rsidRPr="00E409E3" w:rsidTr="00047D09">
        <w:tc>
          <w:tcPr>
            <w:tcW w:w="10490" w:type="dxa"/>
            <w:gridSpan w:val="3"/>
          </w:tcPr>
          <w:p w:rsidR="00FB3F93" w:rsidRPr="00FB3F93" w:rsidRDefault="00FB3F93" w:rsidP="00FB3F9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B3F93">
              <w:rPr>
                <w:sz w:val="24"/>
                <w:szCs w:val="24"/>
              </w:rPr>
              <w:t>Тема 14. Организация государственного управления</w:t>
            </w:r>
          </w:p>
        </w:tc>
      </w:tr>
      <w:tr w:rsidR="00E409E3" w:rsidRPr="00E409E3" w:rsidTr="00047D09">
        <w:tc>
          <w:tcPr>
            <w:tcW w:w="10490" w:type="dxa"/>
            <w:gridSpan w:val="3"/>
            <w:shd w:val="clear" w:color="auto" w:fill="E7E6E6" w:themeFill="background2"/>
          </w:tcPr>
          <w:p w:rsidR="001D69E2" w:rsidRPr="00E409E3" w:rsidRDefault="001D69E2" w:rsidP="00047D0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409E3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FB3F93" w:rsidRPr="00E409E3" w:rsidTr="00047D09">
        <w:tc>
          <w:tcPr>
            <w:tcW w:w="10490" w:type="dxa"/>
            <w:gridSpan w:val="3"/>
          </w:tcPr>
          <w:p w:rsidR="00FB3F93" w:rsidRPr="00FB3F93" w:rsidRDefault="00FB3F93" w:rsidP="00FB3F9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B3F93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FB3F93" w:rsidRPr="00FB3F93" w:rsidRDefault="00FB3F93" w:rsidP="00FB3F93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464"/>
                <w:tab w:val="left" w:pos="1031"/>
              </w:tabs>
              <w:suppressAutoHyphens w:val="0"/>
              <w:autoSpaceDN/>
              <w:ind w:left="0" w:firstLine="747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FB3F93">
              <w:rPr>
                <w:bCs/>
                <w:kern w:val="0"/>
                <w:sz w:val="24"/>
                <w:szCs w:val="24"/>
              </w:rPr>
              <w:t>Административное</w:t>
            </w:r>
            <w:r w:rsidRPr="00FB3F93">
              <w:rPr>
                <w:kern w:val="0"/>
                <w:sz w:val="24"/>
                <w:szCs w:val="24"/>
              </w:rPr>
              <w:t xml:space="preserve"> </w:t>
            </w:r>
            <w:r w:rsidRPr="00FB3F93">
              <w:rPr>
                <w:bCs/>
                <w:kern w:val="0"/>
                <w:sz w:val="24"/>
                <w:szCs w:val="24"/>
              </w:rPr>
              <w:t>право</w:t>
            </w:r>
            <w:r w:rsidRPr="00FB3F93">
              <w:rPr>
                <w:kern w:val="0"/>
                <w:sz w:val="24"/>
                <w:szCs w:val="24"/>
              </w:rPr>
              <w:t xml:space="preserve"> [Электронный ресурс</w:t>
            </w:r>
            <w:proofErr w:type="gramStart"/>
            <w:r w:rsidRPr="00FB3F93">
              <w:rPr>
                <w:kern w:val="0"/>
                <w:sz w:val="24"/>
                <w:szCs w:val="24"/>
              </w:rPr>
              <w:t>] :</w:t>
            </w:r>
            <w:proofErr w:type="gramEnd"/>
            <w:r w:rsidRPr="00FB3F93">
              <w:rPr>
                <w:kern w:val="0"/>
                <w:sz w:val="24"/>
                <w:szCs w:val="24"/>
              </w:rPr>
              <w:t xml:space="preserve"> учебник для студентов образовательных организаций, обучающихся по направлению подготовки 40.03.01 (030900) «Юриспруденция», квалификация (степень) «бакалавр» / А. Б. Агапов [и др.] ; под ред. Л. Л. Попова, М. С. </w:t>
            </w:r>
            <w:proofErr w:type="spellStart"/>
            <w:r w:rsidRPr="00FB3F93">
              <w:rPr>
                <w:kern w:val="0"/>
                <w:sz w:val="24"/>
                <w:szCs w:val="24"/>
              </w:rPr>
              <w:t>Студеникиной</w:t>
            </w:r>
            <w:proofErr w:type="spellEnd"/>
            <w:r w:rsidRPr="00FB3F93">
              <w:rPr>
                <w:kern w:val="0"/>
                <w:sz w:val="24"/>
                <w:szCs w:val="24"/>
              </w:rPr>
              <w:t xml:space="preserve"> ; </w:t>
            </w:r>
            <w:proofErr w:type="spellStart"/>
            <w:r w:rsidRPr="00FB3F93">
              <w:rPr>
                <w:kern w:val="0"/>
                <w:sz w:val="24"/>
                <w:szCs w:val="24"/>
              </w:rPr>
              <w:t>Моск</w:t>
            </w:r>
            <w:proofErr w:type="spellEnd"/>
            <w:r w:rsidRPr="00FB3F93">
              <w:rPr>
                <w:kern w:val="0"/>
                <w:sz w:val="24"/>
                <w:szCs w:val="24"/>
              </w:rPr>
              <w:t xml:space="preserve">. гос. </w:t>
            </w:r>
            <w:proofErr w:type="spellStart"/>
            <w:r w:rsidRPr="00FB3F93">
              <w:rPr>
                <w:kern w:val="0"/>
                <w:sz w:val="24"/>
                <w:szCs w:val="24"/>
              </w:rPr>
              <w:t>юрид</w:t>
            </w:r>
            <w:proofErr w:type="spellEnd"/>
            <w:r w:rsidRPr="00FB3F93">
              <w:rPr>
                <w:kern w:val="0"/>
                <w:sz w:val="24"/>
                <w:szCs w:val="24"/>
              </w:rPr>
              <w:t xml:space="preserve">. ун-т им. О. Е. </w:t>
            </w:r>
            <w:proofErr w:type="spellStart"/>
            <w:r w:rsidRPr="00FB3F93">
              <w:rPr>
                <w:kern w:val="0"/>
                <w:sz w:val="24"/>
                <w:szCs w:val="24"/>
              </w:rPr>
              <w:t>Кутафина</w:t>
            </w:r>
            <w:proofErr w:type="spellEnd"/>
            <w:r w:rsidRPr="00FB3F93">
              <w:rPr>
                <w:kern w:val="0"/>
                <w:sz w:val="24"/>
                <w:szCs w:val="24"/>
              </w:rPr>
              <w:t xml:space="preserve">. - 2-е изд., </w:t>
            </w:r>
            <w:proofErr w:type="spellStart"/>
            <w:r w:rsidRPr="00FB3F93">
              <w:rPr>
                <w:kern w:val="0"/>
                <w:sz w:val="24"/>
                <w:szCs w:val="24"/>
              </w:rPr>
              <w:t>перераб</w:t>
            </w:r>
            <w:proofErr w:type="spellEnd"/>
            <w:r w:rsidRPr="00FB3F93">
              <w:rPr>
                <w:kern w:val="0"/>
                <w:sz w:val="24"/>
                <w:szCs w:val="24"/>
              </w:rPr>
              <w:t xml:space="preserve">. и доп. - </w:t>
            </w:r>
            <w:proofErr w:type="gramStart"/>
            <w:r w:rsidRPr="00FB3F93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FB3F93">
              <w:rPr>
                <w:kern w:val="0"/>
                <w:sz w:val="24"/>
                <w:szCs w:val="24"/>
              </w:rPr>
              <w:t xml:space="preserve"> Норма: ИНФРА-М, 2019. - 704 с. </w:t>
            </w:r>
            <w:hyperlink r:id="rId5" w:history="1">
              <w:r w:rsidRPr="00FB3F93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http://znanium.com/go.php?id=999822</w:t>
              </w:r>
            </w:hyperlink>
          </w:p>
          <w:p w:rsidR="00FB3F93" w:rsidRPr="00FB3F93" w:rsidRDefault="00FB3F93" w:rsidP="00FB3F93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464"/>
                <w:tab w:val="left" w:pos="1031"/>
              </w:tabs>
              <w:suppressAutoHyphens w:val="0"/>
              <w:autoSpaceDN/>
              <w:ind w:left="0" w:firstLine="747"/>
              <w:jc w:val="both"/>
              <w:textAlignment w:val="auto"/>
              <w:rPr>
                <w:kern w:val="0"/>
                <w:sz w:val="24"/>
                <w:szCs w:val="24"/>
              </w:rPr>
            </w:pPr>
            <w:proofErr w:type="spellStart"/>
            <w:r w:rsidRPr="00FB3F93">
              <w:rPr>
                <w:kern w:val="0"/>
                <w:sz w:val="24"/>
                <w:szCs w:val="24"/>
              </w:rPr>
              <w:t>Братановский</w:t>
            </w:r>
            <w:proofErr w:type="spellEnd"/>
            <w:r w:rsidRPr="00FB3F93">
              <w:rPr>
                <w:kern w:val="0"/>
                <w:sz w:val="24"/>
                <w:szCs w:val="24"/>
              </w:rPr>
              <w:t xml:space="preserve">, С.Н. </w:t>
            </w:r>
            <w:r w:rsidRPr="00FB3F93">
              <w:rPr>
                <w:bCs/>
                <w:kern w:val="0"/>
                <w:sz w:val="24"/>
                <w:szCs w:val="24"/>
              </w:rPr>
              <w:t>Административное</w:t>
            </w:r>
            <w:r w:rsidRPr="00FB3F93">
              <w:rPr>
                <w:kern w:val="0"/>
                <w:sz w:val="24"/>
                <w:szCs w:val="24"/>
              </w:rPr>
              <w:t xml:space="preserve"> </w:t>
            </w:r>
            <w:r w:rsidRPr="00FB3F93">
              <w:rPr>
                <w:bCs/>
                <w:kern w:val="0"/>
                <w:sz w:val="24"/>
                <w:szCs w:val="24"/>
              </w:rPr>
              <w:t>право</w:t>
            </w:r>
            <w:r w:rsidRPr="00FB3F93">
              <w:rPr>
                <w:kern w:val="0"/>
                <w:sz w:val="24"/>
                <w:szCs w:val="24"/>
              </w:rPr>
              <w:t xml:space="preserve"> России [Электронный ресурс</w:t>
            </w:r>
            <w:proofErr w:type="gramStart"/>
            <w:r w:rsidRPr="00FB3F93">
              <w:rPr>
                <w:kern w:val="0"/>
                <w:sz w:val="24"/>
                <w:szCs w:val="24"/>
              </w:rPr>
              <w:t>] :</w:t>
            </w:r>
            <w:proofErr w:type="gramEnd"/>
            <w:r w:rsidRPr="00FB3F93">
              <w:rPr>
                <w:kern w:val="0"/>
                <w:sz w:val="24"/>
                <w:szCs w:val="24"/>
              </w:rPr>
              <w:t xml:space="preserve"> учебник / С. Н. </w:t>
            </w:r>
            <w:proofErr w:type="spellStart"/>
            <w:r w:rsidRPr="00FB3F93">
              <w:rPr>
                <w:kern w:val="0"/>
                <w:sz w:val="24"/>
                <w:szCs w:val="24"/>
              </w:rPr>
              <w:t>Братановский</w:t>
            </w:r>
            <w:proofErr w:type="spellEnd"/>
            <w:r w:rsidRPr="00FB3F93">
              <w:rPr>
                <w:kern w:val="0"/>
                <w:sz w:val="24"/>
                <w:szCs w:val="24"/>
              </w:rPr>
              <w:t xml:space="preserve">, М. С. </w:t>
            </w:r>
            <w:proofErr w:type="spellStart"/>
            <w:r w:rsidRPr="00FB3F93">
              <w:rPr>
                <w:kern w:val="0"/>
                <w:sz w:val="24"/>
                <w:szCs w:val="24"/>
              </w:rPr>
              <w:t>Братановская</w:t>
            </w:r>
            <w:proofErr w:type="spellEnd"/>
            <w:r w:rsidRPr="00FB3F93">
              <w:rPr>
                <w:kern w:val="0"/>
                <w:sz w:val="24"/>
                <w:szCs w:val="24"/>
              </w:rPr>
              <w:t xml:space="preserve">, К. М. </w:t>
            </w:r>
            <w:proofErr w:type="spellStart"/>
            <w:r w:rsidRPr="00FB3F93">
              <w:rPr>
                <w:kern w:val="0"/>
                <w:sz w:val="24"/>
                <w:szCs w:val="24"/>
              </w:rPr>
              <w:t>Конджакулян</w:t>
            </w:r>
            <w:proofErr w:type="spellEnd"/>
            <w:r w:rsidRPr="00FB3F93">
              <w:rPr>
                <w:kern w:val="0"/>
                <w:sz w:val="24"/>
                <w:szCs w:val="24"/>
              </w:rPr>
              <w:t xml:space="preserve">. - </w:t>
            </w:r>
            <w:proofErr w:type="gramStart"/>
            <w:r w:rsidRPr="00FB3F93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FB3F93">
              <w:rPr>
                <w:kern w:val="0"/>
                <w:sz w:val="24"/>
                <w:szCs w:val="24"/>
              </w:rPr>
              <w:t xml:space="preserve"> РИОР: ИНФРА-М, 2019. - 499 с. </w:t>
            </w:r>
            <w:hyperlink r:id="rId6" w:history="1">
              <w:r w:rsidRPr="00FB3F93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http://znanium.com/go.php?id=1001188</w:t>
              </w:r>
            </w:hyperlink>
          </w:p>
          <w:p w:rsidR="00FB3F93" w:rsidRPr="00FB3F93" w:rsidRDefault="00FB3F93" w:rsidP="00FB3F93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464"/>
                <w:tab w:val="left" w:pos="1031"/>
              </w:tabs>
              <w:suppressAutoHyphens w:val="0"/>
              <w:autoSpaceDN/>
              <w:ind w:left="0" w:firstLine="747"/>
              <w:jc w:val="both"/>
              <w:textAlignment w:val="auto"/>
              <w:rPr>
                <w:kern w:val="0"/>
                <w:sz w:val="24"/>
                <w:szCs w:val="24"/>
              </w:rPr>
            </w:pPr>
            <w:proofErr w:type="spellStart"/>
            <w:r w:rsidRPr="00FB3F93">
              <w:rPr>
                <w:kern w:val="0"/>
                <w:sz w:val="24"/>
                <w:szCs w:val="24"/>
              </w:rPr>
              <w:t>Россинский</w:t>
            </w:r>
            <w:proofErr w:type="spellEnd"/>
            <w:r w:rsidRPr="00FB3F93">
              <w:rPr>
                <w:kern w:val="0"/>
                <w:sz w:val="24"/>
                <w:szCs w:val="24"/>
              </w:rPr>
              <w:t xml:space="preserve">, Б. В. </w:t>
            </w:r>
            <w:r w:rsidRPr="00FB3F93">
              <w:rPr>
                <w:bCs/>
                <w:kern w:val="0"/>
                <w:sz w:val="24"/>
                <w:szCs w:val="24"/>
              </w:rPr>
              <w:t>Административное</w:t>
            </w:r>
            <w:r w:rsidRPr="00FB3F93">
              <w:rPr>
                <w:kern w:val="0"/>
                <w:sz w:val="24"/>
                <w:szCs w:val="24"/>
              </w:rPr>
              <w:t xml:space="preserve"> </w:t>
            </w:r>
            <w:r w:rsidRPr="00FB3F93">
              <w:rPr>
                <w:bCs/>
                <w:kern w:val="0"/>
                <w:sz w:val="24"/>
                <w:szCs w:val="24"/>
              </w:rPr>
              <w:t>право</w:t>
            </w:r>
            <w:r w:rsidRPr="00FB3F93">
              <w:rPr>
                <w:kern w:val="0"/>
                <w:sz w:val="24"/>
                <w:szCs w:val="24"/>
              </w:rPr>
              <w:t xml:space="preserve"> [Электронный ресурс</w:t>
            </w:r>
            <w:proofErr w:type="gramStart"/>
            <w:r w:rsidRPr="00FB3F93">
              <w:rPr>
                <w:kern w:val="0"/>
                <w:sz w:val="24"/>
                <w:szCs w:val="24"/>
              </w:rPr>
              <w:t>] :</w:t>
            </w:r>
            <w:proofErr w:type="gramEnd"/>
            <w:r w:rsidRPr="00FB3F93">
              <w:rPr>
                <w:kern w:val="0"/>
                <w:sz w:val="24"/>
                <w:szCs w:val="24"/>
              </w:rPr>
              <w:t xml:space="preserve"> учебник для студентов образовательных организаций, обучающихся по направлению подготовки 40.03.01 (030900) Юриспруденция, квалификация (степень) "бакалавр" / Б. В. </w:t>
            </w:r>
            <w:proofErr w:type="spellStart"/>
            <w:r w:rsidRPr="00FB3F93">
              <w:rPr>
                <w:kern w:val="0"/>
                <w:sz w:val="24"/>
                <w:szCs w:val="24"/>
              </w:rPr>
              <w:t>Россинский</w:t>
            </w:r>
            <w:proofErr w:type="spellEnd"/>
            <w:r w:rsidRPr="00FB3F93">
              <w:rPr>
                <w:kern w:val="0"/>
                <w:sz w:val="24"/>
                <w:szCs w:val="24"/>
              </w:rPr>
              <w:t xml:space="preserve">, Ю. Н. </w:t>
            </w:r>
            <w:proofErr w:type="spellStart"/>
            <w:r w:rsidRPr="00FB3F93">
              <w:rPr>
                <w:kern w:val="0"/>
                <w:sz w:val="24"/>
                <w:szCs w:val="24"/>
              </w:rPr>
              <w:t>Старилов</w:t>
            </w:r>
            <w:proofErr w:type="spellEnd"/>
            <w:r w:rsidRPr="00FB3F93">
              <w:rPr>
                <w:kern w:val="0"/>
                <w:sz w:val="24"/>
                <w:szCs w:val="24"/>
              </w:rPr>
              <w:t xml:space="preserve">. - 6-е изд., доп. и пересмотр. - </w:t>
            </w:r>
            <w:proofErr w:type="gramStart"/>
            <w:r w:rsidRPr="00FB3F93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FB3F93">
              <w:rPr>
                <w:kern w:val="0"/>
                <w:sz w:val="24"/>
                <w:szCs w:val="24"/>
              </w:rPr>
              <w:t xml:space="preserve"> Норма: ИНФРА-М, 2019. - 640 с. </w:t>
            </w:r>
            <w:hyperlink r:id="rId7" w:history="1">
              <w:r w:rsidRPr="00FB3F93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http://znanium.com/go.php?id=996119</w:t>
              </w:r>
            </w:hyperlink>
          </w:p>
          <w:p w:rsidR="00FB3F93" w:rsidRPr="00FB3F93" w:rsidRDefault="00FB3F93" w:rsidP="00FB3F93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464"/>
                <w:tab w:val="left" w:pos="1031"/>
              </w:tabs>
              <w:suppressAutoHyphens w:val="0"/>
              <w:autoSpaceDN/>
              <w:ind w:left="0" w:firstLine="747"/>
              <w:jc w:val="both"/>
              <w:textAlignment w:val="auto"/>
              <w:rPr>
                <w:sz w:val="24"/>
                <w:szCs w:val="24"/>
              </w:rPr>
            </w:pPr>
            <w:r w:rsidRPr="00FB3F93">
              <w:rPr>
                <w:kern w:val="0"/>
                <w:sz w:val="24"/>
                <w:szCs w:val="24"/>
              </w:rPr>
              <w:t xml:space="preserve">Попов, Л. Л. </w:t>
            </w:r>
            <w:r w:rsidRPr="00FB3F93">
              <w:rPr>
                <w:bCs/>
                <w:kern w:val="0"/>
                <w:sz w:val="24"/>
                <w:szCs w:val="24"/>
              </w:rPr>
              <w:t>Административное</w:t>
            </w:r>
            <w:r w:rsidRPr="00FB3F93">
              <w:rPr>
                <w:kern w:val="0"/>
                <w:sz w:val="24"/>
                <w:szCs w:val="24"/>
              </w:rPr>
              <w:t xml:space="preserve"> </w:t>
            </w:r>
            <w:r w:rsidRPr="00FB3F93">
              <w:rPr>
                <w:bCs/>
                <w:kern w:val="0"/>
                <w:sz w:val="24"/>
                <w:szCs w:val="24"/>
              </w:rPr>
              <w:t>право</w:t>
            </w:r>
            <w:r w:rsidRPr="00FB3F93">
              <w:rPr>
                <w:kern w:val="0"/>
                <w:sz w:val="24"/>
                <w:szCs w:val="24"/>
              </w:rPr>
              <w:t xml:space="preserve"> [Электронный ресурс</w:t>
            </w:r>
            <w:proofErr w:type="gramStart"/>
            <w:r w:rsidRPr="00FB3F93">
              <w:rPr>
                <w:kern w:val="0"/>
                <w:sz w:val="24"/>
                <w:szCs w:val="24"/>
              </w:rPr>
              <w:t>] :</w:t>
            </w:r>
            <w:proofErr w:type="gramEnd"/>
            <w:r w:rsidRPr="00FB3F93">
              <w:rPr>
                <w:kern w:val="0"/>
                <w:sz w:val="24"/>
                <w:szCs w:val="24"/>
              </w:rPr>
              <w:t xml:space="preserve"> учебник для студентов образовательных организаций, обучающихся по направлению подготовки 40.03.01 (030900) "Юриспруденция", квалификация (степень) «бакалавр» / Л. Л. Попов, М. С. </w:t>
            </w:r>
            <w:proofErr w:type="spellStart"/>
            <w:r w:rsidRPr="00FB3F93">
              <w:rPr>
                <w:kern w:val="0"/>
                <w:sz w:val="24"/>
                <w:szCs w:val="24"/>
              </w:rPr>
              <w:t>Студеникина</w:t>
            </w:r>
            <w:proofErr w:type="spellEnd"/>
            <w:r w:rsidRPr="00FB3F93">
              <w:rPr>
                <w:kern w:val="0"/>
                <w:sz w:val="24"/>
                <w:szCs w:val="24"/>
              </w:rPr>
              <w:t xml:space="preserve"> ; </w:t>
            </w:r>
            <w:proofErr w:type="spellStart"/>
            <w:r w:rsidRPr="00FB3F93">
              <w:rPr>
                <w:kern w:val="0"/>
                <w:sz w:val="24"/>
                <w:szCs w:val="24"/>
              </w:rPr>
              <w:t>Моск</w:t>
            </w:r>
            <w:proofErr w:type="spellEnd"/>
            <w:r w:rsidRPr="00FB3F93">
              <w:rPr>
                <w:kern w:val="0"/>
                <w:sz w:val="24"/>
                <w:szCs w:val="24"/>
              </w:rPr>
              <w:t xml:space="preserve">. гос. </w:t>
            </w:r>
            <w:proofErr w:type="spellStart"/>
            <w:r w:rsidRPr="00FB3F93">
              <w:rPr>
                <w:kern w:val="0"/>
                <w:sz w:val="24"/>
                <w:szCs w:val="24"/>
              </w:rPr>
              <w:t>юрид</w:t>
            </w:r>
            <w:proofErr w:type="spellEnd"/>
            <w:r w:rsidRPr="00FB3F93">
              <w:rPr>
                <w:kern w:val="0"/>
                <w:sz w:val="24"/>
                <w:szCs w:val="24"/>
              </w:rPr>
              <w:t xml:space="preserve">. ун-т им. О. Е. </w:t>
            </w:r>
            <w:proofErr w:type="spellStart"/>
            <w:r w:rsidRPr="00FB3F93">
              <w:rPr>
                <w:kern w:val="0"/>
                <w:sz w:val="24"/>
                <w:szCs w:val="24"/>
              </w:rPr>
              <w:t>Кутафина</w:t>
            </w:r>
            <w:proofErr w:type="spellEnd"/>
            <w:r w:rsidRPr="00FB3F93">
              <w:rPr>
                <w:kern w:val="0"/>
                <w:sz w:val="24"/>
                <w:szCs w:val="24"/>
              </w:rPr>
              <w:t xml:space="preserve">. - 2-е изд., </w:t>
            </w:r>
            <w:proofErr w:type="spellStart"/>
            <w:r w:rsidRPr="00FB3F93">
              <w:rPr>
                <w:kern w:val="0"/>
                <w:sz w:val="24"/>
                <w:szCs w:val="24"/>
              </w:rPr>
              <w:t>перераб</w:t>
            </w:r>
            <w:proofErr w:type="spellEnd"/>
            <w:r w:rsidRPr="00FB3F93">
              <w:rPr>
                <w:kern w:val="0"/>
                <w:sz w:val="24"/>
                <w:szCs w:val="24"/>
              </w:rPr>
              <w:t xml:space="preserve">. и доп. - </w:t>
            </w:r>
            <w:proofErr w:type="gramStart"/>
            <w:r w:rsidRPr="00FB3F93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FB3F93">
              <w:rPr>
                <w:kern w:val="0"/>
                <w:sz w:val="24"/>
                <w:szCs w:val="24"/>
              </w:rPr>
              <w:t xml:space="preserve"> Норма: ИНФРА-М, 2018. - 704 с. </w:t>
            </w:r>
          </w:p>
          <w:p w:rsidR="00FB3F93" w:rsidRPr="00FB3F93" w:rsidRDefault="00FB3F93" w:rsidP="00FB3F93">
            <w:pPr>
              <w:widowControl/>
              <w:suppressAutoHyphens w:val="0"/>
              <w:autoSpaceDN/>
              <w:ind w:left="431"/>
              <w:jc w:val="both"/>
              <w:textAlignment w:val="auto"/>
              <w:rPr>
                <w:sz w:val="24"/>
                <w:szCs w:val="24"/>
              </w:rPr>
            </w:pPr>
            <w:r w:rsidRPr="00FB3F93">
              <w:rPr>
                <w:b/>
                <w:sz w:val="24"/>
                <w:szCs w:val="24"/>
              </w:rPr>
              <w:t>Дополнительная литература</w:t>
            </w:r>
            <w:r w:rsidRPr="00FB3F93">
              <w:rPr>
                <w:sz w:val="24"/>
                <w:szCs w:val="24"/>
              </w:rPr>
              <w:t xml:space="preserve"> </w:t>
            </w:r>
          </w:p>
          <w:p w:rsidR="00FB3F93" w:rsidRPr="00FB3F93" w:rsidRDefault="00FB3F93" w:rsidP="00FB3F93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1031"/>
              </w:tabs>
              <w:suppressAutoHyphens w:val="0"/>
              <w:autoSpaceDN/>
              <w:ind w:left="0" w:firstLine="747"/>
              <w:textAlignment w:val="auto"/>
              <w:rPr>
                <w:sz w:val="24"/>
                <w:szCs w:val="24"/>
              </w:rPr>
            </w:pPr>
            <w:proofErr w:type="spellStart"/>
            <w:r w:rsidRPr="00FB3F93">
              <w:rPr>
                <w:sz w:val="24"/>
                <w:szCs w:val="24"/>
              </w:rPr>
              <w:t>Мещерягина</w:t>
            </w:r>
            <w:proofErr w:type="spellEnd"/>
            <w:r w:rsidRPr="00FB3F93">
              <w:rPr>
                <w:sz w:val="24"/>
                <w:szCs w:val="24"/>
              </w:rPr>
              <w:t xml:space="preserve">, Вероника Александровна. </w:t>
            </w:r>
            <w:r w:rsidRPr="00FB3F93">
              <w:rPr>
                <w:bCs/>
                <w:sz w:val="24"/>
                <w:szCs w:val="24"/>
              </w:rPr>
              <w:t>Административное</w:t>
            </w:r>
            <w:r w:rsidRPr="00FB3F93">
              <w:rPr>
                <w:sz w:val="24"/>
                <w:szCs w:val="24"/>
              </w:rPr>
              <w:t xml:space="preserve"> </w:t>
            </w:r>
            <w:r w:rsidRPr="00FB3F93">
              <w:rPr>
                <w:bCs/>
                <w:sz w:val="24"/>
                <w:szCs w:val="24"/>
              </w:rPr>
              <w:t>право</w:t>
            </w:r>
            <w:r w:rsidRPr="00FB3F93">
              <w:rPr>
                <w:sz w:val="24"/>
                <w:szCs w:val="24"/>
              </w:rPr>
              <w:t xml:space="preserve"> России [Электронный ресурс]. Лекция </w:t>
            </w:r>
            <w:proofErr w:type="gramStart"/>
            <w:r w:rsidRPr="00FB3F93">
              <w:rPr>
                <w:sz w:val="24"/>
                <w:szCs w:val="24"/>
              </w:rPr>
              <w:t>1 :</w:t>
            </w:r>
            <w:proofErr w:type="gramEnd"/>
            <w:r w:rsidRPr="00FB3F93">
              <w:rPr>
                <w:sz w:val="24"/>
                <w:szCs w:val="24"/>
              </w:rPr>
              <w:t xml:space="preserve"> Понятие, предмет, метод, система административного права России. - [Екатеринбург</w:t>
            </w:r>
            <w:proofErr w:type="gramStart"/>
            <w:r w:rsidRPr="00FB3F93">
              <w:rPr>
                <w:sz w:val="24"/>
                <w:szCs w:val="24"/>
              </w:rPr>
              <w:t>] :</w:t>
            </w:r>
            <w:proofErr w:type="gramEnd"/>
            <w:r w:rsidRPr="00FB3F93">
              <w:rPr>
                <w:sz w:val="24"/>
                <w:szCs w:val="24"/>
              </w:rPr>
              <w:t xml:space="preserve"> [б. и.], [2019]. </w:t>
            </w:r>
            <w:hyperlink r:id="rId8" w:history="1">
              <w:r w:rsidRPr="00FB3F93">
                <w:rPr>
                  <w:iCs/>
                  <w:sz w:val="24"/>
                  <w:szCs w:val="24"/>
                  <w:u w:val="single"/>
                </w:rPr>
                <w:t>http://lib.wbstatic.usue.ru/video/usue_185.mp4</w:t>
              </w:r>
            </w:hyperlink>
          </w:p>
          <w:p w:rsidR="00FB3F93" w:rsidRPr="00FB3F93" w:rsidRDefault="00FB3F93" w:rsidP="00FB3F93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1031"/>
              </w:tabs>
              <w:suppressAutoHyphens w:val="0"/>
              <w:autoSpaceDN/>
              <w:ind w:left="0" w:firstLine="747"/>
              <w:textAlignment w:val="auto"/>
              <w:rPr>
                <w:sz w:val="24"/>
                <w:szCs w:val="24"/>
              </w:rPr>
            </w:pPr>
            <w:proofErr w:type="spellStart"/>
            <w:r w:rsidRPr="00FB3F93">
              <w:rPr>
                <w:sz w:val="24"/>
                <w:szCs w:val="24"/>
              </w:rPr>
              <w:t>Мещерягина</w:t>
            </w:r>
            <w:proofErr w:type="spellEnd"/>
            <w:r w:rsidRPr="00FB3F93">
              <w:rPr>
                <w:sz w:val="24"/>
                <w:szCs w:val="24"/>
              </w:rPr>
              <w:t xml:space="preserve">, Вероника Александровна. </w:t>
            </w:r>
            <w:r w:rsidRPr="00FB3F93">
              <w:rPr>
                <w:bCs/>
                <w:sz w:val="24"/>
                <w:szCs w:val="24"/>
              </w:rPr>
              <w:t>Административное</w:t>
            </w:r>
            <w:r w:rsidRPr="00FB3F93">
              <w:rPr>
                <w:sz w:val="24"/>
                <w:szCs w:val="24"/>
              </w:rPr>
              <w:t xml:space="preserve"> </w:t>
            </w:r>
            <w:r w:rsidRPr="00FB3F93">
              <w:rPr>
                <w:bCs/>
                <w:sz w:val="24"/>
                <w:szCs w:val="24"/>
              </w:rPr>
              <w:t>право</w:t>
            </w:r>
            <w:r w:rsidRPr="00FB3F93">
              <w:rPr>
                <w:sz w:val="24"/>
                <w:szCs w:val="24"/>
              </w:rPr>
              <w:t xml:space="preserve"> России [Электронный ресурс]. Лекция </w:t>
            </w:r>
            <w:proofErr w:type="gramStart"/>
            <w:r w:rsidRPr="00FB3F93">
              <w:rPr>
                <w:sz w:val="24"/>
                <w:szCs w:val="24"/>
              </w:rPr>
              <w:t>2 :</w:t>
            </w:r>
            <w:proofErr w:type="gramEnd"/>
            <w:r w:rsidRPr="00FB3F93">
              <w:rPr>
                <w:sz w:val="24"/>
                <w:szCs w:val="24"/>
              </w:rPr>
              <w:t xml:space="preserve"> Нормы и источники административного права России. - [Екатеринбург</w:t>
            </w:r>
            <w:proofErr w:type="gramStart"/>
            <w:r w:rsidRPr="00FB3F93">
              <w:rPr>
                <w:sz w:val="24"/>
                <w:szCs w:val="24"/>
              </w:rPr>
              <w:t>] :</w:t>
            </w:r>
            <w:proofErr w:type="gramEnd"/>
            <w:r w:rsidRPr="00FB3F93">
              <w:rPr>
                <w:sz w:val="24"/>
                <w:szCs w:val="24"/>
              </w:rPr>
              <w:t xml:space="preserve"> [б. и.], [2019]. </w:t>
            </w:r>
            <w:hyperlink r:id="rId9" w:history="1">
              <w:r w:rsidRPr="00FB3F93">
                <w:rPr>
                  <w:iCs/>
                  <w:sz w:val="24"/>
                  <w:szCs w:val="24"/>
                  <w:u w:val="single"/>
                </w:rPr>
                <w:t>http://lib.wbstatic.usue.ru/video/usue_186.mp4</w:t>
              </w:r>
            </w:hyperlink>
          </w:p>
          <w:p w:rsidR="00FB3F93" w:rsidRPr="00FB3F93" w:rsidRDefault="00FB3F93" w:rsidP="00FB3F93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1031"/>
              </w:tabs>
              <w:suppressAutoHyphens w:val="0"/>
              <w:autoSpaceDN/>
              <w:ind w:left="0" w:firstLine="747"/>
              <w:textAlignment w:val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3F93">
              <w:rPr>
                <w:sz w:val="24"/>
                <w:szCs w:val="24"/>
              </w:rPr>
              <w:lastRenderedPageBreak/>
              <w:t>Мещерягина</w:t>
            </w:r>
            <w:proofErr w:type="spellEnd"/>
            <w:r w:rsidRPr="00FB3F93">
              <w:rPr>
                <w:sz w:val="24"/>
                <w:szCs w:val="24"/>
              </w:rPr>
              <w:t xml:space="preserve">, Вероника Александровна. </w:t>
            </w:r>
            <w:r w:rsidRPr="00FB3F93">
              <w:rPr>
                <w:bCs/>
                <w:sz w:val="24"/>
                <w:szCs w:val="24"/>
              </w:rPr>
              <w:t>Административное</w:t>
            </w:r>
            <w:r w:rsidRPr="00FB3F93">
              <w:rPr>
                <w:sz w:val="24"/>
                <w:szCs w:val="24"/>
              </w:rPr>
              <w:t xml:space="preserve"> </w:t>
            </w:r>
            <w:r w:rsidRPr="00FB3F93">
              <w:rPr>
                <w:bCs/>
                <w:sz w:val="24"/>
                <w:szCs w:val="24"/>
              </w:rPr>
              <w:t>право</w:t>
            </w:r>
            <w:r w:rsidRPr="00FB3F93">
              <w:rPr>
                <w:sz w:val="24"/>
                <w:szCs w:val="24"/>
              </w:rPr>
              <w:t xml:space="preserve"> России [Электронный ресурс]. Лекция </w:t>
            </w:r>
            <w:proofErr w:type="gramStart"/>
            <w:r w:rsidRPr="00FB3F93">
              <w:rPr>
                <w:sz w:val="24"/>
                <w:szCs w:val="24"/>
              </w:rPr>
              <w:t>3 :</w:t>
            </w:r>
            <w:proofErr w:type="gramEnd"/>
            <w:r w:rsidRPr="00FB3F93">
              <w:rPr>
                <w:sz w:val="24"/>
                <w:szCs w:val="24"/>
              </w:rPr>
              <w:t xml:space="preserve"> Субъекты административного права России. - [Екатеринбург</w:t>
            </w:r>
            <w:proofErr w:type="gramStart"/>
            <w:r w:rsidRPr="00FB3F93">
              <w:rPr>
                <w:sz w:val="24"/>
                <w:szCs w:val="24"/>
              </w:rPr>
              <w:t>] :</w:t>
            </w:r>
            <w:proofErr w:type="gramEnd"/>
            <w:r w:rsidRPr="00FB3F93">
              <w:rPr>
                <w:sz w:val="24"/>
                <w:szCs w:val="24"/>
              </w:rPr>
              <w:t xml:space="preserve"> [б. и.], [2019]. </w:t>
            </w:r>
            <w:hyperlink r:id="rId10" w:history="1">
              <w:r w:rsidRPr="00FB3F93">
                <w:rPr>
                  <w:iCs/>
                  <w:sz w:val="24"/>
                  <w:szCs w:val="24"/>
                  <w:u w:val="single"/>
                </w:rPr>
                <w:t>http://lib.wbstatic.usue.ru/video/usue_187.mp4</w:t>
              </w:r>
            </w:hyperlink>
          </w:p>
        </w:tc>
      </w:tr>
      <w:tr w:rsidR="00E409E3" w:rsidRPr="00E409E3" w:rsidTr="00047D09">
        <w:tc>
          <w:tcPr>
            <w:tcW w:w="10490" w:type="dxa"/>
            <w:gridSpan w:val="3"/>
            <w:shd w:val="clear" w:color="auto" w:fill="E7E6E6" w:themeFill="background2"/>
          </w:tcPr>
          <w:p w:rsidR="001D69E2" w:rsidRPr="00E409E3" w:rsidRDefault="001D69E2" w:rsidP="00047D0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409E3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409E3" w:rsidRPr="00E409E3" w:rsidTr="00047D09">
        <w:tc>
          <w:tcPr>
            <w:tcW w:w="10490" w:type="dxa"/>
            <w:gridSpan w:val="3"/>
          </w:tcPr>
          <w:p w:rsidR="001D69E2" w:rsidRPr="00E409E3" w:rsidRDefault="001D69E2" w:rsidP="00047D09">
            <w:pPr>
              <w:rPr>
                <w:b/>
                <w:sz w:val="24"/>
                <w:szCs w:val="24"/>
              </w:rPr>
            </w:pPr>
            <w:r w:rsidRPr="00E409E3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1D69E2" w:rsidRPr="00E409E3" w:rsidRDefault="001D69E2" w:rsidP="00047D09">
            <w:pPr>
              <w:jc w:val="both"/>
              <w:rPr>
                <w:sz w:val="24"/>
                <w:szCs w:val="24"/>
              </w:rPr>
            </w:pPr>
            <w:r w:rsidRPr="00E409E3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409E3">
              <w:rPr>
                <w:sz w:val="24"/>
                <w:szCs w:val="24"/>
              </w:rPr>
              <w:t>Astra</w:t>
            </w:r>
            <w:proofErr w:type="spellEnd"/>
            <w:r w:rsidRPr="00E409E3">
              <w:rPr>
                <w:sz w:val="24"/>
                <w:szCs w:val="24"/>
              </w:rPr>
              <w:t xml:space="preserve"> </w:t>
            </w:r>
            <w:proofErr w:type="spellStart"/>
            <w:r w:rsidRPr="00E409E3">
              <w:rPr>
                <w:sz w:val="24"/>
                <w:szCs w:val="24"/>
              </w:rPr>
              <w:t>Linux</w:t>
            </w:r>
            <w:proofErr w:type="spellEnd"/>
            <w:r w:rsidRPr="00E409E3">
              <w:rPr>
                <w:sz w:val="24"/>
                <w:szCs w:val="24"/>
              </w:rPr>
              <w:t xml:space="preserve"> </w:t>
            </w:r>
            <w:proofErr w:type="spellStart"/>
            <w:r w:rsidRPr="00E409E3">
              <w:rPr>
                <w:sz w:val="24"/>
                <w:szCs w:val="24"/>
              </w:rPr>
              <w:t>Common</w:t>
            </w:r>
            <w:proofErr w:type="spellEnd"/>
            <w:r w:rsidRPr="00E409E3">
              <w:rPr>
                <w:sz w:val="24"/>
                <w:szCs w:val="24"/>
              </w:rPr>
              <w:t xml:space="preserve"> </w:t>
            </w:r>
            <w:proofErr w:type="spellStart"/>
            <w:r w:rsidRPr="00E409E3">
              <w:rPr>
                <w:sz w:val="24"/>
                <w:szCs w:val="24"/>
              </w:rPr>
              <w:t>Edition</w:t>
            </w:r>
            <w:proofErr w:type="spellEnd"/>
            <w:r w:rsidRPr="00E409E3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1D69E2" w:rsidRPr="00E409E3" w:rsidRDefault="001D69E2" w:rsidP="00047D09">
            <w:pPr>
              <w:jc w:val="both"/>
              <w:rPr>
                <w:sz w:val="24"/>
                <w:szCs w:val="24"/>
              </w:rPr>
            </w:pPr>
            <w:r w:rsidRPr="00E409E3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1D69E2" w:rsidRPr="00E409E3" w:rsidRDefault="001D69E2" w:rsidP="00047D09">
            <w:pPr>
              <w:rPr>
                <w:b/>
                <w:sz w:val="24"/>
                <w:szCs w:val="24"/>
              </w:rPr>
            </w:pPr>
          </w:p>
          <w:p w:rsidR="001D69E2" w:rsidRPr="00E409E3" w:rsidRDefault="001D69E2" w:rsidP="00047D09">
            <w:pPr>
              <w:rPr>
                <w:b/>
                <w:sz w:val="24"/>
                <w:szCs w:val="24"/>
              </w:rPr>
            </w:pPr>
            <w:r w:rsidRPr="00E409E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D69E2" w:rsidRPr="00E409E3" w:rsidRDefault="001D69E2" w:rsidP="00047D09">
            <w:pPr>
              <w:rPr>
                <w:sz w:val="24"/>
                <w:szCs w:val="24"/>
              </w:rPr>
            </w:pPr>
            <w:r w:rsidRPr="00E409E3">
              <w:rPr>
                <w:sz w:val="24"/>
                <w:szCs w:val="24"/>
              </w:rPr>
              <w:t>Общего доступа</w:t>
            </w:r>
          </w:p>
          <w:p w:rsidR="001D69E2" w:rsidRPr="00E409E3" w:rsidRDefault="001D69E2" w:rsidP="00047D09">
            <w:pPr>
              <w:rPr>
                <w:sz w:val="24"/>
                <w:szCs w:val="24"/>
              </w:rPr>
            </w:pPr>
            <w:r w:rsidRPr="00E409E3">
              <w:rPr>
                <w:sz w:val="24"/>
                <w:szCs w:val="24"/>
              </w:rPr>
              <w:t>- Справочная правовая система ГАРАНТ</w:t>
            </w:r>
          </w:p>
          <w:p w:rsidR="001D69E2" w:rsidRPr="00E409E3" w:rsidRDefault="001D69E2" w:rsidP="00047D09">
            <w:pPr>
              <w:rPr>
                <w:sz w:val="24"/>
                <w:szCs w:val="24"/>
              </w:rPr>
            </w:pPr>
            <w:r w:rsidRPr="00E409E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E409E3" w:rsidRPr="00E409E3" w:rsidTr="00047D09">
        <w:tc>
          <w:tcPr>
            <w:tcW w:w="10490" w:type="dxa"/>
            <w:gridSpan w:val="3"/>
            <w:shd w:val="clear" w:color="auto" w:fill="E7E6E6" w:themeFill="background2"/>
          </w:tcPr>
          <w:p w:rsidR="001D69E2" w:rsidRPr="00E409E3" w:rsidRDefault="001D69E2" w:rsidP="00047D09">
            <w:pPr>
              <w:rPr>
                <w:b/>
                <w:sz w:val="24"/>
                <w:szCs w:val="24"/>
              </w:rPr>
            </w:pPr>
            <w:r w:rsidRPr="00E409E3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E409E3" w:rsidRPr="00E409E3" w:rsidTr="00047D09">
        <w:tc>
          <w:tcPr>
            <w:tcW w:w="10490" w:type="dxa"/>
            <w:gridSpan w:val="3"/>
          </w:tcPr>
          <w:p w:rsidR="001D69E2" w:rsidRPr="00E409E3" w:rsidRDefault="001D69E2" w:rsidP="00047D0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409E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E409E3" w:rsidRPr="00E409E3" w:rsidTr="00047D09">
        <w:tc>
          <w:tcPr>
            <w:tcW w:w="10490" w:type="dxa"/>
            <w:gridSpan w:val="3"/>
            <w:shd w:val="clear" w:color="auto" w:fill="E7E6E6" w:themeFill="background2"/>
          </w:tcPr>
          <w:p w:rsidR="001D69E2" w:rsidRPr="00E409E3" w:rsidRDefault="001D69E2" w:rsidP="00047D0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409E3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E409E3" w:rsidRPr="00E409E3" w:rsidTr="00047D09">
        <w:tc>
          <w:tcPr>
            <w:tcW w:w="10490" w:type="dxa"/>
            <w:gridSpan w:val="3"/>
          </w:tcPr>
          <w:p w:rsidR="001D69E2" w:rsidRPr="00E409E3" w:rsidRDefault="001D69E2" w:rsidP="00E409E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409E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D69E2" w:rsidRDefault="001D69E2" w:rsidP="001D69E2">
      <w:pPr>
        <w:ind w:left="-284"/>
        <w:rPr>
          <w:sz w:val="24"/>
          <w:szCs w:val="24"/>
        </w:rPr>
      </w:pPr>
    </w:p>
    <w:p w:rsidR="00600079" w:rsidRDefault="00600079" w:rsidP="00914963">
      <w:pPr>
        <w:ind w:left="-284"/>
        <w:rPr>
          <w:kern w:val="2"/>
          <w:sz w:val="24"/>
          <w:szCs w:val="24"/>
        </w:rPr>
      </w:pPr>
      <w:r>
        <w:rPr>
          <w:sz w:val="24"/>
          <w:szCs w:val="24"/>
        </w:rPr>
        <w:t xml:space="preserve">Аннотацию подготовили: Кожевников О.А., </w:t>
      </w:r>
      <w:proofErr w:type="spellStart"/>
      <w:r>
        <w:rPr>
          <w:sz w:val="24"/>
          <w:szCs w:val="24"/>
        </w:rPr>
        <w:t>Мещерягина</w:t>
      </w:r>
      <w:proofErr w:type="spellEnd"/>
      <w:r>
        <w:rPr>
          <w:sz w:val="24"/>
          <w:szCs w:val="24"/>
        </w:rPr>
        <w:t xml:space="preserve"> В.А., Коркин А.В.</w:t>
      </w:r>
    </w:p>
    <w:p w:rsidR="00600079" w:rsidRDefault="00600079" w:rsidP="00600079">
      <w:pPr>
        <w:rPr>
          <w:sz w:val="24"/>
          <w:szCs w:val="24"/>
        </w:rPr>
      </w:pPr>
    </w:p>
    <w:p w:rsidR="00600079" w:rsidRDefault="00600079" w:rsidP="00600079">
      <w:pPr>
        <w:rPr>
          <w:sz w:val="24"/>
          <w:szCs w:val="24"/>
        </w:rPr>
      </w:pPr>
    </w:p>
    <w:p w:rsidR="00CA2BCE" w:rsidRDefault="00CA2BCE" w:rsidP="00CA2BCE">
      <w:pPr>
        <w:ind w:left="-284"/>
        <w:rPr>
          <w:kern w:val="2"/>
          <w:sz w:val="24"/>
        </w:rPr>
      </w:pPr>
      <w:r>
        <w:rPr>
          <w:sz w:val="24"/>
        </w:rPr>
        <w:t xml:space="preserve">Заведующий кафедрой Гражданского права </w:t>
      </w:r>
    </w:p>
    <w:p w:rsidR="00CA2BCE" w:rsidRDefault="00CA2BCE" w:rsidP="00CA2BCE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CA2BCE" w:rsidRDefault="00CA2BCE" w:rsidP="00CA2BCE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600079" w:rsidRDefault="00CA2BCE" w:rsidP="00CA2BCE">
      <w:pPr>
        <w:ind w:left="-284"/>
        <w:rPr>
          <w:sz w:val="24"/>
          <w:szCs w:val="24"/>
        </w:rPr>
      </w:pPr>
      <w:r>
        <w:rPr>
          <w:sz w:val="24"/>
        </w:rPr>
        <w:t xml:space="preserve">(профиль: гражданско-правовой)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Г.З. Мансуров</w:t>
      </w:r>
    </w:p>
    <w:p w:rsidR="00600079" w:rsidRDefault="00600079" w:rsidP="006000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B3F93" w:rsidRDefault="00FB3F93" w:rsidP="006000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FB3F93" w:rsidRPr="00FB3F93" w:rsidTr="001B3187">
        <w:tc>
          <w:tcPr>
            <w:tcW w:w="3261" w:type="dxa"/>
            <w:shd w:val="clear" w:color="auto" w:fill="E7E6E6" w:themeFill="background2"/>
          </w:tcPr>
          <w:p w:rsidR="00FB3F93" w:rsidRPr="00FB3F93" w:rsidRDefault="00FB3F93" w:rsidP="001B3187">
            <w:pPr>
              <w:rPr>
                <w:b/>
                <w:sz w:val="24"/>
                <w:szCs w:val="24"/>
              </w:rPr>
            </w:pPr>
            <w:r w:rsidRPr="00FB3F93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FB3F93" w:rsidRPr="00FB3F93" w:rsidRDefault="00FB3F93" w:rsidP="001B3187">
            <w:pPr>
              <w:rPr>
                <w:sz w:val="24"/>
                <w:szCs w:val="24"/>
              </w:rPr>
            </w:pPr>
            <w:r w:rsidRPr="00FB3F93">
              <w:rPr>
                <w:b/>
                <w:sz w:val="24"/>
                <w:szCs w:val="24"/>
              </w:rPr>
              <w:t>Административное право</w:t>
            </w:r>
          </w:p>
        </w:tc>
      </w:tr>
      <w:tr w:rsidR="00FB3F93" w:rsidRPr="00FB3F93" w:rsidTr="001B3187">
        <w:tc>
          <w:tcPr>
            <w:tcW w:w="3261" w:type="dxa"/>
            <w:shd w:val="clear" w:color="auto" w:fill="E7E6E6" w:themeFill="background2"/>
          </w:tcPr>
          <w:p w:rsidR="00FB3F93" w:rsidRPr="00FB3F93" w:rsidRDefault="00FB3F93" w:rsidP="001B3187">
            <w:pPr>
              <w:rPr>
                <w:b/>
                <w:sz w:val="24"/>
                <w:szCs w:val="24"/>
              </w:rPr>
            </w:pPr>
            <w:r w:rsidRPr="00FB3F9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FB3F93" w:rsidRPr="00FB3F93" w:rsidRDefault="00FB3F93" w:rsidP="001B3187">
            <w:pPr>
              <w:rPr>
                <w:sz w:val="24"/>
                <w:szCs w:val="24"/>
              </w:rPr>
            </w:pPr>
            <w:r w:rsidRPr="00FB3F93">
              <w:rPr>
                <w:sz w:val="24"/>
                <w:szCs w:val="24"/>
              </w:rPr>
              <w:t>40.03.01 Юриспруденция</w:t>
            </w:r>
          </w:p>
        </w:tc>
      </w:tr>
      <w:tr w:rsidR="00FB3F93" w:rsidRPr="00FB3F93" w:rsidTr="001B3187">
        <w:tc>
          <w:tcPr>
            <w:tcW w:w="3261" w:type="dxa"/>
            <w:shd w:val="clear" w:color="auto" w:fill="E7E6E6" w:themeFill="background2"/>
          </w:tcPr>
          <w:p w:rsidR="00FB3F93" w:rsidRPr="00FB3F93" w:rsidRDefault="00FB3F93" w:rsidP="001B3187">
            <w:pPr>
              <w:rPr>
                <w:b/>
                <w:sz w:val="24"/>
                <w:szCs w:val="24"/>
              </w:rPr>
            </w:pPr>
            <w:r w:rsidRPr="00FB3F9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FB3F93" w:rsidRPr="00FB3F93" w:rsidRDefault="00FB3F93" w:rsidP="001B3187">
            <w:pPr>
              <w:rPr>
                <w:sz w:val="24"/>
                <w:szCs w:val="24"/>
              </w:rPr>
            </w:pPr>
            <w:r w:rsidRPr="00FB3F93">
              <w:rPr>
                <w:sz w:val="24"/>
                <w:szCs w:val="24"/>
              </w:rPr>
              <w:t xml:space="preserve">Все профили </w:t>
            </w:r>
          </w:p>
        </w:tc>
      </w:tr>
      <w:tr w:rsidR="00FB3F93" w:rsidRPr="00FB3F93" w:rsidTr="001B3187">
        <w:tc>
          <w:tcPr>
            <w:tcW w:w="3261" w:type="dxa"/>
            <w:shd w:val="clear" w:color="auto" w:fill="E7E6E6" w:themeFill="background2"/>
          </w:tcPr>
          <w:p w:rsidR="00FB3F93" w:rsidRPr="00FB3F93" w:rsidRDefault="00FB3F93" w:rsidP="001B3187">
            <w:pPr>
              <w:rPr>
                <w:b/>
                <w:sz w:val="24"/>
                <w:szCs w:val="24"/>
              </w:rPr>
            </w:pPr>
            <w:r w:rsidRPr="00FB3F9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FB3F93" w:rsidRPr="00FB3F93" w:rsidRDefault="00FB3F93" w:rsidP="001B3187">
            <w:pPr>
              <w:rPr>
                <w:sz w:val="24"/>
                <w:szCs w:val="24"/>
              </w:rPr>
            </w:pPr>
            <w:r w:rsidRPr="00FB3F93">
              <w:rPr>
                <w:sz w:val="24"/>
                <w:szCs w:val="24"/>
              </w:rPr>
              <w:t xml:space="preserve">Публичного права </w:t>
            </w:r>
          </w:p>
        </w:tc>
      </w:tr>
      <w:tr w:rsidR="00FB3F93" w:rsidRPr="00FB3F93" w:rsidTr="001B3187">
        <w:tc>
          <w:tcPr>
            <w:tcW w:w="10490" w:type="dxa"/>
            <w:gridSpan w:val="2"/>
            <w:shd w:val="clear" w:color="auto" w:fill="E7E6E6" w:themeFill="background2"/>
          </w:tcPr>
          <w:p w:rsidR="00FB3F93" w:rsidRPr="00FB3F93" w:rsidRDefault="00FB3F93" w:rsidP="001B3187">
            <w:pPr>
              <w:rPr>
                <w:b/>
                <w:sz w:val="24"/>
                <w:szCs w:val="24"/>
              </w:rPr>
            </w:pPr>
            <w:r w:rsidRPr="00FB3F93"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1. Место и роль административного права в правовой системе Российской Федерации.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2. Административно-правовые нормы.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3. Административные правоотношения.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4. Государственное управление и исполнительная власть в современной России.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5. Органы исполнительной власти субъектов Российской Федерации: их административно-правовой статус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6. Федеральные органы исполнительной власти: их административно-правовой статус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7. Административно-правовой статус органов местного самоуправления муниципальных образований в Российской Федерации.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8. Государственная служба в Российской Федерации.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9. Административно-правовой статус государственного служащего в РФ.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10. Административно-правовой статус граждан России.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11. Административно-правовой статус иностранных граждан в РФ.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12. Административно-правовой статус лиц без гражданства, вынужденных переселенцев и беженцев в РФ.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13. Административно-правовой статус Правительства России.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14. Административно-правовой статус юридических лиц в РФ.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 xml:space="preserve">15. Административно-правовой статус некоммерческих организаций в </w:t>
            </w:r>
            <w:proofErr w:type="spellStart"/>
            <w:r w:rsidRPr="00FB3F93">
              <w:rPr>
                <w:bCs/>
                <w:iCs/>
                <w:sz w:val="24"/>
                <w:szCs w:val="24"/>
              </w:rPr>
              <w:t>т.ч</w:t>
            </w:r>
            <w:proofErr w:type="spellEnd"/>
            <w:r w:rsidRPr="00FB3F93">
              <w:rPr>
                <w:bCs/>
                <w:iCs/>
                <w:sz w:val="24"/>
                <w:szCs w:val="24"/>
              </w:rPr>
              <w:t>. общественных объединений в РФ.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16. Административно-правовое регулирование деятельности религиозных объединений в РФ.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17. Правовые акты органов государственного управления.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18. Административное принуждение: сущность и виды.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 xml:space="preserve">19. Административный процесс. Понятие и его основные стадии. 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20. Производство по делам об административных правонарушениях.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21. Административная ответственность как вид юридической ответственности.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22. Судебный и административный контроль за законностью действий органов исполнительной власти и их должностных лиц.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23. Правоприменительная деятельность за административные правонарушения, посягающие на права граждан.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24. Правоприменительная деятельность за административные правонарушения в области охраны собственности.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25. Правоприменительная деятельность за административные правонарушения в области дорожного движения.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26. Правоприменительная деятельность за административные правонарушения в области связи и информации.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27. Правоприменительная деятельность за административные правонарушения в области предпринимательской деятельности.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28. Правоприменительная деятельность за административные правонарушения в области финансов, налогов и сборов, рынка ценных бумаг.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29. Правоприменительная деятельность за административные правонарушения в области таможенного дела.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30. Правоприменительная деятельность за административные правонарушения, посягающие на институты государственной власти.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31. Правоприменительная деятельность за административные правонарушения против порядка управления.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32. Правоприменительная деятельность за административные правонарушения, посягающие на общественный порядок и общественную безопасность.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33. Исполнение постановлений по делам об административных правонарушениях.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lastRenderedPageBreak/>
              <w:t>31. Государственное управление органами внутренних дел.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32. Государственное управление в чрезвычайных ситуациях.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33. Государственное управление здравоохранением.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34. Государственное управление в области иностранных дел.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35. Государственное управление в области обороны.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36. Государственное управление образованием.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37. Государственное управление транспортом.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38. Государственное управление в области финансов.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39. Государственное управление в области юстиции.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40. Государственное управление в области охраны окружающей среды.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41. Государственное управление в сфере обеспечения безопасности.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42. Специальные административно-правовые режимы.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43. Административно-правовой режим чрезвычайного положения.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44. Административно-правовой режим военного положения.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45. Административно-правовой режим военного времени.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46. Административно-правовой режим государственной границы Российской Федерации.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47. Административно-правовой режим чрезвычайной ситуации.</w:t>
            </w:r>
          </w:p>
        </w:tc>
      </w:tr>
    </w:tbl>
    <w:p w:rsidR="00FB3F93" w:rsidRDefault="00FB3F93" w:rsidP="00FB3F93">
      <w:pPr>
        <w:rPr>
          <w:sz w:val="24"/>
          <w:szCs w:val="24"/>
        </w:rPr>
      </w:pPr>
    </w:p>
    <w:p w:rsidR="00FB3F93" w:rsidRDefault="00FB3F93" w:rsidP="00FB3F93">
      <w:pPr>
        <w:rPr>
          <w:sz w:val="24"/>
          <w:szCs w:val="24"/>
        </w:rPr>
      </w:pPr>
    </w:p>
    <w:p w:rsidR="00600079" w:rsidRDefault="00600079" w:rsidP="006318ED">
      <w:pPr>
        <w:ind w:left="-284"/>
        <w:rPr>
          <w:kern w:val="2"/>
          <w:sz w:val="24"/>
          <w:szCs w:val="24"/>
        </w:rPr>
      </w:pPr>
      <w:r>
        <w:rPr>
          <w:sz w:val="24"/>
          <w:szCs w:val="24"/>
        </w:rPr>
        <w:t xml:space="preserve">Аннотацию подготовили: Кожевников О.А., </w:t>
      </w:r>
      <w:proofErr w:type="spellStart"/>
      <w:r>
        <w:rPr>
          <w:sz w:val="24"/>
          <w:szCs w:val="24"/>
        </w:rPr>
        <w:t>Мещерягина</w:t>
      </w:r>
      <w:proofErr w:type="spellEnd"/>
      <w:r>
        <w:rPr>
          <w:sz w:val="24"/>
          <w:szCs w:val="24"/>
        </w:rPr>
        <w:t xml:space="preserve"> В.А., Коркин А.В.</w:t>
      </w:r>
    </w:p>
    <w:p w:rsidR="00600079" w:rsidRDefault="00600079" w:rsidP="00600079">
      <w:pPr>
        <w:rPr>
          <w:sz w:val="24"/>
          <w:szCs w:val="24"/>
        </w:rPr>
      </w:pPr>
    </w:p>
    <w:p w:rsidR="00600079" w:rsidRDefault="00600079" w:rsidP="00600079">
      <w:pPr>
        <w:rPr>
          <w:sz w:val="24"/>
          <w:szCs w:val="24"/>
        </w:rPr>
      </w:pPr>
    </w:p>
    <w:p w:rsidR="00CA2BCE" w:rsidRDefault="00CA2BCE" w:rsidP="00CA2BCE">
      <w:pPr>
        <w:ind w:left="-284"/>
        <w:rPr>
          <w:kern w:val="2"/>
          <w:sz w:val="24"/>
        </w:rPr>
      </w:pPr>
      <w:r>
        <w:rPr>
          <w:sz w:val="24"/>
        </w:rPr>
        <w:t xml:space="preserve">Заведующий кафедрой Гражданского права </w:t>
      </w:r>
    </w:p>
    <w:p w:rsidR="00CA2BCE" w:rsidRDefault="00CA2BCE" w:rsidP="00CA2BCE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CA2BCE" w:rsidRDefault="00CA2BCE" w:rsidP="00CA2BCE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794908" w:rsidRDefault="00CA2BCE" w:rsidP="00CA2BCE">
      <w:pPr>
        <w:ind w:left="-284"/>
      </w:pPr>
      <w:r>
        <w:rPr>
          <w:sz w:val="24"/>
        </w:rPr>
        <w:t xml:space="preserve">(профиль: гражданско-правовой)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Г.З. Мансуров</w:t>
      </w:r>
      <w:bookmarkStart w:id="0" w:name="_GoBack"/>
      <w:bookmarkEnd w:id="0"/>
    </w:p>
    <w:sectPr w:rsidR="00794908" w:rsidSect="001D69E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A5655"/>
    <w:multiLevelType w:val="multilevel"/>
    <w:tmpl w:val="9746C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E10F13"/>
    <w:multiLevelType w:val="multilevel"/>
    <w:tmpl w:val="E584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930D60"/>
    <w:multiLevelType w:val="multilevel"/>
    <w:tmpl w:val="BCD0E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3D3C2B"/>
    <w:multiLevelType w:val="multilevel"/>
    <w:tmpl w:val="1CE4B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8A4"/>
    <w:rsid w:val="001D69E2"/>
    <w:rsid w:val="00600079"/>
    <w:rsid w:val="006318ED"/>
    <w:rsid w:val="00794908"/>
    <w:rsid w:val="00914963"/>
    <w:rsid w:val="00CA2BCE"/>
    <w:rsid w:val="00E409E3"/>
    <w:rsid w:val="00FA18A4"/>
    <w:rsid w:val="00FB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8C5DE-3794-4D18-9141-C4FB99E90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9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D6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wbstatic.usue.ru/video/usue_185.mp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961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100118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nanium.com/go.php?id=999822" TargetMode="External"/><Relationship Id="rId10" Type="http://schemas.openxmlformats.org/officeDocument/2006/relationships/hyperlink" Target="http://lib.wbstatic.usue.ru/video/usue_187.mp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wbstatic.usue.ru/video/usue_186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1371</Words>
  <Characters>7819</Characters>
  <Application>Microsoft Office Word</Application>
  <DocSecurity>0</DocSecurity>
  <Lines>65</Lines>
  <Paragraphs>18</Paragraphs>
  <ScaleCrop>false</ScaleCrop>
  <Company>УрГЭУ</Company>
  <LinksUpToDate>false</LinksUpToDate>
  <CharactersWithSpaces>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Мелешкина Ирина Игоревна</dc:creator>
  <cp:keywords/>
  <dc:description/>
  <cp:lastModifiedBy>Вилачева Мария Николаевна</cp:lastModifiedBy>
  <cp:revision>8</cp:revision>
  <dcterms:created xsi:type="dcterms:W3CDTF">2019-05-17T07:26:00Z</dcterms:created>
  <dcterms:modified xsi:type="dcterms:W3CDTF">2019-07-16T10:40:00Z</dcterms:modified>
</cp:coreProperties>
</file>