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D076E" w:rsidTr="00CB2C49">
        <w:tc>
          <w:tcPr>
            <w:tcW w:w="3261" w:type="dxa"/>
            <w:shd w:val="clear" w:color="auto" w:fill="E7E6E6" w:themeFill="background2"/>
          </w:tcPr>
          <w:p w:rsidR="0075328A" w:rsidRPr="00AD076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D076E" w:rsidRDefault="00963A65" w:rsidP="00230905">
            <w:pPr>
              <w:rPr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Основы делопроизводства и документооборота в ГМУ</w:t>
            </w:r>
          </w:p>
        </w:tc>
      </w:tr>
      <w:tr w:rsidR="00963A65" w:rsidRPr="00AD076E" w:rsidTr="00A30025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63A65" w:rsidRPr="00AD076E" w:rsidTr="00CB2C49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63A65" w:rsidRPr="00AD076E" w:rsidRDefault="00963A6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AD076E" w:rsidTr="00CB2C49">
        <w:tc>
          <w:tcPr>
            <w:tcW w:w="3261" w:type="dxa"/>
            <w:shd w:val="clear" w:color="auto" w:fill="E7E6E6" w:themeFill="background2"/>
          </w:tcPr>
          <w:p w:rsidR="00230905" w:rsidRPr="00AD076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D076E" w:rsidRDefault="00963A65" w:rsidP="009B60C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4</w:t>
            </w:r>
            <w:r w:rsidR="00230905" w:rsidRPr="00AD076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D076E" w:rsidTr="00CB2C49">
        <w:tc>
          <w:tcPr>
            <w:tcW w:w="3261" w:type="dxa"/>
            <w:shd w:val="clear" w:color="auto" w:fill="E7E6E6" w:themeFill="background2"/>
          </w:tcPr>
          <w:p w:rsidR="009B60C5" w:rsidRPr="00AD076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D076E" w:rsidRDefault="00230905" w:rsidP="00963A65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Экзамен</w:t>
            </w:r>
          </w:p>
        </w:tc>
      </w:tr>
      <w:tr w:rsidR="00963A65" w:rsidRPr="00AD076E" w:rsidTr="00CB2C49">
        <w:tc>
          <w:tcPr>
            <w:tcW w:w="3261" w:type="dxa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63A65" w:rsidRPr="00AD076E" w:rsidRDefault="00963A65" w:rsidP="00963A65">
            <w:pPr>
              <w:rPr>
                <w:i/>
                <w:sz w:val="24"/>
                <w:szCs w:val="24"/>
                <w:highlight w:val="yellow"/>
              </w:rPr>
            </w:pPr>
            <w:r w:rsidRPr="00AD076E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163F67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Крат</w:t>
            </w:r>
            <w:r w:rsidR="00163F67" w:rsidRPr="00AD076E">
              <w:rPr>
                <w:b/>
                <w:i/>
                <w:sz w:val="24"/>
                <w:szCs w:val="24"/>
              </w:rPr>
              <w:t>к</w:t>
            </w:r>
            <w:r w:rsidRPr="00AD076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1. Основные понятия о делопроизводстве и документообороте в ГМУ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2. Законодательное и нормативно-методическое регулирование документационного обеспечения управления в государственных организациях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3. Понятие и классификация основных видов документов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4. Основы документационного обеспечения управления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5. 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6. Организация работы с обращениями граждан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7. Информационные технологии в деятельности государственных и муниципальных служащих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4A2078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Тема 8. Система управления электронными документами</w:t>
            </w:r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D076E" w:rsidTr="00CB2C49">
        <w:tc>
          <w:tcPr>
            <w:tcW w:w="10490" w:type="dxa"/>
            <w:gridSpan w:val="3"/>
          </w:tcPr>
          <w:p w:rsidR="00CB2C49" w:rsidRPr="00AD076E" w:rsidRDefault="00CB2C49" w:rsidP="00AD07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35512" w:rsidRPr="00535512" w:rsidRDefault="00535512" w:rsidP="00535512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5512">
              <w:rPr>
                <w:sz w:val="24"/>
                <w:szCs w:val="24"/>
              </w:rPr>
              <w:t>Доронина, Л. А. Организация и технология документационного обеспечения управления [Электронный ресурс] : учебник и практикум для академического бакалавриата и магистратуры: для студентов вузов, обучающихся по экономическим, социально-экономическим и гуманитарным направлениям / Л. А. Доронина, В. С. Иритикова. - Москва : Юрайт, 2019. - 233 с. </w:t>
            </w:r>
            <w:hyperlink r:id="rId8" w:tgtFrame="_blank" w:tooltip="читать полный текст" w:history="1">
              <w:r w:rsidRPr="00535512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https://www.biblio-online.ru/bcode/433078</w:t>
              </w:r>
            </w:hyperlink>
          </w:p>
          <w:p w:rsidR="00535512" w:rsidRPr="00535512" w:rsidRDefault="00535512" w:rsidP="00535512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5512">
              <w:rPr>
                <w:sz w:val="24"/>
                <w:szCs w:val="24"/>
              </w:rPr>
              <w:t>Корнеев, И. К. Документирование управленческой деятельности + тесты в ЭБС [Электронный ресурс] : учебник и практикум для академического бакалавриата: для студентов вузов, обучающихся по экономическим направлениям / И. К. Корнеев, А. В. Пшенко, В. А. Машурцев. - 2-е изд., перераб. и доп. - Москва : Юрайт, 2019. - 384 с. </w:t>
            </w:r>
            <w:hyperlink r:id="rId9" w:tgtFrame="_blank" w:tooltip="читать полный текст" w:history="1">
              <w:r w:rsidRPr="00535512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https://www.biblio-online.ru/bcode/433066</w:t>
              </w:r>
            </w:hyperlink>
          </w:p>
          <w:p w:rsidR="00CB2C49" w:rsidRPr="00AD076E" w:rsidRDefault="00CB2C49" w:rsidP="00AD07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35512" w:rsidRPr="00535512" w:rsidRDefault="00535512" w:rsidP="00535512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5512">
              <w:rPr>
                <w:sz w:val="24"/>
                <w:szCs w:val="24"/>
              </w:rPr>
              <w:t>Журавлева, И. В. Оформляем документы на персональном компьютере. Грамотно и красиво [Электронный ресурс] : ГОСТ Р.6.30-2003. Возможности Microsoft Word : практическое пособие / И. В. Журавлева, М. В. Журавлева. - Москва : ИНФРА-М, 2018. - 187 с. </w:t>
            </w:r>
            <w:hyperlink r:id="rId10" w:tgtFrame="_blank" w:tooltip="читать полный текст" w:history="1">
              <w:r w:rsidRPr="00535512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https://new.znanium.com/catalog/product/939895</w:t>
              </w:r>
            </w:hyperlink>
          </w:p>
          <w:p w:rsidR="00CB2C49" w:rsidRPr="00535512" w:rsidRDefault="00535512" w:rsidP="00535512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35512">
              <w:rPr>
                <w:sz w:val="24"/>
                <w:szCs w:val="24"/>
              </w:rPr>
              <w:t>Раздорожный, А. А. Документирование управленческой деятельности [Электронный ресурс] : учебное пособие по направлению подготовки 38.03.02 "Менеджмент" (квалификация (степень) "бакалавр") / А. А. Раздорожный. - Москва : ИНФРА-М, 2018. - 304 с. </w:t>
            </w:r>
            <w:hyperlink r:id="rId11" w:tgtFrame="_blank" w:tooltip="читать полный текст" w:history="1">
              <w:r w:rsidRPr="00535512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https://new.znanium.com/catalog/product/969585</w:t>
              </w:r>
            </w:hyperlink>
          </w:p>
        </w:tc>
      </w:tr>
      <w:tr w:rsidR="00CB2C49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D076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F40E8E" w:rsidRPr="00AD076E">
              <w:rPr>
                <w:b/>
                <w:i/>
                <w:sz w:val="24"/>
                <w:szCs w:val="24"/>
              </w:rPr>
              <w:t>систем, онлайн</w:t>
            </w:r>
            <w:r w:rsidRPr="00AD076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AD076E" w:rsidTr="00CB2C49">
        <w:tc>
          <w:tcPr>
            <w:tcW w:w="10490" w:type="dxa"/>
            <w:gridSpan w:val="3"/>
          </w:tcPr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D076E" w:rsidRDefault="00CB2C49" w:rsidP="00CB2C49">
            <w:pPr>
              <w:jc w:val="both"/>
              <w:rPr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D076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076E" w:rsidRDefault="00CB2C49" w:rsidP="00CB2C49">
            <w:pPr>
              <w:jc w:val="both"/>
              <w:rPr>
                <w:sz w:val="24"/>
                <w:szCs w:val="24"/>
              </w:rPr>
            </w:pPr>
            <w:r w:rsidRPr="00AD076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D076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D076E" w:rsidRDefault="00CB2C49" w:rsidP="00CB2C49">
            <w:pPr>
              <w:rPr>
                <w:b/>
                <w:sz w:val="24"/>
                <w:szCs w:val="24"/>
              </w:rPr>
            </w:pPr>
            <w:r w:rsidRPr="00AD07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Общего доступа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D076E" w:rsidRDefault="00CB2C49" w:rsidP="00CB2C49">
            <w:pPr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63A65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963A65" w:rsidRPr="00AD076E" w:rsidRDefault="00963A65" w:rsidP="00963A65">
            <w:pPr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63A65" w:rsidRPr="00AD076E" w:rsidTr="00CB2C49">
        <w:tc>
          <w:tcPr>
            <w:tcW w:w="10490" w:type="dxa"/>
            <w:gridSpan w:val="3"/>
            <w:shd w:val="clear" w:color="auto" w:fill="E7E6E6" w:themeFill="background2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76E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63A65" w:rsidRPr="00AD076E" w:rsidTr="00CB2C49">
        <w:tc>
          <w:tcPr>
            <w:tcW w:w="10490" w:type="dxa"/>
            <w:gridSpan w:val="3"/>
          </w:tcPr>
          <w:p w:rsidR="00963A65" w:rsidRPr="00AD076E" w:rsidRDefault="00963A65" w:rsidP="00963A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7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A2078" w:rsidRDefault="004A2078" w:rsidP="004A2078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Т</w:t>
      </w:r>
      <w:r w:rsidRPr="004C05BD">
        <w:rPr>
          <w:sz w:val="24"/>
          <w:szCs w:val="24"/>
        </w:rPr>
        <w:t>овмасян Н.Д.</w:t>
      </w:r>
    </w:p>
    <w:p w:rsidR="004A2078" w:rsidRDefault="004A2078" w:rsidP="004A2078">
      <w:pPr>
        <w:ind w:left="-284"/>
        <w:rPr>
          <w:sz w:val="24"/>
        </w:rPr>
      </w:pPr>
    </w:p>
    <w:p w:rsidR="004A2078" w:rsidRDefault="004A2078" w:rsidP="004A2078">
      <w:pPr>
        <w:ind w:left="-284"/>
        <w:rPr>
          <w:sz w:val="24"/>
        </w:rPr>
      </w:pPr>
    </w:p>
    <w:p w:rsidR="00230905" w:rsidRDefault="00230905" w:rsidP="004A2078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92" w:rsidRDefault="00295692">
      <w:r>
        <w:separator/>
      </w:r>
    </w:p>
  </w:endnote>
  <w:endnote w:type="continuationSeparator" w:id="0">
    <w:p w:rsidR="00295692" w:rsidRDefault="0029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92" w:rsidRDefault="00295692">
      <w:r>
        <w:separator/>
      </w:r>
    </w:p>
  </w:footnote>
  <w:footnote w:type="continuationSeparator" w:id="0">
    <w:p w:rsidR="00295692" w:rsidRDefault="0029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CE72F0"/>
    <w:multiLevelType w:val="multilevel"/>
    <w:tmpl w:val="721E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F21705"/>
    <w:multiLevelType w:val="multilevel"/>
    <w:tmpl w:val="82AC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D0DF7"/>
    <w:multiLevelType w:val="multilevel"/>
    <w:tmpl w:val="CA3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C3918"/>
    <w:multiLevelType w:val="multilevel"/>
    <w:tmpl w:val="F634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D12E40"/>
    <w:multiLevelType w:val="multilevel"/>
    <w:tmpl w:val="3430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5F19C6"/>
    <w:multiLevelType w:val="multilevel"/>
    <w:tmpl w:val="0CA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0"/>
  </w:num>
  <w:num w:numId="4">
    <w:abstractNumId w:val="5"/>
  </w:num>
  <w:num w:numId="5">
    <w:abstractNumId w:val="65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4"/>
  </w:num>
  <w:num w:numId="18">
    <w:abstractNumId w:val="24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9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9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1"/>
  </w:num>
  <w:num w:numId="63">
    <w:abstractNumId w:val="6"/>
  </w:num>
  <w:num w:numId="64">
    <w:abstractNumId w:val="56"/>
  </w:num>
  <w:num w:numId="65">
    <w:abstractNumId w:val="16"/>
  </w:num>
  <w:num w:numId="66">
    <w:abstractNumId w:val="38"/>
  </w:num>
  <w:num w:numId="67">
    <w:abstractNumId w:val="28"/>
  </w:num>
  <w:num w:numId="68">
    <w:abstractNumId w:val="66"/>
  </w:num>
  <w:num w:numId="69">
    <w:abstractNumId w:val="17"/>
  </w:num>
  <w:num w:numId="70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2A0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F6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692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036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078"/>
    <w:rsid w:val="004A44E6"/>
    <w:rsid w:val="004C05BD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512"/>
    <w:rsid w:val="00536FE1"/>
    <w:rsid w:val="00543A9F"/>
    <w:rsid w:val="005444B9"/>
    <w:rsid w:val="0055174A"/>
    <w:rsid w:val="00556F92"/>
    <w:rsid w:val="00557D3C"/>
    <w:rsid w:val="00561950"/>
    <w:rsid w:val="005640DD"/>
    <w:rsid w:val="00565594"/>
    <w:rsid w:val="005700EA"/>
    <w:rsid w:val="00582AFC"/>
    <w:rsid w:val="00583831"/>
    <w:rsid w:val="005A7B06"/>
    <w:rsid w:val="005B1EFF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56C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BF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B4B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A6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05CF"/>
    <w:rsid w:val="00AA3BE2"/>
    <w:rsid w:val="00AA5B1F"/>
    <w:rsid w:val="00AB1616"/>
    <w:rsid w:val="00AB7D37"/>
    <w:rsid w:val="00AC1CDE"/>
    <w:rsid w:val="00AC3018"/>
    <w:rsid w:val="00AC60B2"/>
    <w:rsid w:val="00AD076E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76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D88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445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E8E"/>
    <w:rsid w:val="00F41493"/>
    <w:rsid w:val="00F55F56"/>
    <w:rsid w:val="00F65AD3"/>
    <w:rsid w:val="00F66785"/>
    <w:rsid w:val="00F74A10"/>
    <w:rsid w:val="00F84FB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2A17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63A65"/>
    <w:rPr>
      <w:color w:val="605E5C"/>
      <w:shd w:val="clear" w:color="auto" w:fill="E1DFDD"/>
    </w:rPr>
  </w:style>
  <w:style w:type="character" w:styleId="afffffffb">
    <w:name w:val="FollowedHyperlink"/>
    <w:basedOn w:val="a2"/>
    <w:uiPriority w:val="99"/>
    <w:semiHidden/>
    <w:unhideWhenUsed/>
    <w:rsid w:val="0053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695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5F6B-0DF4-4D3F-B82F-AEF730A1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7</cp:revision>
  <cp:lastPrinted>2019-07-08T11:10:00Z</cp:lastPrinted>
  <dcterms:created xsi:type="dcterms:W3CDTF">2019-03-16T11:28:00Z</dcterms:created>
  <dcterms:modified xsi:type="dcterms:W3CDTF">2020-03-31T11:34:00Z</dcterms:modified>
</cp:coreProperties>
</file>