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E130F" w:rsidTr="00CB2C49">
        <w:tc>
          <w:tcPr>
            <w:tcW w:w="3261" w:type="dxa"/>
            <w:shd w:val="clear" w:color="auto" w:fill="E7E6E6" w:themeFill="background2"/>
          </w:tcPr>
          <w:p w:rsidR="0075328A" w:rsidRPr="006E130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E130F" w:rsidRDefault="008C2BDE" w:rsidP="00230905">
            <w:pPr>
              <w:rPr>
                <w:b/>
                <w:sz w:val="24"/>
                <w:szCs w:val="24"/>
              </w:rPr>
            </w:pPr>
            <w:r w:rsidRPr="006E130F">
              <w:rPr>
                <w:b/>
                <w:sz w:val="24"/>
                <w:szCs w:val="24"/>
              </w:rPr>
              <w:t>Управление качеством</w:t>
            </w:r>
          </w:p>
        </w:tc>
      </w:tr>
      <w:tr w:rsidR="00A30025" w:rsidRPr="006E130F" w:rsidTr="00A30025">
        <w:tc>
          <w:tcPr>
            <w:tcW w:w="3261" w:type="dxa"/>
            <w:shd w:val="clear" w:color="auto" w:fill="E7E6E6" w:themeFill="background2"/>
          </w:tcPr>
          <w:p w:rsidR="00A30025" w:rsidRPr="006E130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E130F" w:rsidRDefault="008C2BDE" w:rsidP="0098672B">
            <w:pPr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1</w:t>
            </w:r>
            <w:r w:rsidR="0098672B" w:rsidRPr="006E130F">
              <w:rPr>
                <w:sz w:val="24"/>
                <w:szCs w:val="24"/>
              </w:rPr>
              <w:t>9</w:t>
            </w:r>
            <w:r w:rsidR="00A825DC" w:rsidRPr="006E130F">
              <w:rPr>
                <w:sz w:val="24"/>
                <w:szCs w:val="24"/>
              </w:rPr>
              <w:t>.03.0</w:t>
            </w:r>
            <w:r w:rsidR="0098672B" w:rsidRPr="006E130F">
              <w:rPr>
                <w:sz w:val="24"/>
                <w:szCs w:val="24"/>
              </w:rPr>
              <w:t>4</w:t>
            </w:r>
            <w:r w:rsidR="00A30025" w:rsidRPr="006E1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E130F" w:rsidRDefault="0098672B" w:rsidP="000615B3">
            <w:pPr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Технология</w:t>
            </w:r>
            <w:r w:rsidR="000615B3" w:rsidRPr="006E130F">
              <w:rPr>
                <w:sz w:val="24"/>
                <w:szCs w:val="24"/>
              </w:rPr>
              <w:t xml:space="preserve"> </w:t>
            </w:r>
            <w:r w:rsidRPr="006E130F">
              <w:rPr>
                <w:sz w:val="24"/>
                <w:szCs w:val="24"/>
              </w:rPr>
              <w:t>продукции и организация общественного питания</w:t>
            </w:r>
          </w:p>
        </w:tc>
      </w:tr>
      <w:tr w:rsidR="009B60C5" w:rsidRPr="006E130F" w:rsidTr="00CB2C49">
        <w:tc>
          <w:tcPr>
            <w:tcW w:w="3261" w:type="dxa"/>
            <w:shd w:val="clear" w:color="auto" w:fill="E7E6E6" w:themeFill="background2"/>
          </w:tcPr>
          <w:p w:rsidR="009B60C5" w:rsidRPr="006E130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E130F" w:rsidRDefault="000615B3" w:rsidP="00230905">
            <w:pPr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Технология</w:t>
            </w:r>
            <w:r w:rsidR="0098672B" w:rsidRPr="006E130F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6E130F" w:rsidTr="00CB2C49">
        <w:tc>
          <w:tcPr>
            <w:tcW w:w="3261" w:type="dxa"/>
            <w:shd w:val="clear" w:color="auto" w:fill="E7E6E6" w:themeFill="background2"/>
          </w:tcPr>
          <w:p w:rsidR="00230905" w:rsidRPr="006E130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E130F" w:rsidRDefault="00A825DC" w:rsidP="009B60C5">
            <w:pPr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4</w:t>
            </w:r>
            <w:r w:rsidR="00230905" w:rsidRPr="006E130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E130F" w:rsidTr="00CB2C49">
        <w:tc>
          <w:tcPr>
            <w:tcW w:w="3261" w:type="dxa"/>
            <w:shd w:val="clear" w:color="auto" w:fill="E7E6E6" w:themeFill="background2"/>
          </w:tcPr>
          <w:p w:rsidR="009B60C5" w:rsidRPr="006E130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E130F" w:rsidRDefault="00230905" w:rsidP="00A825DC">
            <w:pPr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Экзамен</w:t>
            </w:r>
          </w:p>
        </w:tc>
      </w:tr>
      <w:tr w:rsidR="00CB2C49" w:rsidRPr="006E130F" w:rsidTr="00CB2C49">
        <w:tc>
          <w:tcPr>
            <w:tcW w:w="3261" w:type="dxa"/>
            <w:shd w:val="clear" w:color="auto" w:fill="E7E6E6" w:themeFill="background2"/>
          </w:tcPr>
          <w:p w:rsidR="00CB2C49" w:rsidRPr="006E130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E130F" w:rsidRDefault="000615B3" w:rsidP="0004785B">
            <w:pPr>
              <w:rPr>
                <w:i/>
                <w:sz w:val="24"/>
                <w:szCs w:val="24"/>
              </w:rPr>
            </w:pPr>
            <w:r w:rsidRPr="006E130F">
              <w:rPr>
                <w:i/>
                <w:sz w:val="24"/>
                <w:szCs w:val="24"/>
              </w:rPr>
              <w:t>У</w:t>
            </w:r>
            <w:r w:rsidR="00A825DC" w:rsidRPr="006E130F">
              <w:rPr>
                <w:i/>
                <w:sz w:val="24"/>
                <w:szCs w:val="24"/>
              </w:rPr>
              <w:t>правлени</w:t>
            </w:r>
            <w:r w:rsidR="0004785B" w:rsidRPr="006E130F">
              <w:rPr>
                <w:i/>
                <w:sz w:val="24"/>
                <w:szCs w:val="24"/>
              </w:rPr>
              <w:t>я</w:t>
            </w:r>
            <w:r w:rsidR="00A825DC" w:rsidRPr="006E130F">
              <w:rPr>
                <w:i/>
                <w:sz w:val="24"/>
                <w:szCs w:val="24"/>
              </w:rPr>
              <w:t xml:space="preserve"> качеством</w:t>
            </w:r>
          </w:p>
        </w:tc>
      </w:tr>
      <w:tr w:rsidR="00CB2C49" w:rsidRPr="006E13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E130F" w:rsidRDefault="000615B3" w:rsidP="00CB2C49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Кратк</w:t>
            </w:r>
            <w:r w:rsidR="00A825DC" w:rsidRPr="006E130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 xml:space="preserve">Тема 1. </w:t>
            </w:r>
            <w:r w:rsidR="008C2BDE" w:rsidRPr="006E130F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 xml:space="preserve">Тема 2. </w:t>
            </w:r>
            <w:r w:rsidR="008C2BDE" w:rsidRPr="006E130F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 xml:space="preserve">Тема 3. </w:t>
            </w:r>
            <w:r w:rsidR="008C2BDE" w:rsidRPr="006E130F">
              <w:rPr>
                <w:sz w:val="24"/>
                <w:szCs w:val="24"/>
              </w:rPr>
              <w:t>Обеспечение качества путем внедрения МС ИСО серии 9000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 xml:space="preserve">Тема 4. </w:t>
            </w:r>
            <w:r w:rsidR="0001086C" w:rsidRPr="006E130F">
              <w:rPr>
                <w:sz w:val="24"/>
                <w:szCs w:val="24"/>
              </w:rPr>
              <w:t>Подходы к управлению качеством услуг</w:t>
            </w:r>
          </w:p>
        </w:tc>
      </w:tr>
      <w:tr w:rsidR="00A825DC" w:rsidRPr="006E130F" w:rsidTr="00CB2C49">
        <w:tc>
          <w:tcPr>
            <w:tcW w:w="10490" w:type="dxa"/>
            <w:gridSpan w:val="3"/>
          </w:tcPr>
          <w:p w:rsidR="00A825DC" w:rsidRPr="006E130F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6E130F" w:rsidTr="00CB2C49">
        <w:tc>
          <w:tcPr>
            <w:tcW w:w="10490" w:type="dxa"/>
            <w:gridSpan w:val="3"/>
          </w:tcPr>
          <w:p w:rsidR="00A825DC" w:rsidRPr="006E130F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Тема 6. Экономические аспекты менеджмента качества</w:t>
            </w:r>
          </w:p>
        </w:tc>
      </w:tr>
      <w:tr w:rsidR="00A825DC" w:rsidRPr="006E130F" w:rsidTr="00CB2C49">
        <w:tc>
          <w:tcPr>
            <w:tcW w:w="10490" w:type="dxa"/>
            <w:gridSpan w:val="3"/>
          </w:tcPr>
          <w:p w:rsidR="00A825DC" w:rsidRPr="006E130F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 xml:space="preserve">Тема 7. Основные положения концепции </w:t>
            </w:r>
            <w:r w:rsidRPr="006E130F">
              <w:rPr>
                <w:sz w:val="24"/>
                <w:szCs w:val="24"/>
                <w:lang w:val="en-US"/>
              </w:rPr>
              <w:t>TQM</w:t>
            </w:r>
          </w:p>
        </w:tc>
      </w:tr>
      <w:tr w:rsidR="00A825DC" w:rsidRPr="006E130F" w:rsidTr="00CB2C49">
        <w:tc>
          <w:tcPr>
            <w:tcW w:w="10490" w:type="dxa"/>
            <w:gridSpan w:val="3"/>
          </w:tcPr>
          <w:p w:rsidR="00A825DC" w:rsidRPr="006E130F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6E130F" w:rsidTr="00CB2C49">
        <w:tc>
          <w:tcPr>
            <w:tcW w:w="10490" w:type="dxa"/>
            <w:gridSpan w:val="3"/>
          </w:tcPr>
          <w:p w:rsidR="008C2BDE" w:rsidRPr="006E130F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6E130F" w:rsidTr="00CB2C49">
        <w:tc>
          <w:tcPr>
            <w:tcW w:w="10490" w:type="dxa"/>
            <w:gridSpan w:val="3"/>
          </w:tcPr>
          <w:p w:rsidR="008C2BDE" w:rsidRPr="006E130F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 xml:space="preserve">Тема 10. </w:t>
            </w:r>
            <w:r w:rsidR="0098672B" w:rsidRPr="006E130F">
              <w:rPr>
                <w:sz w:val="24"/>
                <w:szCs w:val="24"/>
              </w:rPr>
              <w:t>Правовые вопросы в области качества</w:t>
            </w:r>
            <w:r w:rsidR="00CC6155" w:rsidRPr="006E130F">
              <w:rPr>
                <w:sz w:val="24"/>
                <w:szCs w:val="24"/>
              </w:rPr>
              <w:t xml:space="preserve">. Система технического регулирования в РФ и её значение для управления безопасностью </w:t>
            </w:r>
            <w:r w:rsidR="00CC6155" w:rsidRPr="006E130F">
              <w:rPr>
                <w:snapToGrid w:val="0"/>
                <w:sz w:val="24"/>
                <w:szCs w:val="24"/>
              </w:rPr>
              <w:t>пищевой продукции</w:t>
            </w:r>
          </w:p>
        </w:tc>
      </w:tr>
      <w:tr w:rsidR="00CC6155" w:rsidRPr="006E130F" w:rsidTr="00CB2C49">
        <w:tc>
          <w:tcPr>
            <w:tcW w:w="10490" w:type="dxa"/>
            <w:gridSpan w:val="3"/>
          </w:tcPr>
          <w:p w:rsidR="00CC6155" w:rsidRPr="006E130F" w:rsidRDefault="00CC6155" w:rsidP="00CC61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 xml:space="preserve">Тема 11. Нормативная база безопасности пищевой продукции в РФ. </w:t>
            </w:r>
            <w:r w:rsidRPr="006E130F">
              <w:rPr>
                <w:snapToGrid w:val="0"/>
                <w:sz w:val="24"/>
                <w:szCs w:val="24"/>
              </w:rPr>
              <w:t>Система менеджмента безопасности пищевой продукции</w:t>
            </w:r>
          </w:p>
        </w:tc>
      </w:tr>
      <w:tr w:rsidR="00CB2C49" w:rsidRPr="006E13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E130F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CB2C49" w:rsidP="004648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130F">
              <w:rPr>
                <w:b/>
                <w:sz w:val="24"/>
                <w:szCs w:val="24"/>
              </w:rPr>
              <w:t>Осно</w:t>
            </w:r>
            <w:r w:rsidR="00053769" w:rsidRPr="006E130F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6E130F" w:rsidRDefault="00A825DC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>Басовский, Л. Е. Управление</w:t>
            </w:r>
            <w:r w:rsidR="009F2AC4" w:rsidRPr="006E130F">
              <w:rPr>
                <w:color w:val="000000"/>
                <w:sz w:val="24"/>
                <w:szCs w:val="24"/>
              </w:rPr>
              <w:t xml:space="preserve"> качеством [Электронный ресурс]</w:t>
            </w:r>
            <w:r w:rsidRPr="006E130F">
              <w:rPr>
                <w:color w:val="000000"/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6E130F">
              <w:rPr>
                <w:color w:val="000000"/>
                <w:sz w:val="24"/>
                <w:szCs w:val="24"/>
              </w:rPr>
              <w:t>ва</w:t>
            </w:r>
            <w:r w:rsidRPr="006E130F">
              <w:rPr>
                <w:color w:val="000000"/>
                <w:sz w:val="24"/>
                <w:szCs w:val="24"/>
              </w:rPr>
              <w:t>: ИНФРА-М, 2019. - 231 с.</w:t>
            </w:r>
            <w:r w:rsidR="009F2AC4" w:rsidRPr="006E130F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6E130F" w:rsidRDefault="009F2AC4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6E130F" w:rsidRDefault="009F2AC4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6E130F">
              <w:rPr>
                <w:color w:val="000000"/>
                <w:sz w:val="24"/>
                <w:szCs w:val="24"/>
              </w:rPr>
              <w:t xml:space="preserve"> студентов вузов / А. М. Елохов</w:t>
            </w:r>
            <w:r w:rsidRPr="006E130F">
              <w:rPr>
                <w:color w:val="000000"/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http://znanium.com/go.php?id=612323</w:t>
              </w:r>
            </w:hyperlink>
          </w:p>
          <w:p w:rsidR="00364F57" w:rsidRPr="006E130F" w:rsidRDefault="00364F57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E130F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6E13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130F">
              <w:rPr>
                <w:bCs/>
                <w:color w:val="000000" w:themeColor="text1"/>
                <w:sz w:val="24"/>
                <w:szCs w:val="24"/>
              </w:rPr>
              <w:t>качеством</w:t>
            </w:r>
            <w:r w:rsidRPr="006E13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130F">
              <w:rPr>
                <w:color w:val="000000"/>
                <w:sz w:val="24"/>
                <w:szCs w:val="24"/>
              </w:rPr>
              <w:t xml:space="preserve">на предприятиях пищевой, перерабатывающей промышленности, торговли и общественного питания [Электронный ресурс]: учебник для студентов вузов / ред. В. М. Поздняковский. - 3-е изд., испр. и доп. - Москва: ИНФРА-М, 2014. - 336 с. </w:t>
            </w:r>
            <w:hyperlink r:id="rId11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http://znanium.com/go.php?id=367398</w:t>
              </w:r>
            </w:hyperlink>
          </w:p>
          <w:p w:rsidR="00CB2C49" w:rsidRPr="006E130F" w:rsidRDefault="002816FA" w:rsidP="004648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13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6E130F" w:rsidRDefault="009F2AC4" w:rsidP="0046489B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http://znanium.com/go.php?id=1012692</w:t>
              </w:r>
            </w:hyperlink>
          </w:p>
          <w:p w:rsidR="0046489B" w:rsidRPr="006E130F" w:rsidRDefault="0046489B" w:rsidP="0046489B">
            <w:pPr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 xml:space="preserve">Дунченко, Н. И. </w:t>
            </w:r>
            <w:r w:rsidRPr="006E130F">
              <w:rPr>
                <w:bCs/>
                <w:sz w:val="24"/>
                <w:szCs w:val="24"/>
              </w:rPr>
              <w:t>Управление</w:t>
            </w:r>
            <w:r w:rsidRPr="006E130F">
              <w:rPr>
                <w:sz w:val="24"/>
                <w:szCs w:val="24"/>
              </w:rPr>
              <w:t xml:space="preserve"> </w:t>
            </w:r>
            <w:r w:rsidRPr="006E130F">
              <w:rPr>
                <w:bCs/>
                <w:sz w:val="24"/>
                <w:szCs w:val="24"/>
              </w:rPr>
              <w:t>качеством</w:t>
            </w:r>
            <w:r w:rsidRPr="006E130F">
              <w:rPr>
                <w:sz w:val="24"/>
                <w:szCs w:val="24"/>
              </w:rPr>
              <w:t xml:space="preserve"> </w:t>
            </w:r>
            <w:r w:rsidRPr="006E130F">
              <w:rPr>
                <w:color w:val="000000"/>
                <w:sz w:val="24"/>
                <w:szCs w:val="24"/>
              </w:rPr>
              <w:t xml:space="preserve">в отраслях пищевой промышленности [Электронный ресурс]: учебное пособие для студентов, обучающихся по специальности “Экономика и </w:t>
            </w:r>
            <w:r w:rsidRPr="006E130F">
              <w:rPr>
                <w:bCs/>
                <w:sz w:val="24"/>
                <w:szCs w:val="24"/>
              </w:rPr>
              <w:t>управление</w:t>
            </w:r>
            <w:r w:rsidRPr="006E130F">
              <w:rPr>
                <w:sz w:val="24"/>
                <w:szCs w:val="24"/>
              </w:rPr>
              <w:t xml:space="preserve"> </w:t>
            </w:r>
            <w:r w:rsidRPr="006E130F">
              <w:rPr>
                <w:color w:val="000000"/>
                <w:sz w:val="24"/>
                <w:szCs w:val="24"/>
              </w:rPr>
              <w:t xml:space="preserve">на предприятии пищевой промышленности” / Н. И. Дунченко, М. Д. Магомедов, А. В. Рыбин. - 4-е изд. - Москва: Дашков и К°, 2017. - 212 с. </w:t>
            </w:r>
            <w:hyperlink r:id="rId13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http://znanium.com/go.php?id=415066</w:t>
              </w:r>
            </w:hyperlink>
          </w:p>
          <w:p w:rsidR="00053769" w:rsidRPr="006E130F" w:rsidRDefault="00053769" w:rsidP="0046489B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</w:t>
            </w:r>
            <w:r w:rsidRPr="006E130F">
              <w:rPr>
                <w:color w:val="000000"/>
                <w:sz w:val="24"/>
                <w:szCs w:val="24"/>
              </w:rPr>
              <w:lastRenderedPageBreak/>
              <w:t xml:space="preserve">/ Г. Н. Зайцев. - Москва: РИОР: ИНФРА-М, 2016. - 164 с. </w:t>
            </w:r>
            <w:hyperlink r:id="rId14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http://znanium.com/go.php?id=515522</w:t>
              </w:r>
            </w:hyperlink>
          </w:p>
          <w:p w:rsidR="00CB2C49" w:rsidRPr="006E130F" w:rsidRDefault="00364F57" w:rsidP="0046489B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 xml:space="preserve">Магомедов, Ш. Ш. </w:t>
            </w:r>
            <w:r w:rsidRPr="006E130F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6E13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130F">
              <w:rPr>
                <w:bCs/>
                <w:color w:val="000000" w:themeColor="text1"/>
                <w:sz w:val="24"/>
                <w:szCs w:val="24"/>
              </w:rPr>
              <w:t>качеством</w:t>
            </w:r>
            <w:r w:rsidRPr="006E13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130F">
              <w:rPr>
                <w:color w:val="000000"/>
                <w:sz w:val="24"/>
                <w:szCs w:val="24"/>
              </w:rPr>
              <w:t xml:space="preserve">продукции [Электронный ресурс]: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Москва: Дашков и К°, 2018. - 336 с. </w:t>
            </w:r>
            <w:hyperlink r:id="rId15" w:history="1">
              <w:r w:rsidRPr="006E130F">
                <w:rPr>
                  <w:rStyle w:val="aff2"/>
                  <w:i/>
                  <w:iCs/>
                  <w:sz w:val="24"/>
                  <w:szCs w:val="24"/>
                </w:rPr>
                <w:t>http://znanium.com/go.php?id=415054</w:t>
              </w:r>
            </w:hyperlink>
          </w:p>
        </w:tc>
      </w:tr>
      <w:tr w:rsidR="00CB2C49" w:rsidRPr="006E13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E130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6E130F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6E130F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CB2C49" w:rsidP="00CB2C49">
            <w:pPr>
              <w:rPr>
                <w:b/>
                <w:sz w:val="24"/>
                <w:szCs w:val="24"/>
              </w:rPr>
            </w:pPr>
            <w:r w:rsidRPr="006E13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E130F" w:rsidRDefault="00CB2C49" w:rsidP="00CB2C49">
            <w:pPr>
              <w:jc w:val="both"/>
              <w:rPr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E13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E130F" w:rsidRDefault="00CB2C49" w:rsidP="00CB2C49">
            <w:pPr>
              <w:jc w:val="both"/>
              <w:rPr>
                <w:sz w:val="24"/>
                <w:szCs w:val="24"/>
              </w:rPr>
            </w:pPr>
            <w:r w:rsidRPr="006E130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6E13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E130F" w:rsidRDefault="00CB2C49" w:rsidP="00CB2C49">
            <w:pPr>
              <w:rPr>
                <w:b/>
                <w:sz w:val="24"/>
                <w:szCs w:val="24"/>
              </w:rPr>
            </w:pPr>
            <w:r w:rsidRPr="006E13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E130F" w:rsidRDefault="00CB2C49" w:rsidP="00CB2C49">
            <w:pPr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Общего доступа</w:t>
            </w:r>
          </w:p>
          <w:p w:rsidR="00CB2C49" w:rsidRPr="006E130F" w:rsidRDefault="00CB2C49" w:rsidP="00CB2C49">
            <w:pPr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E130F" w:rsidRDefault="00CB2C49" w:rsidP="00CB2C49">
            <w:pPr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E13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E130F" w:rsidRDefault="006F6F04" w:rsidP="006F6F04">
            <w:pPr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E13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E130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E130F">
              <w:rPr>
                <w:b/>
                <w:i/>
                <w:sz w:val="24"/>
                <w:szCs w:val="24"/>
              </w:rPr>
              <w:t>Переч</w:t>
            </w:r>
            <w:r w:rsidR="006F6F04" w:rsidRPr="006E130F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6E130F" w:rsidTr="00CB2C49">
        <w:tc>
          <w:tcPr>
            <w:tcW w:w="10490" w:type="dxa"/>
            <w:gridSpan w:val="3"/>
          </w:tcPr>
          <w:p w:rsidR="00CB2C49" w:rsidRPr="006E130F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13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7F5BD1" w:rsidRDefault="00F41493" w:rsidP="0061508B">
      <w:pPr>
        <w:ind w:left="-284"/>
        <w:rPr>
          <w:sz w:val="24"/>
          <w:szCs w:val="24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583392">
        <w:rPr>
          <w:sz w:val="24"/>
          <w:szCs w:val="24"/>
        </w:rPr>
        <w:tab/>
      </w:r>
      <w:r w:rsidR="00583392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bookmarkStart w:id="0" w:name="_GoBack"/>
      <w:r w:rsidR="00EE6ECB" w:rsidRPr="007F5BD1">
        <w:rPr>
          <w:sz w:val="24"/>
          <w:szCs w:val="24"/>
        </w:rPr>
        <w:t>Плиска О.В.</w:t>
      </w:r>
    </w:p>
    <w:bookmarkEnd w:id="0"/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F5BD1" w:rsidRDefault="007F5BD1" w:rsidP="007F5BD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7F5BD1" w:rsidRDefault="007F5BD1" w:rsidP="007F5BD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F5BD1" w:rsidRDefault="007F5BD1" w:rsidP="007F5BD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F5BD1" w:rsidRDefault="007F5BD1" w:rsidP="007F5BD1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F5BD1" w:rsidRDefault="007F5BD1" w:rsidP="007F5BD1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1" w:rsidRDefault="000543A1">
      <w:r>
        <w:separator/>
      </w:r>
    </w:p>
  </w:endnote>
  <w:endnote w:type="continuationSeparator" w:id="0">
    <w:p w:rsidR="000543A1" w:rsidRDefault="0005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1" w:rsidRDefault="000543A1">
      <w:r>
        <w:separator/>
      </w:r>
    </w:p>
  </w:footnote>
  <w:footnote w:type="continuationSeparator" w:id="0">
    <w:p w:rsidR="000543A1" w:rsidRDefault="0005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B75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9E0FE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6B16AF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1C464A"/>
    <w:multiLevelType w:val="multilevel"/>
    <w:tmpl w:val="732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14D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1395764"/>
    <w:multiLevelType w:val="multilevel"/>
    <w:tmpl w:val="DB00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0"/>
  </w:num>
  <w:num w:numId="4">
    <w:abstractNumId w:val="4"/>
  </w:num>
  <w:num w:numId="5">
    <w:abstractNumId w:val="41"/>
  </w:num>
  <w:num w:numId="6">
    <w:abstractNumId w:val="42"/>
  </w:num>
  <w:num w:numId="7">
    <w:abstractNumId w:val="27"/>
  </w:num>
  <w:num w:numId="8">
    <w:abstractNumId w:val="24"/>
  </w:num>
  <w:num w:numId="9">
    <w:abstractNumId w:val="37"/>
  </w:num>
  <w:num w:numId="10">
    <w:abstractNumId w:val="38"/>
  </w:num>
  <w:num w:numId="11">
    <w:abstractNumId w:val="12"/>
  </w:num>
  <w:num w:numId="12">
    <w:abstractNumId w:val="19"/>
  </w:num>
  <w:num w:numId="13">
    <w:abstractNumId w:val="36"/>
  </w:num>
  <w:num w:numId="14">
    <w:abstractNumId w:val="15"/>
  </w:num>
  <w:num w:numId="15">
    <w:abstractNumId w:val="29"/>
  </w:num>
  <w:num w:numId="16">
    <w:abstractNumId w:val="43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3"/>
  </w:num>
  <w:num w:numId="25">
    <w:abstractNumId w:val="0"/>
  </w:num>
  <w:num w:numId="26">
    <w:abstractNumId w:val="30"/>
  </w:num>
  <w:num w:numId="27">
    <w:abstractNumId w:val="39"/>
  </w:num>
  <w:num w:numId="28">
    <w:abstractNumId w:val="22"/>
  </w:num>
  <w:num w:numId="29">
    <w:abstractNumId w:val="17"/>
  </w:num>
  <w:num w:numId="30">
    <w:abstractNumId w:val="33"/>
  </w:num>
  <w:num w:numId="31">
    <w:abstractNumId w:val="44"/>
  </w:num>
  <w:num w:numId="32">
    <w:abstractNumId w:val="25"/>
  </w:num>
  <w:num w:numId="33">
    <w:abstractNumId w:val="11"/>
  </w:num>
  <w:num w:numId="34">
    <w:abstractNumId w:val="35"/>
  </w:num>
  <w:num w:numId="35">
    <w:abstractNumId w:val="34"/>
  </w:num>
  <w:num w:numId="36">
    <w:abstractNumId w:val="3"/>
  </w:num>
  <w:num w:numId="37">
    <w:abstractNumId w:val="28"/>
  </w:num>
  <w:num w:numId="38">
    <w:abstractNumId w:val="9"/>
  </w:num>
  <w:num w:numId="39">
    <w:abstractNumId w:val="8"/>
  </w:num>
  <w:num w:numId="40">
    <w:abstractNumId w:val="20"/>
  </w:num>
  <w:num w:numId="41">
    <w:abstractNumId w:val="16"/>
  </w:num>
  <w:num w:numId="42">
    <w:abstractNumId w:val="7"/>
  </w:num>
  <w:num w:numId="43">
    <w:abstractNumId w:val="1"/>
  </w:num>
  <w:num w:numId="44">
    <w:abstractNumId w:val="40"/>
  </w:num>
  <w:num w:numId="4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86C"/>
    <w:rsid w:val="00014BD8"/>
    <w:rsid w:val="000243D9"/>
    <w:rsid w:val="000454D2"/>
    <w:rsid w:val="0004785B"/>
    <w:rsid w:val="00053769"/>
    <w:rsid w:val="000543A1"/>
    <w:rsid w:val="0005487B"/>
    <w:rsid w:val="00055AB3"/>
    <w:rsid w:val="0005798D"/>
    <w:rsid w:val="000615B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601"/>
    <w:rsid w:val="00123C9A"/>
    <w:rsid w:val="00123DF5"/>
    <w:rsid w:val="00125DEE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4E5A"/>
    <w:rsid w:val="002816FA"/>
    <w:rsid w:val="00282E75"/>
    <w:rsid w:val="0029077F"/>
    <w:rsid w:val="002948AD"/>
    <w:rsid w:val="00294A6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F57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89B"/>
    <w:rsid w:val="00467640"/>
    <w:rsid w:val="00470757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D77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392"/>
    <w:rsid w:val="00583831"/>
    <w:rsid w:val="005A7B06"/>
    <w:rsid w:val="005B3163"/>
    <w:rsid w:val="005C33DA"/>
    <w:rsid w:val="005C4D60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130F"/>
    <w:rsid w:val="006E7AEC"/>
    <w:rsid w:val="006F0CF8"/>
    <w:rsid w:val="006F166A"/>
    <w:rsid w:val="006F2141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BD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72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5BE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C615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B2207"/>
  <w15:docId w15:val="{430BA663-4A7F-4761-8AF2-7AB6180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415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67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54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5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7013-4B3A-414F-AFD7-A2A63C67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2019-03-12T21:55:00Z</dcterms:created>
  <dcterms:modified xsi:type="dcterms:W3CDTF">2019-08-09T07:17:00Z</dcterms:modified>
</cp:coreProperties>
</file>