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C2C2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2C20" w:rsidRDefault="00B9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C2C20" w:rsidRDefault="008C2C20"/>
        </w:tc>
      </w:tr>
      <w:tr w:rsidR="008C2C2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2C20" w:rsidRDefault="00B9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C2C20" w:rsidRDefault="008C2C20"/>
        </w:tc>
      </w:tr>
      <w:tr w:rsidR="008C2C20">
        <w:trPr>
          <w:trHeight w:hRule="exact" w:val="490"/>
        </w:trPr>
        <w:tc>
          <w:tcPr>
            <w:tcW w:w="1521" w:type="dxa"/>
          </w:tcPr>
          <w:p w:rsidR="008C2C20" w:rsidRDefault="008C2C20"/>
        </w:tc>
        <w:tc>
          <w:tcPr>
            <w:tcW w:w="1600" w:type="dxa"/>
          </w:tcPr>
          <w:p w:rsidR="008C2C20" w:rsidRDefault="008C2C20"/>
        </w:tc>
        <w:tc>
          <w:tcPr>
            <w:tcW w:w="7089" w:type="dxa"/>
          </w:tcPr>
          <w:p w:rsidR="008C2C20" w:rsidRDefault="008C2C20"/>
        </w:tc>
        <w:tc>
          <w:tcPr>
            <w:tcW w:w="426" w:type="dxa"/>
          </w:tcPr>
          <w:p w:rsidR="008C2C20" w:rsidRDefault="008C2C20"/>
        </w:tc>
      </w:tr>
      <w:tr w:rsidR="008C2C20" w:rsidRPr="00B961E3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C20" w:rsidRPr="00B961E3" w:rsidRDefault="00B9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B961E3">
              <w:rPr>
                <w:lang w:val="ru-RU"/>
              </w:rPr>
              <w:t xml:space="preserve"> </w:t>
            </w:r>
          </w:p>
        </w:tc>
      </w:tr>
      <w:tr w:rsidR="008C2C2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C2C20" w:rsidRDefault="00B96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C20" w:rsidRDefault="00B96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8C2C2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C2C20" w:rsidRDefault="00B96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C20" w:rsidRDefault="00B96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8C2C2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C2C20" w:rsidRDefault="00B96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C20" w:rsidRDefault="00B96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</w:tr>
      <w:tr w:rsidR="008C2C2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C2C20" w:rsidRDefault="00B96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C20" w:rsidRDefault="00B961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C2C2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C2C20" w:rsidRDefault="00B96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Default="00B961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8C2C20">
        <w:trPr>
          <w:trHeight w:hRule="exact" w:val="562"/>
        </w:trPr>
        <w:tc>
          <w:tcPr>
            <w:tcW w:w="1521" w:type="dxa"/>
          </w:tcPr>
          <w:p w:rsidR="008C2C20" w:rsidRDefault="008C2C20"/>
        </w:tc>
        <w:tc>
          <w:tcPr>
            <w:tcW w:w="1600" w:type="dxa"/>
          </w:tcPr>
          <w:p w:rsidR="008C2C20" w:rsidRDefault="008C2C20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Default="00B961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8C2C2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Default="00B96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C2C2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Default="00B961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Default="00B961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C2C20" w:rsidRPr="00B961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Default="00B9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Pr="00B961E3" w:rsidRDefault="00B9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методология теории государства и права</w:t>
            </w:r>
          </w:p>
        </w:tc>
      </w:tr>
      <w:tr w:rsidR="008C2C20" w:rsidRPr="00B961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Default="00B9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Pr="00B961E3" w:rsidRDefault="00B9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происхождения, типология и признаки государства</w:t>
            </w:r>
          </w:p>
        </w:tc>
      </w:tr>
      <w:tr w:rsidR="008C2C20" w:rsidRPr="00B961E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Default="00B9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Pr="00B961E3" w:rsidRDefault="00B9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и государственная власть как особые разновидности социальной власти</w:t>
            </w:r>
          </w:p>
        </w:tc>
      </w:tr>
      <w:tr w:rsidR="008C2C20" w:rsidRPr="00B961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Default="00B9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Pr="00B961E3" w:rsidRDefault="00B9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государства: понятие, элементы, их характеристика</w:t>
            </w:r>
          </w:p>
        </w:tc>
      </w:tr>
      <w:tr w:rsidR="008C2C20" w:rsidRPr="00B961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Default="00B9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Pr="00B961E3" w:rsidRDefault="00B9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государства: понятие, классификация, формы и методы реализации</w:t>
            </w:r>
          </w:p>
        </w:tc>
      </w:tr>
      <w:tr w:rsidR="008C2C20" w:rsidRPr="00B961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Default="00B9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Pr="00B961E3" w:rsidRDefault="00B9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Механизм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государства: понятие, структура. Бюрократия, бюрократизм и коррупция</w:t>
            </w:r>
          </w:p>
        </w:tc>
      </w:tr>
      <w:tr w:rsidR="008C2C20" w:rsidRPr="00B961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Default="00B9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Pr="00B961E3" w:rsidRDefault="00B9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система общества: понятие, структура, особенности в РФ</w:t>
            </w:r>
          </w:p>
        </w:tc>
      </w:tr>
      <w:tr w:rsidR="008C2C20" w:rsidRPr="00B961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Default="00B9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Pr="00B961E3" w:rsidRDefault="00B9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функционирования правового государства и гражданского общества</w:t>
            </w:r>
          </w:p>
        </w:tc>
      </w:tr>
      <w:tr w:rsidR="008C2C20" w:rsidRPr="00B961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Default="00B9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Pr="00B961E3" w:rsidRDefault="00B9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к </w:t>
            </w:r>
            <w:proofErr w:type="spellStart"/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правогенезу</w:t>
            </w:r>
            <w:proofErr w:type="spellEnd"/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современному </w:t>
            </w:r>
            <w:proofErr w:type="spellStart"/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правопониманию</w:t>
            </w:r>
            <w:proofErr w:type="spellEnd"/>
          </w:p>
        </w:tc>
      </w:tr>
      <w:tr w:rsidR="008C2C20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Default="00B9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Default="00B96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Право: понятие, соотношение с другими социальными нормами, теории происхождения, сущность, функции, принципы.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субъективном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2C20" w:rsidRPr="00B961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Default="00B9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Pr="00B961E3" w:rsidRDefault="00B9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 права как базовый элемент системы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</w:p>
        </w:tc>
      </w:tr>
      <w:tr w:rsidR="008C2C20" w:rsidRPr="00B961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Default="00B9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Pr="00B961E3" w:rsidRDefault="00B9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права: понятие, виды, особенности в различных правовых семьях</w:t>
            </w:r>
          </w:p>
        </w:tc>
      </w:tr>
      <w:tr w:rsidR="008C2C20" w:rsidRPr="00B961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Default="00B9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Pr="00B961E3" w:rsidRDefault="00B9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Правотворческий и законотворчество. Юридическая техника</w:t>
            </w:r>
          </w:p>
        </w:tc>
      </w:tr>
      <w:tr w:rsidR="008C2C2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Default="00B9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Default="00B96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российского права и законодательства: понятие, структура, соотношение.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</w:p>
        </w:tc>
      </w:tr>
      <w:tr w:rsidR="008C2C20" w:rsidRPr="00B961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Default="00B9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Pr="00B961E3" w:rsidRDefault="00B9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Правоотношение как особая разновидность общественных отношений</w:t>
            </w:r>
          </w:p>
        </w:tc>
      </w:tr>
      <w:tr w:rsidR="008C2C2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Default="00B9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Default="00B96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права: понятие, формы. Применение права как особая форма реализации права: понятие, стадии.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2C20" w:rsidRPr="00B961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Default="00B9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Pr="00B961E3" w:rsidRDefault="00B9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Пробелы в праве и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коллизии в праве</w:t>
            </w:r>
          </w:p>
        </w:tc>
      </w:tr>
      <w:tr w:rsidR="008C2C20" w:rsidRPr="00B961E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Default="00B9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Pr="00B961E3" w:rsidRDefault="00B9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 процесс: понятие, стадии, принципы, правовые процедуры и судебные процессы</w:t>
            </w:r>
          </w:p>
        </w:tc>
      </w:tr>
      <w:tr w:rsidR="008C2C20" w:rsidRPr="00B961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Default="00B9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Pr="00B961E3" w:rsidRDefault="00B9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практика: понятие, структура, виды, функции</w:t>
            </w:r>
          </w:p>
        </w:tc>
      </w:tr>
      <w:tr w:rsidR="008C2C2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Default="00B9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Default="00B96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Толкование права: понятие, необходимость, виды, способы.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</w:tbl>
    <w:p w:rsidR="008C2C20" w:rsidRDefault="00B961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9254"/>
      </w:tblGrid>
      <w:tr w:rsidR="008C2C20" w:rsidRPr="00B961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Default="00B9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Pr="00B961E3" w:rsidRDefault="00B9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и его механизм</w:t>
            </w:r>
          </w:p>
        </w:tc>
      </w:tr>
      <w:tr w:rsidR="008C2C20" w:rsidRPr="00B961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Default="00B9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Pr="00B961E3" w:rsidRDefault="00B9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Правомерное поведение и правонарушение. Юридическая ответственность</w:t>
            </w:r>
          </w:p>
        </w:tc>
      </w:tr>
      <w:tr w:rsidR="008C2C20" w:rsidRPr="00B961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Default="00B9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Pr="00B961E3" w:rsidRDefault="00B9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содержание законности и правопорядка.</w:t>
            </w:r>
          </w:p>
        </w:tc>
      </w:tr>
      <w:tr w:rsidR="008C2C2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Default="00B9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Default="00B96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Правосознание как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элемент правовой культуры.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деформация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правосознания</w:t>
            </w:r>
            <w:proofErr w:type="spellEnd"/>
          </w:p>
        </w:tc>
      </w:tr>
      <w:tr w:rsidR="008C2C20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Default="00B961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C2C20">
        <w:trPr>
          <w:trHeight w:hRule="exact" w:val="196"/>
        </w:trPr>
        <w:tc>
          <w:tcPr>
            <w:tcW w:w="1521" w:type="dxa"/>
          </w:tcPr>
          <w:p w:rsidR="008C2C20" w:rsidRDefault="008C2C20"/>
        </w:tc>
        <w:tc>
          <w:tcPr>
            <w:tcW w:w="9169" w:type="dxa"/>
          </w:tcPr>
          <w:p w:rsidR="008C2C20" w:rsidRDefault="008C2C20"/>
        </w:tc>
      </w:tr>
      <w:tr w:rsidR="008C2C20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C20" w:rsidRDefault="00B96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C2C20" w:rsidRPr="00B961E3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C20" w:rsidRPr="00B961E3" w:rsidRDefault="00B961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Морозова Л.А. Теория государства и права [Электронный ресурс</w:t>
            </w:r>
            <w:proofErr w:type="gramStart"/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"Юридическое издательство Норма", 2021. - 464 – Режим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/1222947</w:t>
            </w:r>
          </w:p>
        </w:tc>
      </w:tr>
      <w:tr w:rsidR="008C2C20" w:rsidRPr="00B961E3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C20" w:rsidRPr="00B961E3" w:rsidRDefault="00B961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Перевалов В.Д. Теория государства и права [Электронный ресурс</w:t>
            </w:r>
            <w:proofErr w:type="gramStart"/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"Юридическое издательство Норма", 2022. - 552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/1844650</w:t>
            </w:r>
          </w:p>
        </w:tc>
      </w:tr>
      <w:tr w:rsidR="008C2C20" w:rsidRPr="00B961E3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C20" w:rsidRPr="00B961E3" w:rsidRDefault="00B961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лоткина О. А., Морозова А. С. Теория государства и </w:t>
            </w:r>
            <w:proofErr w:type="spellStart"/>
            <w:proofErr w:type="gramStart"/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права:учебное</w:t>
            </w:r>
            <w:proofErr w:type="spellEnd"/>
            <w:proofErr w:type="gramEnd"/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ИНФРА-М, 2021. - 405</w:t>
            </w:r>
          </w:p>
        </w:tc>
      </w:tr>
      <w:tr w:rsidR="008C2C20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C20" w:rsidRDefault="00B96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C2C20" w:rsidRPr="00B961E3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C20" w:rsidRPr="00B961E3" w:rsidRDefault="00B961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Тихомиров Ю.А. Право: прогнозы и риски [Электронный ресурс</w:t>
            </w:r>
            <w:proofErr w:type="gramStart"/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ИНФРА-М", 2019. - 240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/1010652</w:t>
            </w:r>
          </w:p>
        </w:tc>
      </w:tr>
      <w:tr w:rsidR="008C2C20" w:rsidRPr="00B961E3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C20" w:rsidRPr="00B961E3" w:rsidRDefault="00B961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Тихомиров Ю.А. Государство [Электронный ресурс</w:t>
            </w:r>
            <w:proofErr w:type="gramStart"/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"Юридическое издательство Норма", 2022.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uct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/1834403</w:t>
            </w:r>
          </w:p>
        </w:tc>
      </w:tr>
      <w:tr w:rsidR="008C2C20" w:rsidRPr="00B961E3">
        <w:trPr>
          <w:trHeight w:hRule="exact" w:val="277"/>
        </w:trPr>
        <w:tc>
          <w:tcPr>
            <w:tcW w:w="1521" w:type="dxa"/>
          </w:tcPr>
          <w:p w:rsidR="008C2C20" w:rsidRPr="00B961E3" w:rsidRDefault="008C2C20">
            <w:pPr>
              <w:rPr>
                <w:lang w:val="ru-RU"/>
              </w:rPr>
            </w:pPr>
          </w:p>
        </w:tc>
        <w:tc>
          <w:tcPr>
            <w:tcW w:w="9169" w:type="dxa"/>
          </w:tcPr>
          <w:p w:rsidR="008C2C20" w:rsidRPr="00B961E3" w:rsidRDefault="008C2C20">
            <w:pPr>
              <w:rPr>
                <w:lang w:val="ru-RU"/>
              </w:rPr>
            </w:pPr>
          </w:p>
        </w:tc>
      </w:tr>
      <w:tr w:rsidR="008C2C20" w:rsidRPr="00B961E3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Pr="00B961E3" w:rsidRDefault="00B9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961E3">
              <w:rPr>
                <w:lang w:val="ru-RU"/>
              </w:rPr>
              <w:t xml:space="preserve"> </w:t>
            </w:r>
          </w:p>
        </w:tc>
      </w:tr>
      <w:tr w:rsidR="008C2C20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C20" w:rsidRDefault="00B96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C2C20">
        <w:trPr>
          <w:trHeight w:hRule="exact" w:val="277"/>
        </w:trPr>
        <w:tc>
          <w:tcPr>
            <w:tcW w:w="1521" w:type="dxa"/>
          </w:tcPr>
          <w:p w:rsidR="008C2C20" w:rsidRDefault="008C2C20"/>
        </w:tc>
        <w:tc>
          <w:tcPr>
            <w:tcW w:w="9169" w:type="dxa"/>
          </w:tcPr>
          <w:p w:rsidR="008C2C20" w:rsidRDefault="008C2C20"/>
        </w:tc>
      </w:tr>
      <w:tr w:rsidR="008C2C2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C20" w:rsidRDefault="00B961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961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961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961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961E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C2C20" w:rsidRPr="00B961E3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C20" w:rsidRPr="00B961E3" w:rsidRDefault="00B961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961E3">
              <w:rPr>
                <w:lang w:val="ru-RU"/>
              </w:rPr>
              <w:t xml:space="preserve"> </w:t>
            </w:r>
          </w:p>
        </w:tc>
      </w:tr>
      <w:tr w:rsidR="008C2C2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C20" w:rsidRDefault="00B961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61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961E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961E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C2C20" w:rsidRPr="00B961E3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C20" w:rsidRPr="00B961E3" w:rsidRDefault="00B961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61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961E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B961E3">
              <w:rPr>
                <w:lang w:val="ru-RU"/>
              </w:rPr>
              <w:t xml:space="preserve"> </w:t>
            </w:r>
          </w:p>
        </w:tc>
      </w:tr>
      <w:tr w:rsidR="008C2C20" w:rsidRPr="00B961E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C20" w:rsidRPr="00B961E3" w:rsidRDefault="00B961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C2C20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C20" w:rsidRDefault="00B961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961E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8C2C20" w:rsidRDefault="00B961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C2C20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C20" w:rsidRDefault="00B961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961E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C2C20" w:rsidRDefault="00B961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C2C20" w:rsidRDefault="00B961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C2C20" w:rsidRPr="00B961E3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C20" w:rsidRPr="00B961E3" w:rsidRDefault="00B961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интернет-портал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правовой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B961E3">
              <w:rPr>
                <w:lang w:val="ru-RU"/>
              </w:rPr>
              <w:t xml:space="preserve"> </w:t>
            </w:r>
          </w:p>
          <w:p w:rsidR="008C2C20" w:rsidRPr="00B961E3" w:rsidRDefault="00B961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proofErr w:type="spellEnd"/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61E3">
              <w:rPr>
                <w:lang w:val="ru-RU"/>
              </w:rPr>
              <w:t xml:space="preserve"> </w:t>
            </w:r>
          </w:p>
        </w:tc>
      </w:tr>
      <w:tr w:rsidR="008C2C20" w:rsidRPr="00B961E3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C20" w:rsidRPr="00B961E3" w:rsidRDefault="00B961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Президента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B961E3">
              <w:rPr>
                <w:lang w:val="ru-RU"/>
              </w:rPr>
              <w:t xml:space="preserve"> </w:t>
            </w:r>
          </w:p>
          <w:p w:rsidR="008C2C20" w:rsidRPr="00B961E3" w:rsidRDefault="00B961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kremlin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61E3">
              <w:rPr>
                <w:lang w:val="ru-RU"/>
              </w:rPr>
              <w:t xml:space="preserve"> </w:t>
            </w:r>
          </w:p>
        </w:tc>
      </w:tr>
      <w:tr w:rsidR="008C2C20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C20" w:rsidRPr="00B961E3" w:rsidRDefault="00B961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Официальные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версии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бюллетеней.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B961E3">
              <w:rPr>
                <w:lang w:val="ru-RU"/>
              </w:rPr>
              <w:t xml:space="preserve"> </w:t>
            </w:r>
          </w:p>
          <w:p w:rsidR="008C2C20" w:rsidRDefault="00B961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http://www.szrf.ru</w:t>
            </w:r>
            <w:r>
              <w:t xml:space="preserve"> </w:t>
            </w:r>
          </w:p>
        </w:tc>
      </w:tr>
    </w:tbl>
    <w:p w:rsidR="008C2C20" w:rsidRDefault="00B961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C2C20" w:rsidRPr="00B961E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2C20" w:rsidRPr="00B961E3" w:rsidRDefault="00B961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Официальный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газеты</w:t>
            </w:r>
            <w:r w:rsidRPr="00B961E3">
              <w:rPr>
                <w:lang w:val="ru-RU"/>
              </w:rPr>
              <w:t xml:space="preserve"> </w:t>
            </w:r>
          </w:p>
          <w:p w:rsidR="008C2C20" w:rsidRPr="00B961E3" w:rsidRDefault="00B961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</w:t>
            </w:r>
            <w:proofErr w:type="spellEnd"/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61E3">
              <w:rPr>
                <w:lang w:val="ru-RU"/>
              </w:rPr>
              <w:t xml:space="preserve"> </w:t>
            </w:r>
          </w:p>
        </w:tc>
      </w:tr>
      <w:tr w:rsidR="008C2C20" w:rsidRPr="00B961E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2C20" w:rsidRPr="00B961E3" w:rsidRDefault="00B961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законодательной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961E3">
              <w:rPr>
                <w:lang w:val="ru-RU"/>
              </w:rPr>
              <w:t xml:space="preserve"> </w:t>
            </w:r>
          </w:p>
          <w:p w:rsidR="008C2C20" w:rsidRPr="00B961E3" w:rsidRDefault="00B961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sozd</w:t>
            </w:r>
            <w:proofErr w:type="spellEnd"/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duma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61E3">
              <w:rPr>
                <w:lang w:val="ru-RU"/>
              </w:rPr>
              <w:t xml:space="preserve"> </w:t>
            </w:r>
          </w:p>
        </w:tc>
      </w:tr>
      <w:tr w:rsidR="008C2C2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2C20" w:rsidRPr="00B961E3" w:rsidRDefault="00B961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размещения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федеральными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органами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исполнительной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власти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проектов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нормативных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правовых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актов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результатах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их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обсуждения</w:t>
            </w:r>
            <w:r w:rsidRPr="00B961E3">
              <w:rPr>
                <w:lang w:val="ru-RU"/>
              </w:rPr>
              <w:t xml:space="preserve"> </w:t>
            </w:r>
          </w:p>
          <w:p w:rsidR="008C2C20" w:rsidRDefault="00B961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https://regulation.gov.ru/</w:t>
            </w:r>
            <w:r>
              <w:t xml:space="preserve"> </w:t>
            </w:r>
          </w:p>
        </w:tc>
      </w:tr>
      <w:tr w:rsidR="008C2C20" w:rsidRPr="00B961E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2C20" w:rsidRPr="00B961E3" w:rsidRDefault="00B961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Федерального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Собрания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B961E3">
              <w:rPr>
                <w:lang w:val="ru-RU"/>
              </w:rPr>
              <w:t xml:space="preserve"> </w:t>
            </w:r>
          </w:p>
          <w:p w:rsidR="008C2C20" w:rsidRPr="00B961E3" w:rsidRDefault="00B961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961E3">
              <w:rPr>
                <w:lang w:val="ru-RU"/>
              </w:rPr>
              <w:t xml:space="preserve"> </w:t>
            </w:r>
          </w:p>
        </w:tc>
      </w:tr>
      <w:tr w:rsidR="008C2C20" w:rsidRPr="00B961E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2C20" w:rsidRPr="00B961E3" w:rsidRDefault="00B961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Правительства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B961E3">
              <w:rPr>
                <w:lang w:val="ru-RU"/>
              </w:rPr>
              <w:t xml:space="preserve"> </w:t>
            </w:r>
          </w:p>
          <w:p w:rsidR="008C2C20" w:rsidRPr="00B961E3" w:rsidRDefault="00B961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61E3">
              <w:rPr>
                <w:lang w:val="ru-RU"/>
              </w:rPr>
              <w:t xml:space="preserve"> </w:t>
            </w:r>
          </w:p>
        </w:tc>
      </w:tr>
      <w:tr w:rsidR="008C2C20" w:rsidRPr="00B961E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2C20" w:rsidRPr="00B961E3" w:rsidRDefault="00B961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Суда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B961E3">
              <w:rPr>
                <w:lang w:val="ru-RU"/>
              </w:rPr>
              <w:t xml:space="preserve"> </w:t>
            </w:r>
          </w:p>
          <w:p w:rsidR="008C2C20" w:rsidRPr="00B961E3" w:rsidRDefault="00B961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ksrf</w:t>
            </w:r>
            <w:proofErr w:type="spellEnd"/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961E3">
              <w:rPr>
                <w:lang w:val="ru-RU"/>
              </w:rPr>
              <w:t xml:space="preserve"> </w:t>
            </w:r>
          </w:p>
        </w:tc>
      </w:tr>
      <w:tr w:rsidR="008C2C20" w:rsidRPr="00B961E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2C20" w:rsidRPr="00B961E3" w:rsidRDefault="00B961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Верховного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Суда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B961E3">
              <w:rPr>
                <w:lang w:val="ru-RU"/>
              </w:rPr>
              <w:t xml:space="preserve"> </w:t>
            </w:r>
          </w:p>
          <w:p w:rsidR="008C2C20" w:rsidRPr="00B961E3" w:rsidRDefault="00B961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vsrf</w:t>
            </w:r>
            <w:proofErr w:type="spellEnd"/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61E3">
              <w:rPr>
                <w:lang w:val="ru-RU"/>
              </w:rPr>
              <w:t xml:space="preserve"> </w:t>
            </w:r>
          </w:p>
        </w:tc>
      </w:tr>
      <w:tr w:rsidR="008C2C20" w:rsidRPr="00B961E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C20" w:rsidRPr="00B961E3" w:rsidRDefault="00B96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Колоткина</w:t>
            </w:r>
            <w:r w:rsidRPr="00B961E3">
              <w:rPr>
                <w:lang w:val="ru-RU"/>
              </w:rPr>
              <w:t xml:space="preserve"> </w:t>
            </w:r>
            <w:r w:rsidRPr="00B961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О.А.</w:t>
            </w:r>
            <w:r w:rsidRPr="00B961E3">
              <w:rPr>
                <w:lang w:val="ru-RU"/>
              </w:rPr>
              <w:t xml:space="preserve"> </w:t>
            </w:r>
          </w:p>
        </w:tc>
      </w:tr>
    </w:tbl>
    <w:p w:rsidR="00B961E3" w:rsidRDefault="00B961E3">
      <w:pPr>
        <w:rPr>
          <w:lang w:val="ru-RU"/>
        </w:rPr>
      </w:pPr>
    </w:p>
    <w:p w:rsidR="00B961E3" w:rsidRDefault="00B961E3">
      <w:pPr>
        <w:rPr>
          <w:lang w:val="ru-RU"/>
        </w:rPr>
      </w:pPr>
      <w:r>
        <w:rPr>
          <w:lang w:val="ru-RU"/>
        </w:rPr>
        <w:br w:type="page"/>
      </w:r>
    </w:p>
    <w:p w:rsidR="00B961E3" w:rsidRPr="00B961E3" w:rsidRDefault="00B961E3" w:rsidP="00B9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  <w:r w:rsidRPr="00B961E3"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  <w:lastRenderedPageBreak/>
        <w:t>Перечень курсовых работ по дисциплине «Теория государства и права»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B961E3" w:rsidTr="00E34CF0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961E3" w:rsidRDefault="00B961E3" w:rsidP="00E34CF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1E3" w:rsidRDefault="00B961E3" w:rsidP="00E34CF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B961E3" w:rsidTr="00E34CF0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961E3" w:rsidRDefault="00B961E3" w:rsidP="00E34CF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1E3" w:rsidRDefault="00B961E3" w:rsidP="00E34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B961E3" w:rsidTr="00E34CF0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961E3" w:rsidRDefault="00B961E3" w:rsidP="00E34CF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1E3" w:rsidRDefault="00B961E3" w:rsidP="00E34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</w:tr>
    </w:tbl>
    <w:p w:rsidR="00B961E3" w:rsidRDefault="00B961E3" w:rsidP="00B9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  <w:bookmarkStart w:id="0" w:name="_GoBack"/>
      <w:bookmarkEnd w:id="0"/>
    </w:p>
    <w:p w:rsidR="00B961E3" w:rsidRPr="00B961E3" w:rsidRDefault="00B961E3" w:rsidP="00B9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B961E3" w:rsidRPr="00B961E3" w:rsidTr="00E34CF0">
        <w:tc>
          <w:tcPr>
            <w:tcW w:w="10207" w:type="dxa"/>
          </w:tcPr>
          <w:p w:rsidR="00B961E3" w:rsidRPr="00B961E3" w:rsidRDefault="00B961E3" w:rsidP="00B961E3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1 Происхождение государства и права</w:t>
            </w:r>
          </w:p>
        </w:tc>
      </w:tr>
      <w:tr w:rsidR="00B961E3" w:rsidRPr="00B961E3" w:rsidTr="00E34CF0">
        <w:tc>
          <w:tcPr>
            <w:tcW w:w="10207" w:type="dxa"/>
          </w:tcPr>
          <w:p w:rsidR="00B961E3" w:rsidRPr="00B961E3" w:rsidRDefault="00B961E3" w:rsidP="00B961E3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2 Общая характеристика теорий происхождения государства и права</w:t>
            </w:r>
          </w:p>
        </w:tc>
      </w:tr>
      <w:tr w:rsidR="00B961E3" w:rsidRPr="00B961E3" w:rsidTr="00E34CF0">
        <w:tc>
          <w:tcPr>
            <w:tcW w:w="10207" w:type="dxa"/>
          </w:tcPr>
          <w:p w:rsidR="00B961E3" w:rsidRPr="00B961E3" w:rsidRDefault="00B961E3" w:rsidP="00B961E3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3 Сущность государства: общечеловеческое и классовое начало</w:t>
            </w:r>
          </w:p>
        </w:tc>
      </w:tr>
      <w:tr w:rsidR="00B961E3" w:rsidRPr="00B961E3" w:rsidTr="00E34CF0">
        <w:tc>
          <w:tcPr>
            <w:tcW w:w="10207" w:type="dxa"/>
          </w:tcPr>
          <w:p w:rsidR="00B961E3" w:rsidRPr="00B961E3" w:rsidRDefault="00B961E3" w:rsidP="00B961E3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4</w:t>
            </w:r>
            <w:r w:rsidRPr="00B961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Государственная власть, ее свойства и формы осуществления</w:t>
            </w:r>
          </w:p>
        </w:tc>
      </w:tr>
      <w:tr w:rsidR="00B961E3" w:rsidRPr="00B961E3" w:rsidTr="00E34CF0">
        <w:tc>
          <w:tcPr>
            <w:tcW w:w="10207" w:type="dxa"/>
          </w:tcPr>
          <w:p w:rsidR="00B961E3" w:rsidRPr="00B961E3" w:rsidRDefault="00B961E3" w:rsidP="00B961E3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5 </w:t>
            </w:r>
            <w:r w:rsidRPr="00B961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Соотношение права, государства и экономики</w:t>
            </w:r>
          </w:p>
        </w:tc>
      </w:tr>
      <w:tr w:rsidR="00B961E3" w:rsidRPr="00B961E3" w:rsidTr="00E34CF0">
        <w:tc>
          <w:tcPr>
            <w:tcW w:w="10207" w:type="dxa"/>
          </w:tcPr>
          <w:p w:rsidR="00B961E3" w:rsidRPr="00B961E3" w:rsidRDefault="00B961E3" w:rsidP="00B961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6 </w:t>
            </w:r>
            <w:r w:rsidRPr="00B9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Типология государства: теоретико-правовой анализ</w:t>
            </w:r>
          </w:p>
        </w:tc>
      </w:tr>
      <w:tr w:rsidR="00B961E3" w:rsidRPr="00B961E3" w:rsidTr="00E34CF0">
        <w:tc>
          <w:tcPr>
            <w:tcW w:w="10207" w:type="dxa"/>
          </w:tcPr>
          <w:p w:rsidR="00B961E3" w:rsidRPr="00B961E3" w:rsidRDefault="00B961E3" w:rsidP="00B961E3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7 </w:t>
            </w:r>
            <w:r w:rsidRPr="00B9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Тоталитарное государство: теоретико-правовой аспект исследования</w:t>
            </w:r>
          </w:p>
        </w:tc>
      </w:tr>
      <w:tr w:rsidR="00B961E3" w:rsidRPr="00B961E3" w:rsidTr="00E34CF0">
        <w:tc>
          <w:tcPr>
            <w:tcW w:w="10207" w:type="dxa"/>
          </w:tcPr>
          <w:p w:rsidR="00B961E3" w:rsidRPr="00B961E3" w:rsidRDefault="00B961E3" w:rsidP="00B961E3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8 </w:t>
            </w:r>
            <w:r w:rsidRPr="00B9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Правовое государство и гражданское общество (на примере РФ)</w:t>
            </w:r>
          </w:p>
        </w:tc>
      </w:tr>
      <w:tr w:rsidR="00B961E3" w:rsidRPr="00B961E3" w:rsidTr="00E34CF0">
        <w:tc>
          <w:tcPr>
            <w:tcW w:w="10207" w:type="dxa"/>
          </w:tcPr>
          <w:p w:rsidR="00B961E3" w:rsidRPr="00B961E3" w:rsidRDefault="00B961E3" w:rsidP="00B961E3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9 </w:t>
            </w:r>
            <w:r w:rsidRPr="00B9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Теория политической системы общества</w:t>
            </w:r>
          </w:p>
          <w:p w:rsidR="00B961E3" w:rsidRPr="00B961E3" w:rsidRDefault="00B961E3" w:rsidP="00B961E3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10 Государство и другие субъекты политической системы, их взаимодействие</w:t>
            </w:r>
          </w:p>
        </w:tc>
      </w:tr>
      <w:tr w:rsidR="00B961E3" w:rsidRPr="00B961E3" w:rsidTr="00E34CF0">
        <w:tc>
          <w:tcPr>
            <w:tcW w:w="10207" w:type="dxa"/>
          </w:tcPr>
          <w:p w:rsidR="00B961E3" w:rsidRPr="00B961E3" w:rsidRDefault="00B961E3" w:rsidP="00B961E3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11 </w:t>
            </w:r>
            <w:r w:rsidRPr="00B961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</w:t>
            </w:r>
            <w:r w:rsidRPr="00B9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ункции государства: понятие и формы осуществления</w:t>
            </w:r>
          </w:p>
        </w:tc>
      </w:tr>
      <w:tr w:rsidR="00B961E3" w:rsidRPr="00B961E3" w:rsidTr="00E34CF0">
        <w:tc>
          <w:tcPr>
            <w:tcW w:w="10207" w:type="dxa"/>
          </w:tcPr>
          <w:p w:rsidR="00B961E3" w:rsidRPr="00B961E3" w:rsidRDefault="00B961E3" w:rsidP="00B961E3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12 </w:t>
            </w:r>
            <w:r w:rsidRPr="00B9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Форма правления. Особенности формы правления в РФ</w:t>
            </w:r>
          </w:p>
        </w:tc>
      </w:tr>
      <w:tr w:rsidR="00B961E3" w:rsidRPr="00B961E3" w:rsidTr="00E34CF0">
        <w:tc>
          <w:tcPr>
            <w:tcW w:w="10207" w:type="dxa"/>
          </w:tcPr>
          <w:p w:rsidR="00B961E3" w:rsidRPr="00B961E3" w:rsidRDefault="00B961E3" w:rsidP="00B961E3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13 </w:t>
            </w:r>
            <w:r w:rsidRPr="00B9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Форма государственного устройства. Особенности формы государственного устройства в РФ</w:t>
            </w:r>
          </w:p>
        </w:tc>
      </w:tr>
      <w:tr w:rsidR="00B961E3" w:rsidRPr="00B961E3" w:rsidTr="00E34CF0">
        <w:tc>
          <w:tcPr>
            <w:tcW w:w="10207" w:type="dxa"/>
          </w:tcPr>
          <w:p w:rsidR="00B961E3" w:rsidRPr="00B961E3" w:rsidRDefault="00B961E3" w:rsidP="00B961E3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14</w:t>
            </w:r>
            <w:r w:rsidRPr="00B9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Политический режим. Специфика политического режима в РФ</w:t>
            </w:r>
          </w:p>
        </w:tc>
      </w:tr>
      <w:tr w:rsidR="00B961E3" w:rsidRPr="00B961E3" w:rsidTr="00E34CF0">
        <w:tc>
          <w:tcPr>
            <w:tcW w:w="10207" w:type="dxa"/>
          </w:tcPr>
          <w:p w:rsidR="00B961E3" w:rsidRPr="00B961E3" w:rsidRDefault="00B961E3" w:rsidP="00B961E3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15 </w:t>
            </w:r>
            <w:r w:rsidRPr="00B9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Механизм государства</w:t>
            </w:r>
            <w:r w:rsidRPr="00B96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и его структура</w:t>
            </w:r>
          </w:p>
          <w:p w:rsidR="00B961E3" w:rsidRPr="00B961E3" w:rsidRDefault="00B961E3" w:rsidP="00B961E3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16 </w:t>
            </w: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Государственный орган: понятие, признаки, классификация</w:t>
            </w:r>
          </w:p>
          <w:p w:rsidR="00B961E3" w:rsidRPr="00B961E3" w:rsidRDefault="00B961E3" w:rsidP="00B961E3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17 Институт главы государства: теоретико-правовой аспект</w:t>
            </w:r>
          </w:p>
          <w:p w:rsidR="00B961E3" w:rsidRPr="00B961E3" w:rsidRDefault="00B961E3" w:rsidP="00B9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18 Представительные органы государственной власти</w:t>
            </w:r>
            <w:r w:rsidRPr="00B961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теоретико-правовой аспект</w:t>
            </w:r>
          </w:p>
          <w:p w:rsidR="00B961E3" w:rsidRPr="00B961E3" w:rsidRDefault="00B961E3" w:rsidP="00B9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19 Система органов исполнительной власти: </w:t>
            </w:r>
            <w:r w:rsidRPr="00B961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теоретико-правовой аспект</w:t>
            </w:r>
          </w:p>
          <w:p w:rsidR="00B961E3" w:rsidRPr="00B961E3" w:rsidRDefault="00B961E3" w:rsidP="00B9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20 Организация правосудия и судебные реформы в Российской Федерации</w:t>
            </w:r>
            <w:r w:rsidRPr="00B961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теоретико-правовой аспект</w:t>
            </w:r>
          </w:p>
          <w:p w:rsidR="00B961E3" w:rsidRPr="00B961E3" w:rsidRDefault="00B961E3" w:rsidP="00B9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21 Органы местного самоуправления в Российской Федерации</w:t>
            </w:r>
            <w:r w:rsidRPr="00B961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теоретико-правовой аспект</w:t>
            </w:r>
          </w:p>
        </w:tc>
      </w:tr>
      <w:tr w:rsidR="00B961E3" w:rsidRPr="00B961E3" w:rsidTr="00E34CF0">
        <w:tc>
          <w:tcPr>
            <w:tcW w:w="10207" w:type="dxa"/>
          </w:tcPr>
          <w:p w:rsidR="00B961E3" w:rsidRPr="00B961E3" w:rsidRDefault="00B961E3" w:rsidP="00B961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22 </w:t>
            </w:r>
            <w:r w:rsidRPr="00B9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Теория разделения властей</w:t>
            </w:r>
          </w:p>
        </w:tc>
      </w:tr>
      <w:tr w:rsidR="00B961E3" w:rsidRPr="00B961E3" w:rsidTr="00E34CF0">
        <w:tc>
          <w:tcPr>
            <w:tcW w:w="10207" w:type="dxa"/>
          </w:tcPr>
          <w:p w:rsidR="00B961E3" w:rsidRPr="00B961E3" w:rsidRDefault="00B961E3" w:rsidP="00B961E3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23 </w:t>
            </w:r>
            <w:r w:rsidRPr="00B961E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Современные подходы к пониманию права</w:t>
            </w:r>
          </w:p>
          <w:p w:rsidR="00B961E3" w:rsidRPr="00B961E3" w:rsidRDefault="00B961E3" w:rsidP="00B961E3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u-RU" w:eastAsia="ru-RU"/>
              </w:rPr>
              <w:t>24</w:t>
            </w: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Общая характеристика теорий происхождения права</w:t>
            </w:r>
          </w:p>
        </w:tc>
      </w:tr>
      <w:tr w:rsidR="00B961E3" w:rsidRPr="00B961E3" w:rsidTr="00E34CF0">
        <w:tc>
          <w:tcPr>
            <w:tcW w:w="10207" w:type="dxa"/>
          </w:tcPr>
          <w:p w:rsidR="00B961E3" w:rsidRPr="00B961E3" w:rsidRDefault="00B961E3" w:rsidP="00B961E3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25 </w:t>
            </w:r>
            <w:r w:rsidRPr="00B9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 в системе социального регулирования общественных отношений</w:t>
            </w:r>
          </w:p>
        </w:tc>
      </w:tr>
      <w:tr w:rsidR="00B961E3" w:rsidRPr="00B961E3" w:rsidTr="00E34CF0">
        <w:tc>
          <w:tcPr>
            <w:tcW w:w="10207" w:type="dxa"/>
          </w:tcPr>
          <w:p w:rsidR="00B961E3" w:rsidRPr="00B961E3" w:rsidRDefault="00B961E3" w:rsidP="00B961E3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26 </w:t>
            </w:r>
            <w:r w:rsidRPr="00B961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 права</w:t>
            </w:r>
          </w:p>
        </w:tc>
      </w:tr>
      <w:tr w:rsidR="00B961E3" w:rsidRPr="00B961E3" w:rsidTr="00E34CF0">
        <w:tc>
          <w:tcPr>
            <w:tcW w:w="10207" w:type="dxa"/>
          </w:tcPr>
          <w:p w:rsidR="00B961E3" w:rsidRPr="00B961E3" w:rsidRDefault="00B961E3" w:rsidP="00B961E3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27 </w:t>
            </w:r>
            <w:r w:rsidRPr="00B96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Формы (источники) права</w:t>
            </w:r>
          </w:p>
        </w:tc>
      </w:tr>
      <w:tr w:rsidR="00B961E3" w:rsidRPr="00B961E3" w:rsidTr="00E34CF0">
        <w:tc>
          <w:tcPr>
            <w:tcW w:w="10207" w:type="dxa"/>
          </w:tcPr>
          <w:p w:rsidR="00B961E3" w:rsidRPr="00B961E3" w:rsidRDefault="00B961E3" w:rsidP="00B961E3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28 </w:t>
            </w:r>
            <w:r w:rsidRPr="00B96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Нормативный правовой акт как основной источник права в РФ</w:t>
            </w:r>
          </w:p>
          <w:p w:rsidR="00B961E3" w:rsidRPr="00B961E3" w:rsidRDefault="00B961E3" w:rsidP="00B961E3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29 </w:t>
            </w: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Конституция как основной закон государства</w:t>
            </w:r>
          </w:p>
          <w:p w:rsidR="00B961E3" w:rsidRPr="00B961E3" w:rsidRDefault="00B961E3" w:rsidP="00B961E3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30 Судебная практика и судебный прецедент как источники права</w:t>
            </w:r>
          </w:p>
          <w:p w:rsidR="00B961E3" w:rsidRPr="00B961E3" w:rsidRDefault="00B961E3" w:rsidP="00B961E3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31 Международно-правовой договор в системе национального права</w:t>
            </w:r>
          </w:p>
          <w:p w:rsidR="00B961E3" w:rsidRPr="00B961E3" w:rsidRDefault="00B961E3" w:rsidP="00B961E3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32 Законы о поправках в Конституцию РФ в системе источников права</w:t>
            </w:r>
          </w:p>
          <w:p w:rsidR="00B961E3" w:rsidRPr="00B961E3" w:rsidRDefault="00B961E3" w:rsidP="00B961E3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33 Религиозные источники права</w:t>
            </w:r>
          </w:p>
        </w:tc>
      </w:tr>
      <w:tr w:rsidR="00B961E3" w:rsidRPr="00B961E3" w:rsidTr="00E34CF0">
        <w:tc>
          <w:tcPr>
            <w:tcW w:w="10207" w:type="dxa"/>
          </w:tcPr>
          <w:p w:rsidR="00B961E3" w:rsidRPr="00B961E3" w:rsidRDefault="00B961E3" w:rsidP="00B961E3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34 </w:t>
            </w:r>
            <w:r w:rsidRPr="00B961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Правотворчество. Законотворческий процесс в Российской Федерации</w:t>
            </w:r>
          </w:p>
          <w:p w:rsidR="00B961E3" w:rsidRPr="00B961E3" w:rsidRDefault="00B961E3" w:rsidP="00B961E3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35 Локальное нормотворчество</w:t>
            </w:r>
          </w:p>
        </w:tc>
      </w:tr>
      <w:tr w:rsidR="00B961E3" w:rsidRPr="00B961E3" w:rsidTr="00E34CF0">
        <w:tc>
          <w:tcPr>
            <w:tcW w:w="10207" w:type="dxa"/>
          </w:tcPr>
          <w:p w:rsidR="00B961E3" w:rsidRPr="00B961E3" w:rsidRDefault="00B961E3" w:rsidP="00B961E3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36 </w:t>
            </w:r>
            <w:r w:rsidRPr="00B96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Система российского права</w:t>
            </w:r>
          </w:p>
          <w:p w:rsidR="00B961E3" w:rsidRPr="00B961E3" w:rsidRDefault="00B961E3" w:rsidP="00B961E3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37 </w:t>
            </w: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Система российского законодательства</w:t>
            </w:r>
          </w:p>
          <w:p w:rsidR="00B961E3" w:rsidRPr="00B961E3" w:rsidRDefault="00B961E3" w:rsidP="00B961E3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38 Систематизация законодательства</w:t>
            </w:r>
          </w:p>
        </w:tc>
      </w:tr>
      <w:tr w:rsidR="00B961E3" w:rsidRPr="00B961E3" w:rsidTr="00E34CF0">
        <w:tc>
          <w:tcPr>
            <w:tcW w:w="10207" w:type="dxa"/>
          </w:tcPr>
          <w:p w:rsidR="00B961E3" w:rsidRPr="00B961E3" w:rsidRDefault="00B961E3" w:rsidP="00B961E3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39 </w:t>
            </w:r>
            <w:r w:rsidRPr="00B961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Правоотношение: теоретико-правовой анализ</w:t>
            </w:r>
          </w:p>
        </w:tc>
      </w:tr>
      <w:tr w:rsidR="00B961E3" w:rsidRPr="00B961E3" w:rsidTr="00E34CF0">
        <w:tc>
          <w:tcPr>
            <w:tcW w:w="10207" w:type="dxa"/>
          </w:tcPr>
          <w:p w:rsidR="00B961E3" w:rsidRPr="00B961E3" w:rsidRDefault="00B961E3" w:rsidP="00B961E3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40 </w:t>
            </w:r>
            <w:r w:rsidRPr="00B961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Реализация и применение права</w:t>
            </w:r>
          </w:p>
          <w:p w:rsidR="00B961E3" w:rsidRPr="00B961E3" w:rsidRDefault="00B961E3" w:rsidP="00B961E3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41 </w:t>
            </w: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Индивидуальные правовые акты</w:t>
            </w:r>
          </w:p>
        </w:tc>
      </w:tr>
      <w:tr w:rsidR="00B961E3" w:rsidRPr="00B961E3" w:rsidTr="00E34CF0">
        <w:tc>
          <w:tcPr>
            <w:tcW w:w="10207" w:type="dxa"/>
          </w:tcPr>
          <w:p w:rsidR="00B961E3" w:rsidRPr="00B961E3" w:rsidRDefault="00B961E3" w:rsidP="00B961E3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42 Пробелы и коллизии в праве, способы их устранения</w:t>
            </w:r>
          </w:p>
          <w:p w:rsidR="00B961E3" w:rsidRPr="00B961E3" w:rsidRDefault="00B961E3" w:rsidP="00B961E3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43 </w:t>
            </w:r>
            <w:r w:rsidRPr="00B961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Правовое и правомерное поведение</w:t>
            </w:r>
          </w:p>
        </w:tc>
      </w:tr>
      <w:tr w:rsidR="00B961E3" w:rsidRPr="00B961E3" w:rsidTr="00E34CF0">
        <w:tc>
          <w:tcPr>
            <w:tcW w:w="10207" w:type="dxa"/>
          </w:tcPr>
          <w:p w:rsidR="00B961E3" w:rsidRPr="00B961E3" w:rsidRDefault="00B961E3" w:rsidP="00B961E3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44 </w:t>
            </w:r>
            <w:r w:rsidRPr="00B961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Правонарушение: теоретико-правовая характеристика</w:t>
            </w:r>
          </w:p>
        </w:tc>
      </w:tr>
      <w:tr w:rsidR="00B961E3" w:rsidRPr="00B961E3" w:rsidTr="00E34CF0">
        <w:tc>
          <w:tcPr>
            <w:tcW w:w="10207" w:type="dxa"/>
          </w:tcPr>
          <w:p w:rsidR="00B961E3" w:rsidRPr="00B961E3" w:rsidRDefault="00B961E3" w:rsidP="00B961E3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45 </w:t>
            </w:r>
            <w:r w:rsidRPr="00B961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Юридическая ответственность и иные меры государственного принуждения</w:t>
            </w:r>
          </w:p>
        </w:tc>
      </w:tr>
      <w:tr w:rsidR="00B961E3" w:rsidRPr="00B961E3" w:rsidTr="00E34CF0">
        <w:tc>
          <w:tcPr>
            <w:tcW w:w="10207" w:type="dxa"/>
          </w:tcPr>
          <w:p w:rsidR="00B961E3" w:rsidRPr="00B961E3" w:rsidRDefault="00B961E3" w:rsidP="00B961E3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46 </w:t>
            </w:r>
            <w:r w:rsidRPr="00B961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Механизм правового регулирования</w:t>
            </w:r>
          </w:p>
        </w:tc>
      </w:tr>
      <w:tr w:rsidR="00B961E3" w:rsidRPr="00B961E3" w:rsidTr="00E34CF0">
        <w:tc>
          <w:tcPr>
            <w:tcW w:w="10207" w:type="dxa"/>
          </w:tcPr>
          <w:p w:rsidR="00B961E3" w:rsidRPr="00B961E3" w:rsidRDefault="00B961E3" w:rsidP="00B961E3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lastRenderedPageBreak/>
              <w:t xml:space="preserve">47 </w:t>
            </w:r>
            <w:r w:rsidRPr="00B961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Законность и правопорядок</w:t>
            </w:r>
          </w:p>
        </w:tc>
      </w:tr>
      <w:tr w:rsidR="00B961E3" w:rsidRPr="00B961E3" w:rsidTr="00E34CF0">
        <w:tc>
          <w:tcPr>
            <w:tcW w:w="10207" w:type="dxa"/>
          </w:tcPr>
          <w:p w:rsidR="00B961E3" w:rsidRPr="00B961E3" w:rsidRDefault="00B961E3" w:rsidP="00B961E3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48 </w:t>
            </w:r>
            <w:r w:rsidRPr="00B961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Правовые системы (семьи) в современном мире</w:t>
            </w:r>
          </w:p>
          <w:p w:rsidR="00B961E3" w:rsidRPr="00B961E3" w:rsidRDefault="00B961E3" w:rsidP="00B961E3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 Российская правовая система</w:t>
            </w:r>
          </w:p>
        </w:tc>
      </w:tr>
      <w:tr w:rsidR="00B961E3" w:rsidRPr="00B961E3" w:rsidTr="00E34CF0">
        <w:tc>
          <w:tcPr>
            <w:tcW w:w="10207" w:type="dxa"/>
          </w:tcPr>
          <w:p w:rsidR="00B961E3" w:rsidRPr="00B961E3" w:rsidRDefault="00B961E3" w:rsidP="00B961E3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50 </w:t>
            </w:r>
            <w:r w:rsidRPr="00B961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Толкование права</w:t>
            </w:r>
          </w:p>
        </w:tc>
      </w:tr>
      <w:tr w:rsidR="00B961E3" w:rsidRPr="00B961E3" w:rsidTr="00E34CF0">
        <w:tc>
          <w:tcPr>
            <w:tcW w:w="10207" w:type="dxa"/>
          </w:tcPr>
          <w:p w:rsidR="00B961E3" w:rsidRPr="00B961E3" w:rsidRDefault="00B961E3" w:rsidP="00B961E3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51 </w:t>
            </w:r>
            <w:r w:rsidRPr="00B961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Правосознание и правовая культура</w:t>
            </w:r>
          </w:p>
        </w:tc>
      </w:tr>
      <w:tr w:rsidR="00B961E3" w:rsidRPr="00B961E3" w:rsidTr="00E34CF0">
        <w:tc>
          <w:tcPr>
            <w:tcW w:w="10207" w:type="dxa"/>
          </w:tcPr>
          <w:p w:rsidR="00B961E3" w:rsidRPr="00B961E3" w:rsidRDefault="00B961E3" w:rsidP="00B961E3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 Правовой нигилизм и способы его преодоления</w:t>
            </w:r>
          </w:p>
        </w:tc>
      </w:tr>
      <w:tr w:rsidR="00B961E3" w:rsidRPr="00B961E3" w:rsidTr="00E34CF0">
        <w:tc>
          <w:tcPr>
            <w:tcW w:w="10207" w:type="dxa"/>
          </w:tcPr>
          <w:p w:rsidR="00B961E3" w:rsidRPr="00B961E3" w:rsidRDefault="00B961E3" w:rsidP="00B961E3">
            <w:pPr>
              <w:widowControl w:val="0"/>
              <w:tabs>
                <w:tab w:val="left" w:pos="19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</w:pPr>
            <w:r w:rsidRPr="00B961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53 </w:t>
            </w:r>
            <w:r w:rsidRPr="00B961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Роль государства в определении правового положения личности</w:t>
            </w:r>
          </w:p>
        </w:tc>
      </w:tr>
    </w:tbl>
    <w:p w:rsidR="00B961E3" w:rsidRPr="00B961E3" w:rsidRDefault="00B961E3" w:rsidP="00B961E3">
      <w:pPr>
        <w:spacing w:after="0" w:line="240" w:lineRule="auto"/>
        <w:rPr>
          <w:rFonts w:ascii="Calibri" w:eastAsia="Calibri" w:hAnsi="Calibri" w:cs="Times New Roman"/>
          <w:lang w:val="ru-RU"/>
        </w:rPr>
      </w:pPr>
    </w:p>
    <w:p w:rsidR="008C2C20" w:rsidRPr="00B961E3" w:rsidRDefault="008C2C20">
      <w:pPr>
        <w:rPr>
          <w:lang w:val="ru-RU"/>
        </w:rPr>
      </w:pPr>
    </w:p>
    <w:sectPr w:rsidR="008C2C20" w:rsidRPr="00B961E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C2C20"/>
    <w:rsid w:val="00B961E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7190E"/>
  <w15:docId w15:val="{7C718B5B-9F7D-4C14-ADF6-A657E5AE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1227</Words>
  <Characters>6998</Characters>
  <Application>Microsoft Office Word</Application>
  <DocSecurity>0</DocSecurity>
  <Lines>58</Lines>
  <Paragraphs>16</Paragraphs>
  <ScaleCrop>false</ScaleCrop>
  <Company>УрГЭУ</Company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2022-2023_40_03_01-ГОСП-2022_очное_plx_Теория государства и права</dc:title>
  <dc:creator>FastReport.NET</dc:creator>
  <cp:lastModifiedBy>Овсянникова Анастасия Геннадьевна</cp:lastModifiedBy>
  <cp:revision>2</cp:revision>
  <dcterms:created xsi:type="dcterms:W3CDTF">2022-03-22T08:53:00Z</dcterms:created>
  <dcterms:modified xsi:type="dcterms:W3CDTF">2022-03-22T08:55:00Z</dcterms:modified>
</cp:coreProperties>
</file>