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95A94" w:rsidRPr="00B13EBB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>Организация НИР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095A94" w:rsidRPr="00842B3C" w:rsidRDefault="00095A94" w:rsidP="004A579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  <w:lang w:val="en-US"/>
              </w:rPr>
              <w:t>43</w:t>
            </w:r>
            <w:r w:rsidRPr="00842B3C">
              <w:rPr>
                <w:kern w:val="3"/>
              </w:rPr>
              <w:t>.03.0</w:t>
            </w:r>
            <w:r w:rsidR="004A5794">
              <w:rPr>
                <w:kern w:val="3"/>
              </w:rPr>
              <w:t>1</w:t>
            </w:r>
          </w:p>
        </w:tc>
        <w:tc>
          <w:tcPr>
            <w:tcW w:w="5386" w:type="dxa"/>
          </w:tcPr>
          <w:p w:rsidR="00095A94" w:rsidRPr="00842B3C" w:rsidRDefault="004A57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Сервис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95A94" w:rsidRPr="00842B3C" w:rsidRDefault="004A57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proofErr w:type="spellStart"/>
            <w:r>
              <w:rPr>
                <w:color w:val="000000" w:themeColor="text1"/>
              </w:rPr>
              <w:t>Ивент</w:t>
            </w:r>
            <w:proofErr w:type="spellEnd"/>
            <w:r>
              <w:rPr>
                <w:color w:val="000000" w:themeColor="text1"/>
              </w:rPr>
              <w:t>-сервис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3 </w:t>
            </w:r>
            <w:proofErr w:type="spellStart"/>
            <w:r w:rsidRPr="00842B3C">
              <w:rPr>
                <w:kern w:val="3"/>
              </w:rPr>
              <w:t>з.е</w:t>
            </w:r>
            <w:proofErr w:type="spellEnd"/>
            <w:r w:rsidRPr="00842B3C">
              <w:rPr>
                <w:kern w:val="3"/>
              </w:rPr>
              <w:t>.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B13EBB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Зачет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95A94" w:rsidRPr="00B13EBB" w:rsidRDefault="00842B3C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highlight w:val="yellow"/>
              </w:rPr>
            </w:pPr>
            <w:r w:rsidRPr="00B13EBB">
              <w:rPr>
                <w:i/>
                <w:kern w:val="3"/>
              </w:rPr>
              <w:t>Т</w:t>
            </w:r>
            <w:r w:rsidR="00095A94" w:rsidRPr="00B13EBB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842B3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Крат</w:t>
            </w:r>
            <w:r w:rsidR="00842B3C" w:rsidRPr="00842B3C">
              <w:rPr>
                <w:b/>
                <w:kern w:val="3"/>
              </w:rPr>
              <w:t>к</w:t>
            </w:r>
            <w:r w:rsidRPr="00842B3C">
              <w:rPr>
                <w:b/>
                <w:kern w:val="3"/>
              </w:rPr>
              <w:t>ое содержание дисциплины</w:t>
            </w:r>
            <w:r w:rsidR="00B13EBB">
              <w:rPr>
                <w:b/>
                <w:kern w:val="3"/>
              </w:rPr>
              <w:t xml:space="preserve">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</w:t>
            </w:r>
            <w:r w:rsidRPr="00842B3C">
              <w:rPr>
                <w:rFonts w:eastAsia="Calibri"/>
                <w:b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B13EBB">
            <w:pPr>
              <w:jc w:val="both"/>
            </w:pPr>
            <w:r w:rsidRPr="00842B3C">
              <w:t>Тема 2. Способы организации научной деятельности в современной мировой практике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3</w:t>
            </w:r>
            <w:r w:rsidR="00B13EBB">
              <w:rPr>
                <w:rFonts w:eastAsia="Calibri"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Студенческая научная работа как сфера научной деятельности и профессиональной деятельности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</w:t>
            </w:r>
            <w:r w:rsidR="00B13EBB">
              <w:rPr>
                <w:shd w:val="clear" w:color="auto" w:fill="FFFFFF"/>
              </w:rPr>
              <w:t xml:space="preserve"> </w:t>
            </w:r>
            <w:r w:rsidRPr="00842B3C">
              <w:rPr>
                <w:shd w:val="clear" w:color="auto" w:fill="FFFFFF"/>
              </w:rPr>
              <w:t>4</w:t>
            </w:r>
            <w:r w:rsidR="00B13EBB">
              <w:rPr>
                <w:shd w:val="clear" w:color="auto" w:fill="FFFFFF"/>
              </w:rPr>
              <w:t>.</w:t>
            </w:r>
            <w:r w:rsidRPr="00842B3C">
              <w:rPr>
                <w:shd w:val="clear" w:color="auto" w:fill="FFFFFF"/>
              </w:rPr>
              <w:t xml:space="preserve"> Основные методы сбора, анализа и обработки информации в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</w:pPr>
            <w:r w:rsidRPr="00842B3C">
              <w:t>Тема 5</w:t>
            </w:r>
            <w:r w:rsidR="00B13EBB">
              <w:t>.</w:t>
            </w:r>
            <w:r w:rsidRPr="00842B3C">
              <w:t xml:space="preserve"> Информационные и коммуникационные технологии в организации НИРС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6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t>Тема 7</w:t>
            </w:r>
            <w:r w:rsidR="00B13EBB">
              <w:t>.</w:t>
            </w:r>
            <w:r w:rsidRPr="00842B3C">
              <w:t xml:space="preserve"> </w:t>
            </w:r>
            <w:r w:rsidRPr="00842B3C">
              <w:rPr>
                <w:bCs/>
                <w:shd w:val="clear" w:color="auto" w:fill="FFFFFF"/>
              </w:rPr>
              <w:t>Информационная и библиотечная культура в системе научных исследований</w:t>
            </w:r>
          </w:p>
        </w:tc>
      </w:tr>
      <w:tr w:rsidR="00842B3C" w:rsidRPr="00842B3C" w:rsidTr="00095A94">
        <w:trPr>
          <w:trHeight w:val="307"/>
        </w:trPr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8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Самоорганизация в работе с научной информацией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 9</w:t>
            </w:r>
            <w:r w:rsidR="00B13EBB">
              <w:rPr>
                <w:shd w:val="clear" w:color="auto" w:fill="FFFFFF"/>
              </w:rPr>
              <w:t>.</w:t>
            </w:r>
            <w:r w:rsidRPr="00842B3C">
              <w:rPr>
                <w:shd w:val="clear" w:color="auto" w:fill="FFFFFF"/>
              </w:rPr>
              <w:t xml:space="preserve"> Основные требования информационной безопасности при использовании различных источников информации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10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11</w:t>
            </w:r>
            <w:r w:rsidR="00B13EBB">
              <w:rPr>
                <w:rFonts w:eastAsia="Calibri"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Список литературы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B13EBB" w:rsidRDefault="00095A94" w:rsidP="00B13EBB">
            <w:pPr>
              <w:widowControl w:val="0"/>
              <w:suppressAutoHyphens/>
              <w:autoSpaceDN w:val="0"/>
              <w:ind w:left="318" w:hanging="318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 xml:space="preserve">Основная литература </w:t>
            </w:r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Авдонина, Л. Н. Письменные работы научного стиля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ФОРУМ: ИНФРА-М, 2020. - 72 с.</w:t>
            </w:r>
            <w:r w:rsidR="00B13EBB" w:rsidRPr="00B13EBB">
              <w:rPr>
                <w:color w:val="000000"/>
              </w:rPr>
              <w:t xml:space="preserve"> </w:t>
            </w:r>
            <w:hyperlink r:id="rId5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https://new.znanium.com/catalog/product/1038577</w:t>
              </w:r>
            </w:hyperlink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proofErr w:type="spellStart"/>
            <w:r w:rsidRPr="00B13EBB">
              <w:rPr>
                <w:color w:val="000000"/>
              </w:rPr>
              <w:t>Боуш</w:t>
            </w:r>
            <w:proofErr w:type="spellEnd"/>
            <w:r w:rsidRPr="00B13EBB">
              <w:rPr>
                <w:color w:val="000000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13EBB">
              <w:rPr>
                <w:color w:val="000000"/>
              </w:rPr>
              <w:t>бакалавриата</w:t>
            </w:r>
            <w:proofErr w:type="spellEnd"/>
            <w:r w:rsidRPr="00B13EBB">
              <w:rPr>
                <w:color w:val="000000"/>
              </w:rPr>
              <w:t xml:space="preserve">, </w:t>
            </w:r>
            <w:proofErr w:type="spellStart"/>
            <w:r w:rsidRPr="00B13EBB">
              <w:rPr>
                <w:color w:val="000000"/>
              </w:rPr>
              <w:t>специалитета</w:t>
            </w:r>
            <w:proofErr w:type="spellEnd"/>
            <w:r w:rsidRPr="00B13EBB">
              <w:rPr>
                <w:color w:val="000000"/>
              </w:rPr>
              <w:t xml:space="preserve"> и магистратуры / Г. Д. </w:t>
            </w:r>
            <w:proofErr w:type="spellStart"/>
            <w:r w:rsidRPr="00B13EBB">
              <w:rPr>
                <w:color w:val="000000"/>
              </w:rPr>
              <w:t>Боуш</w:t>
            </w:r>
            <w:proofErr w:type="spellEnd"/>
            <w:r w:rsidRPr="00B13EBB">
              <w:rPr>
                <w:color w:val="000000"/>
              </w:rPr>
              <w:t xml:space="preserve">, В. И. Разумов.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ИНФРА-М, 2019. - 210 с.</w:t>
            </w:r>
            <w:r w:rsidR="00B13EBB" w:rsidRPr="00B13EBB">
              <w:rPr>
                <w:color w:val="000000"/>
              </w:rPr>
              <w:t xml:space="preserve"> </w:t>
            </w:r>
            <w:hyperlink r:id="rId6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https://new.znanium.com/catalog/product/991912</w:t>
              </w:r>
            </w:hyperlink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B13EBB">
              <w:rPr>
                <w:color w:val="000000"/>
              </w:rPr>
              <w:t>М</w:t>
            </w:r>
            <w:r w:rsidR="00B13EBB" w:rsidRPr="00B13EBB">
              <w:rPr>
                <w:color w:val="000000"/>
              </w:rPr>
              <w:t>осква :</w:t>
            </w:r>
            <w:proofErr w:type="gramEnd"/>
            <w:r w:rsidR="00B13EBB" w:rsidRPr="00B13EBB">
              <w:rPr>
                <w:color w:val="000000"/>
              </w:rPr>
              <w:t xml:space="preserve"> ИНФРА-М, 2019. - 264 с. </w:t>
            </w:r>
            <w:hyperlink r:id="rId7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https://new.znanium.com/catalog/product/982657</w:t>
              </w:r>
            </w:hyperlink>
          </w:p>
          <w:p w:rsidR="00095A94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Овчаров, А. О. Методология научного исследования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B13EBB">
              <w:rPr>
                <w:color w:val="000000"/>
              </w:rPr>
              <w:t>Овчарова</w:t>
            </w:r>
            <w:proofErr w:type="spellEnd"/>
            <w:r w:rsidRPr="00B13EBB">
              <w:rPr>
                <w:color w:val="000000"/>
              </w:rPr>
              <w:t xml:space="preserve">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ИНФРА-М, 2019. - 304 с.</w:t>
            </w:r>
            <w:r w:rsidR="00B13EBB" w:rsidRPr="00B13EBB">
              <w:rPr>
                <w:color w:val="000000"/>
              </w:rPr>
              <w:t xml:space="preserve"> </w:t>
            </w:r>
            <w:hyperlink r:id="rId8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https://new.znanium.com/catalog/product/989954</w:t>
              </w:r>
            </w:hyperlink>
          </w:p>
          <w:p w:rsidR="00095A94" w:rsidRPr="00B13EBB" w:rsidRDefault="00095A94" w:rsidP="00B13EBB">
            <w:pPr>
              <w:widowControl w:val="0"/>
              <w:suppressAutoHyphens/>
              <w:autoSpaceDN w:val="0"/>
              <w:ind w:left="318" w:hanging="318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>Дополнительная литература</w:t>
            </w:r>
          </w:p>
          <w:p w:rsidR="00C81613" w:rsidRPr="00B13EBB" w:rsidRDefault="00C81613" w:rsidP="00B13EBB">
            <w:pPr>
              <w:numPr>
                <w:ilvl w:val="0"/>
                <w:numId w:val="5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 xml:space="preserve">Балашов, А.И. История и методология науки государственного и муниципального </w:t>
            </w:r>
            <w:proofErr w:type="gramStart"/>
            <w:r w:rsidRPr="00B13EBB">
              <w:rPr>
                <w:color w:val="000000"/>
              </w:rPr>
              <w:t>управления :</w:t>
            </w:r>
            <w:proofErr w:type="gramEnd"/>
            <w:r w:rsidRPr="00B13EBB">
              <w:rPr>
                <w:color w:val="000000"/>
              </w:rPr>
              <w:t xml:space="preserve"> Учебник / А.И. Балашов ; Национальный исследовательский университет "Высшая школа экономики", ф-л Санкт-Петербург. - 1.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ООО "Научно-</w:t>
            </w:r>
            <w:r w:rsidRPr="00B13EBB">
              <w:rPr>
                <w:color w:val="000000"/>
              </w:rPr>
              <w:lastRenderedPageBreak/>
              <w:t>издательский центр ИНФРА-М", 2020. - 323 с.</w:t>
            </w:r>
            <w:r w:rsidR="00B13EBB" w:rsidRPr="00B13EBB">
              <w:rPr>
                <w:color w:val="000000"/>
              </w:rPr>
              <w:t xml:space="preserve"> </w:t>
            </w:r>
            <w:hyperlink r:id="rId9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http://new.znanium.com/catalog/document/?pid=1069783&amp;id=351089</w:t>
              </w:r>
            </w:hyperlink>
          </w:p>
          <w:p w:rsidR="00095A94" w:rsidRPr="00B13EBB" w:rsidRDefault="00C81613" w:rsidP="00B13EBB">
            <w:pPr>
              <w:numPr>
                <w:ilvl w:val="0"/>
                <w:numId w:val="5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Шкляр, М. Ф. Основы научных исследований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[для бакалавров] / М. Ф. Шкляр. - 6-е изд.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Дашков и К°, 2018. - 208 с.</w:t>
            </w:r>
            <w:r w:rsidR="00B13EBB">
              <w:rPr>
                <w:color w:val="000000"/>
              </w:rPr>
              <w:t xml:space="preserve"> </w:t>
            </w:r>
            <w:hyperlink r:id="rId10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https://new.znanium.com/catalog/product/340857</w:t>
              </w:r>
            </w:hyperlink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13EBB">
              <w:rPr>
                <w:b/>
                <w:kern w:val="3"/>
              </w:rPr>
              <w:t xml:space="preserve"> </w:t>
            </w:r>
            <w:r w:rsidRPr="00842B3C">
              <w:rPr>
                <w:b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B3C">
              <w:rPr>
                <w:kern w:val="3"/>
              </w:rPr>
              <w:t>Astra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Linux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Common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Edition</w:t>
            </w:r>
            <w:proofErr w:type="spellEnd"/>
            <w:r w:rsidRPr="00842B3C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13EBB">
              <w:rPr>
                <w:kern w:val="3"/>
              </w:rPr>
              <w:t xml:space="preserve"> </w:t>
            </w:r>
            <w:r w:rsidRPr="00842B3C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Общего доступа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ГАРАНТ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В данной дисциплине не реализуются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842B3C" w:rsidRPr="00842B3C" w:rsidTr="004A5794">
        <w:trPr>
          <w:trHeight w:val="2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C" w:rsidRPr="00842B3C" w:rsidRDefault="00D843C2" w:rsidP="00B13EBB">
            <w:pPr>
              <w:jc w:val="both"/>
              <w:rPr>
                <w:b/>
                <w:kern w:val="3"/>
              </w:rPr>
            </w:pPr>
            <w:r>
              <w:rPr>
                <w:bCs/>
                <w:iCs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B13EBB" w:rsidRDefault="00B13EBB" w:rsidP="00B13EBB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 w:rsidP="00842B3C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207"/>
    <w:multiLevelType w:val="multilevel"/>
    <w:tmpl w:val="2ED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822B76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817EE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652AFB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4"/>
    <w:rsid w:val="00095A94"/>
    <w:rsid w:val="004A5794"/>
    <w:rsid w:val="00842B3C"/>
    <w:rsid w:val="00870743"/>
    <w:rsid w:val="00B13EBB"/>
    <w:rsid w:val="00C81613"/>
    <w:rsid w:val="00D843C2"/>
    <w:rsid w:val="00EA3ED5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05FB-3588-4CE2-87DD-5D20C06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826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1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1038577" TargetMode="External"/><Relationship Id="rId10" Type="http://schemas.openxmlformats.org/officeDocument/2006/relationships/hyperlink" Target="https://new.znanium.com/catalog/product/340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znanium.com/catalog/document/?pid=1069783&amp;id=351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9</cp:revision>
  <dcterms:created xsi:type="dcterms:W3CDTF">2019-03-18T08:54:00Z</dcterms:created>
  <dcterms:modified xsi:type="dcterms:W3CDTF">2020-02-19T09:58:00Z</dcterms:modified>
</cp:coreProperties>
</file>