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94D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67"/>
        </w:trPr>
        <w:tc>
          <w:tcPr>
            <w:tcW w:w="1521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500"/>
        </w:trPr>
        <w:tc>
          <w:tcPr>
            <w:tcW w:w="1521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 w:rsidRPr="000A340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A340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4D0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194D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194D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194D0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94D0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 w:rsidRPr="000A34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Pr="000A3406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содержание землепользования и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 (УК-4).</w:t>
            </w:r>
          </w:p>
        </w:tc>
        <w:tc>
          <w:tcPr>
            <w:tcW w:w="86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 w:rsidRPr="000A34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Pr="000A3406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развитие землеустройства (УК-4).</w:t>
            </w:r>
          </w:p>
        </w:tc>
        <w:tc>
          <w:tcPr>
            <w:tcW w:w="86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землеустройства в Российской Федерации. Нормативно-правовая основа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землеустроительной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(ОПК-7)</w:t>
            </w: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Организационно-экономические основы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землеустройства. Способы и обоснования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исследований в области землеустройства и кадастров.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(ОПК-5)</w:t>
            </w: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 w:rsidRPr="000A34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Pr="000A3406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экономические и социальные условия, учитываемые при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землеустройстве (ПК-1).</w:t>
            </w:r>
          </w:p>
        </w:tc>
        <w:tc>
          <w:tcPr>
            <w:tcW w:w="86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(ПК-1).</w:t>
            </w: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 w:rsidRPr="000A34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Pr="000A3406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технической документации в области землеустройства (ОПК-7).</w:t>
            </w:r>
          </w:p>
        </w:tc>
        <w:tc>
          <w:tcPr>
            <w:tcW w:w="86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 w:rsidRPr="000A34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Pr="000A3406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Межхозяйственное и внутрихозяйственное землеустройство (ОПК-5).</w:t>
            </w:r>
          </w:p>
        </w:tc>
        <w:tc>
          <w:tcPr>
            <w:tcW w:w="86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деловой коммуникации в области землеустройства. Основные термины и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определения, используемые специалистами в области землеустройства: словарь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землеустроителя.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188"/>
        </w:trPr>
        <w:tc>
          <w:tcPr>
            <w:tcW w:w="1521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Default="000A34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4D05">
        <w:trPr>
          <w:trHeight w:hRule="exact" w:val="201"/>
        </w:trPr>
        <w:tc>
          <w:tcPr>
            <w:tcW w:w="1521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4D05" w:rsidRPr="000A340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Буров М.П. Планирование и организация землеустроительной и кадастровой деятельности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ресурс]:Учебник. - Москва: Издательско-торговая корпорация "Дашков и К", 2020. -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366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/1091148</w:t>
            </w:r>
          </w:p>
        </w:tc>
      </w:tr>
      <w:tr w:rsidR="00194D05" w:rsidRPr="000A340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 w:rsidRPr="000A340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Антипин Основы землеустройства. Курс лекций. Лекция 1. Основные понятия и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землепользования и землеустройства (правовые основы землеустройства) [Электронный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[б. 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94D05" w:rsidRPr="000A340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Антипин Основы землеустройства. Курс лекций. Лекция 2. Организацион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но-экономические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землеустройства (теоретические основы землеустройства и земельных отношений )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2020. - 1 – Режим доступа:</w:t>
            </w:r>
            <w:r w:rsidRPr="000A34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94D05" w:rsidRPr="000A340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Антипин Основы землеустройства. Ку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рс лекций. Лекция 3. Основы землеустроительного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(основы землеустройства: стратегический аспект) [Электронный ресурс]:. -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94D05" w:rsidRPr="000A3406">
        <w:trPr>
          <w:trHeight w:hRule="exact" w:val="142"/>
        </w:trPr>
        <w:tc>
          <w:tcPr>
            <w:tcW w:w="1521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94D05" w:rsidRDefault="000A3406">
      <w:pPr>
        <w:rPr>
          <w:sz w:val="0"/>
          <w:szCs w:val="0"/>
        </w:rPr>
      </w:pPr>
      <w:r>
        <w:br w:type="page"/>
      </w:r>
    </w:p>
    <w:p w:rsidR="00194D05" w:rsidRDefault="00194D05">
      <w:pPr>
        <w:sectPr w:rsidR="00194D0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4D05" w:rsidRPr="000A34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Оценка урбанизированных земель [Электронный ресурс</w:t>
            </w:r>
            <w:proofErr w:type="gram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- 775 с. – Режим доступа:</w:t>
            </w:r>
            <w:r w:rsidRPr="000A34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/1027751</w:t>
            </w:r>
          </w:p>
        </w:tc>
      </w:tr>
      <w:tr w:rsidR="00194D05" w:rsidRPr="000A34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Блиновская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Я.Ю.,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Задоя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С. Введение в геоинформационные системы [Электронный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"ФОРУМ", 2022. - 112 – Режим доступа:</w:t>
            </w:r>
            <w:r w:rsidRPr="000A34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/1734819</w:t>
            </w:r>
          </w:p>
        </w:tc>
      </w:tr>
      <w:tr w:rsidR="00194D05" w:rsidRPr="000A34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Асаул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Загидуллина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Люлин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Б.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Сиразетдинов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М. Экономика недвижимости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- 353 с – Режим доступа:</w:t>
            </w:r>
            <w:r w:rsidRPr="000A34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/492939</w:t>
            </w:r>
          </w:p>
        </w:tc>
      </w:tr>
      <w:tr w:rsidR="00194D05" w:rsidRPr="000A3406">
        <w:trPr>
          <w:trHeight w:hRule="exact" w:val="283"/>
        </w:trPr>
        <w:tc>
          <w:tcPr>
            <w:tcW w:w="10774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 w:rsidRPr="000A34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Pr="000A3406" w:rsidRDefault="000A34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A3406">
              <w:rPr>
                <w:lang w:val="ru-RU"/>
              </w:rPr>
              <w:t xml:space="preserve"> </w:t>
            </w:r>
          </w:p>
        </w:tc>
      </w:tr>
      <w:tr w:rsidR="00194D05" w:rsidRPr="000A3406">
        <w:trPr>
          <w:trHeight w:hRule="exact" w:val="142"/>
        </w:trPr>
        <w:tc>
          <w:tcPr>
            <w:tcW w:w="10774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4D05">
        <w:trPr>
          <w:trHeight w:hRule="exact" w:val="283"/>
        </w:trPr>
        <w:tc>
          <w:tcPr>
            <w:tcW w:w="10774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A34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A34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A34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A34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4D05" w:rsidRPr="000A34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A3406">
              <w:rPr>
                <w:lang w:val="ru-RU"/>
              </w:rPr>
              <w:t xml:space="preserve"> </w:t>
            </w:r>
          </w:p>
        </w:tc>
      </w:tr>
      <w:tr w:rsidR="00194D05" w:rsidRPr="000A3406">
        <w:trPr>
          <w:trHeight w:hRule="exact" w:val="142"/>
        </w:trPr>
        <w:tc>
          <w:tcPr>
            <w:tcW w:w="10774" w:type="dxa"/>
          </w:tcPr>
          <w:p w:rsidR="00194D05" w:rsidRPr="000A3406" w:rsidRDefault="00194D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4D05" w:rsidRPr="000A34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0A3406">
              <w:rPr>
                <w:lang w:val="ru-RU"/>
              </w:rPr>
              <w:br/>
            </w:r>
            <w:r w:rsidRPr="000A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94D05" w:rsidRPr="000A34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A3406">
              <w:rPr>
                <w:lang w:val="ru-RU"/>
              </w:rPr>
              <w:t xml:space="preserve"> </w:t>
            </w:r>
          </w:p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lang w:val="ru-RU"/>
              </w:rPr>
              <w:t xml:space="preserve"> </w:t>
            </w:r>
          </w:p>
          <w:p w:rsidR="00194D05" w:rsidRPr="000A3406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A3406">
              <w:rPr>
                <w:lang w:val="ru-RU"/>
              </w:rPr>
              <w:t xml:space="preserve"> </w:t>
            </w:r>
          </w:p>
        </w:tc>
      </w:tr>
      <w:tr w:rsidR="00194D0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D05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A34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94D05" w:rsidRDefault="000A34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4D05">
        <w:trPr>
          <w:trHeight w:hRule="exact" w:val="142"/>
        </w:trPr>
        <w:tc>
          <w:tcPr>
            <w:tcW w:w="10774" w:type="dxa"/>
          </w:tcPr>
          <w:p w:rsidR="00194D05" w:rsidRDefault="00194D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D05" w:rsidRPr="000A340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D05" w:rsidRPr="000A3406" w:rsidRDefault="000A34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A3406">
              <w:rPr>
                <w:lang w:val="ru-RU"/>
              </w:rPr>
              <w:t xml:space="preserve"> </w:t>
            </w:r>
            <w:proofErr w:type="spellStart"/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proofErr w:type="spellEnd"/>
            <w:r w:rsidRPr="000A3406">
              <w:rPr>
                <w:lang w:val="ru-RU"/>
              </w:rPr>
              <w:t xml:space="preserve"> </w:t>
            </w:r>
            <w:r w:rsidRPr="000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  <w:r w:rsidRPr="000A3406">
              <w:rPr>
                <w:lang w:val="ru-RU"/>
              </w:rPr>
              <w:t xml:space="preserve"> </w:t>
            </w:r>
          </w:p>
        </w:tc>
      </w:tr>
    </w:tbl>
    <w:p w:rsidR="000A3406" w:rsidRDefault="000A3406">
      <w:r>
        <w:rPr>
          <w:color w:val="FFFFFF"/>
          <w:sz w:val="2"/>
          <w:szCs w:val="2"/>
        </w:rPr>
        <w:t>.</w:t>
      </w:r>
    </w:p>
    <w:p w:rsidR="000A3406" w:rsidRDefault="000A3406" w:rsidP="000A3406">
      <w:pPr>
        <w:tabs>
          <w:tab w:val="left" w:pos="3435"/>
        </w:tabs>
      </w:pPr>
      <w:r>
        <w:tab/>
      </w:r>
    </w:p>
    <w:p w:rsidR="000A3406" w:rsidRDefault="000A3406">
      <w:r>
        <w:br w:type="page"/>
      </w:r>
    </w:p>
    <w:p w:rsidR="000A3406" w:rsidRPr="000A3406" w:rsidRDefault="000A3406" w:rsidP="000A3406">
      <w:pPr>
        <w:jc w:val="center"/>
        <w:rPr>
          <w:rFonts w:ascii="Times New Roman" w:hAnsi="Times New Roman" w:cs="Times New Roman"/>
          <w:b/>
          <w:snapToGrid w:val="0"/>
          <w:sz w:val="24"/>
        </w:rPr>
      </w:pPr>
      <w:proofErr w:type="spellStart"/>
      <w:r w:rsidRPr="000A3406">
        <w:rPr>
          <w:rFonts w:ascii="Times New Roman" w:hAnsi="Times New Roman" w:cs="Times New Roman"/>
          <w:b/>
          <w:snapToGrid w:val="0"/>
          <w:sz w:val="24"/>
        </w:rPr>
        <w:lastRenderedPageBreak/>
        <w:t>Перечень</w:t>
      </w:r>
      <w:proofErr w:type="spellEnd"/>
      <w:r w:rsidRPr="000A3406">
        <w:rPr>
          <w:rFonts w:ascii="Times New Roman" w:hAnsi="Times New Roman" w:cs="Times New Roman"/>
          <w:b/>
          <w:snapToGrid w:val="0"/>
          <w:sz w:val="24"/>
        </w:rPr>
        <w:t xml:space="preserve"> </w:t>
      </w:r>
      <w:proofErr w:type="spellStart"/>
      <w:r w:rsidRPr="000A3406">
        <w:rPr>
          <w:rFonts w:ascii="Times New Roman" w:hAnsi="Times New Roman" w:cs="Times New Roman"/>
          <w:b/>
          <w:snapToGrid w:val="0"/>
          <w:sz w:val="24"/>
        </w:rPr>
        <w:t>курсовых</w:t>
      </w:r>
      <w:proofErr w:type="spellEnd"/>
      <w:r w:rsidRPr="000A3406">
        <w:rPr>
          <w:rFonts w:ascii="Times New Roman" w:hAnsi="Times New Roman" w:cs="Times New Roman"/>
          <w:b/>
          <w:snapToGrid w:val="0"/>
          <w:sz w:val="24"/>
        </w:rPr>
        <w:t xml:space="preserve"> </w:t>
      </w:r>
      <w:proofErr w:type="spellStart"/>
      <w:r w:rsidRPr="000A3406">
        <w:rPr>
          <w:rFonts w:ascii="Times New Roman" w:hAnsi="Times New Roman" w:cs="Times New Roman"/>
          <w:b/>
          <w:snapToGrid w:val="0"/>
          <w:sz w:val="24"/>
        </w:rPr>
        <w:t>работ</w:t>
      </w:r>
      <w:proofErr w:type="spellEnd"/>
    </w:p>
    <w:p w:rsidR="000A3406" w:rsidRDefault="000A3406" w:rsidP="000A3406">
      <w:pPr>
        <w:jc w:val="center"/>
        <w:rPr>
          <w:b/>
          <w:snapToGrid w:val="0"/>
          <w:color w:val="0000FF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t>Межевание</w:t>
            </w:r>
            <w:r>
              <w:t xml:space="preserve"> и землеустройство: взаимосвязь, </w:t>
            </w:r>
            <w:r w:rsidRPr="00302ADE">
              <w:t>современное состояние и перспективы</w:t>
            </w:r>
            <w: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 xml:space="preserve">Установления и размещения зон с особыми условиями использования территории: </w:t>
            </w:r>
            <w:r>
              <w:t>современное состояние, особенности, перспективы развития.</w:t>
            </w:r>
          </w:p>
        </w:tc>
      </w:tr>
      <w:tr w:rsidR="000A3406" w:rsidRPr="0004231C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Эколого-</w:t>
            </w:r>
            <w:r>
              <w:rPr>
                <w:shd w:val="clear" w:color="auto" w:fill="FFFFFF"/>
              </w:rPr>
              <w:t>хозяйственная оценка территории.</w:t>
            </w:r>
            <w:bookmarkStart w:id="0" w:name="_GoBack"/>
            <w:bookmarkEnd w:id="0"/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Прогнозирование</w:t>
            </w:r>
            <w:r>
              <w:rPr>
                <w:shd w:val="clear" w:color="auto" w:fill="FFFFFF"/>
              </w:rPr>
              <w:t xml:space="preserve"> и</w:t>
            </w:r>
            <w:r w:rsidRPr="0004231C">
              <w:rPr>
                <w:shd w:val="clear" w:color="auto" w:fill="FFFFFF"/>
              </w:rPr>
              <w:t xml:space="preserve"> планирование</w:t>
            </w:r>
            <w:r>
              <w:rPr>
                <w:shd w:val="clear" w:color="auto" w:fill="FFFFFF"/>
              </w:rPr>
              <w:t xml:space="preserve"> развития объектов землеустройства.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Формы землепользования</w:t>
            </w:r>
            <w:r>
              <w:rPr>
                <w:shd w:val="clear" w:color="auto" w:fill="FFFFFF"/>
              </w:rPr>
              <w:t xml:space="preserve"> и землеустройства</w:t>
            </w:r>
            <w:r w:rsidRPr="0004231C">
              <w:rPr>
                <w:shd w:val="clear" w:color="auto" w:fill="FFFFFF"/>
              </w:rPr>
              <w:t xml:space="preserve"> в Российской Федерации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Почвенные, геоботанические обследования и изыскания земель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Инвентаризация земель и ее роль в процессе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4231C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Природно-сельскохозяйственное районирование территории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Формирование объектов землеустройства: </w:t>
            </w:r>
            <w:r>
              <w:t>современное состояние, особенности, направление развития.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700084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Внутрихозяйственное землеустройство: организация территорий для традиционного образа жизни </w:t>
            </w:r>
            <w:r w:rsidRPr="0004231C">
              <w:rPr>
                <w:bCs/>
                <w:iCs/>
                <w:shd w:val="clear" w:color="auto" w:fill="FFFFFF"/>
              </w:rPr>
              <w:t>коренных малочисленных народов</w:t>
            </w:r>
            <w:r>
              <w:rPr>
                <w:bCs/>
                <w:iCs/>
                <w:shd w:val="clear" w:color="auto" w:fill="FFFFFF"/>
              </w:rPr>
              <w:t>.</w:t>
            </w:r>
          </w:p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700084">
              <w:t>Внутрихозяйственное землеустройство:</w:t>
            </w:r>
            <w:r>
              <w:t xml:space="preserve"> </w:t>
            </w:r>
            <w:r w:rsidRPr="00345383">
              <w:t>организации рационального использования земель сельскохозяйственного назначения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E12EFE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Землеустроительная документация: </w:t>
            </w:r>
            <w:r>
              <w:rPr>
                <w:shd w:val="clear" w:color="auto" w:fill="FFFFFF"/>
              </w:rPr>
              <w:t>современное состояние и перспективы развития.</w:t>
            </w:r>
          </w:p>
          <w:p w:rsidR="000A3406" w:rsidRPr="00E12EFE" w:rsidRDefault="000A3406" w:rsidP="000A3406">
            <w:pPr>
              <w:pStyle w:val="a8"/>
              <w:numPr>
                <w:ilvl w:val="0"/>
                <w:numId w:val="1"/>
              </w:numPr>
            </w:pPr>
            <w:r w:rsidRPr="00E12EFE">
              <w:t>Землеустроительн</w:t>
            </w:r>
            <w:r>
              <w:t>ые мероприятия</w:t>
            </w:r>
            <w:r w:rsidRPr="00E12EFE">
              <w:t>: современное состояние и перспективы развития.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Государственный мониторинг земель в процессе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4231C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Информационное обеспечение процесса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hd w:val="clear" w:color="auto" w:fill="FFFFFF"/>
              </w:rPr>
              <w:t>Землеустройство как основа государственного кадастрового учета земель.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Землеустройство как основа государственной кадастровой оценки земель.</w:t>
            </w:r>
          </w:p>
        </w:tc>
      </w:tr>
      <w:tr w:rsidR="000A3406" w:rsidRPr="0004231C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Государственное регулирование проведения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>
              <w:rPr>
                <w:shd w:val="clear" w:color="auto" w:fill="FFFFFF"/>
              </w:rPr>
              <w:t>Г</w:t>
            </w:r>
            <w:r w:rsidRPr="0004231C">
              <w:rPr>
                <w:shd w:val="clear" w:color="auto" w:fill="FFFFFF"/>
              </w:rPr>
              <w:t>еодезически</w:t>
            </w:r>
            <w:r>
              <w:rPr>
                <w:shd w:val="clear" w:color="auto" w:fill="FFFFFF"/>
              </w:rPr>
              <w:t>е</w:t>
            </w:r>
            <w:r w:rsidRPr="0004231C">
              <w:rPr>
                <w:shd w:val="clear" w:color="auto" w:fill="FFFFFF"/>
              </w:rPr>
              <w:t xml:space="preserve"> и картографически</w:t>
            </w:r>
            <w:r>
              <w:rPr>
                <w:shd w:val="clear" w:color="auto" w:fill="FFFFFF"/>
              </w:rPr>
              <w:t>е</w:t>
            </w:r>
            <w:r w:rsidRPr="0004231C">
              <w:rPr>
                <w:shd w:val="clear" w:color="auto" w:fill="FFFFFF"/>
              </w:rPr>
              <w:t xml:space="preserve"> работ</w:t>
            </w:r>
            <w:r>
              <w:rPr>
                <w:shd w:val="clear" w:color="auto" w:fill="FFFFFF"/>
              </w:rPr>
              <w:t>ы</w:t>
            </w:r>
            <w:r w:rsidRPr="0004231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как основа</w:t>
            </w:r>
            <w:r w:rsidRPr="0004231C">
              <w:rPr>
                <w:shd w:val="clear" w:color="auto" w:fill="FFFFFF"/>
              </w:rPr>
              <w:t xml:space="preserve">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t xml:space="preserve">Землеустроительное проектирование: </w:t>
            </w:r>
            <w:r>
              <w:rPr>
                <w:shd w:val="clear" w:color="auto" w:fill="FFFFFF"/>
              </w:rPr>
              <w:t>современное состояние и перспективы развития.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Методы охраны земель в </w:t>
            </w:r>
            <w:r>
              <w:rPr>
                <w:shd w:val="clear" w:color="auto" w:fill="FFFFFF"/>
              </w:rPr>
              <w:t xml:space="preserve">системе </w:t>
            </w:r>
            <w:r w:rsidRPr="0004231C">
              <w:rPr>
                <w:shd w:val="clear" w:color="auto" w:fill="FFFFFF"/>
              </w:rPr>
              <w:t>землеустройств</w:t>
            </w:r>
            <w:r>
              <w:rPr>
                <w:shd w:val="clear" w:color="auto" w:fill="FFFFFF"/>
              </w:rPr>
              <w:t>а.</w:t>
            </w:r>
          </w:p>
        </w:tc>
      </w:tr>
      <w:tr w:rsidR="000A3406" w:rsidRPr="0004231C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t>Организация территории деградированных земель</w:t>
            </w:r>
            <w: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Правовое обеспечение землеустройства и кадастра недвижимости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Межхозяйственное землеустройство: </w:t>
            </w:r>
            <w:r>
              <w:rPr>
                <w:shd w:val="clear" w:color="auto" w:fill="FFFFFF"/>
              </w:rPr>
              <w:t>современное состояние и перспективы развития.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Кадастровое деление территории Российской Федерации</w:t>
            </w:r>
            <w:r>
              <w:rPr>
                <w:shd w:val="clear" w:color="auto" w:fill="FFFFFF"/>
              </w:rPr>
              <w:t xml:space="preserve"> как основа землеустройства.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>
              <w:rPr>
                <w:shd w:val="clear" w:color="auto" w:fill="FFFFFF"/>
              </w:rPr>
              <w:t>Градостроительное з</w:t>
            </w:r>
            <w:r w:rsidRPr="0004231C">
              <w:rPr>
                <w:shd w:val="clear" w:color="auto" w:fill="FFFFFF"/>
              </w:rPr>
              <w:t>онирование</w:t>
            </w:r>
            <w:r>
              <w:rPr>
                <w:shd w:val="clear" w:color="auto" w:fill="FFFFFF"/>
              </w:rPr>
              <w:t xml:space="preserve"> как основа землеустройства.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Территориальное планирование и землеустройство:</w:t>
            </w:r>
            <w:r>
              <w:t xml:space="preserve"> </w:t>
            </w:r>
            <w:r w:rsidRPr="00A11E94">
              <w:rPr>
                <w:shd w:val="clear" w:color="auto" w:fill="FFFFFF"/>
              </w:rPr>
              <w:t>взаимосвязь, современное состояние и перспективы</w:t>
            </w:r>
            <w:r>
              <w:rPr>
                <w:shd w:val="clear" w:color="auto" w:fill="FFFFFF"/>
              </w:rPr>
              <w:t>.</w:t>
            </w:r>
          </w:p>
        </w:tc>
      </w:tr>
      <w:tr w:rsidR="000A3406" w:rsidRPr="000A3406" w:rsidTr="00CB7BAD">
        <w:tc>
          <w:tcPr>
            <w:tcW w:w="10490" w:type="dxa"/>
            <w:shd w:val="clear" w:color="auto" w:fill="auto"/>
          </w:tcPr>
          <w:p w:rsidR="000A3406" w:rsidRPr="0004231C" w:rsidRDefault="000A3406" w:rsidP="000A3406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Стратегическое планирование и землеустройство: </w:t>
            </w:r>
            <w:r w:rsidRPr="00A11E94">
              <w:rPr>
                <w:shd w:val="clear" w:color="auto" w:fill="FFFFFF"/>
              </w:rPr>
              <w:t>взаимосвязь, современное состояние и перспективы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194D05" w:rsidRPr="000A3406" w:rsidRDefault="00194D05" w:rsidP="000A3406">
      <w:pPr>
        <w:tabs>
          <w:tab w:val="left" w:pos="3435"/>
        </w:tabs>
        <w:rPr>
          <w:lang w:val="ru-RU"/>
        </w:rPr>
      </w:pPr>
    </w:p>
    <w:sectPr w:rsidR="00194D05" w:rsidRPr="000A340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AA4"/>
    <w:multiLevelType w:val="multilevel"/>
    <w:tmpl w:val="CB5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3406"/>
    <w:rsid w:val="00194D05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D8261-837B-4B64-8E46-C08988C8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0A340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Company>УрГЭУ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2023-2024_21_03_02-ЗиК-2023_очная_plx_Основы землеустройства</dc:title>
  <dc:creator>FastReport.NET</dc:creator>
  <cp:lastModifiedBy>Овсянникова Анастасия Геннадьевна</cp:lastModifiedBy>
  <cp:revision>2</cp:revision>
  <dcterms:created xsi:type="dcterms:W3CDTF">2023-06-14T04:58:00Z</dcterms:created>
  <dcterms:modified xsi:type="dcterms:W3CDTF">2023-06-14T04:58:00Z</dcterms:modified>
</cp:coreProperties>
</file>