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88332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67"/>
        </w:trPr>
        <w:tc>
          <w:tcPr>
            <w:tcW w:w="1521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500"/>
        </w:trPr>
        <w:tc>
          <w:tcPr>
            <w:tcW w:w="1521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 w:rsidRPr="00481B87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конституционного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481B87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r>
              <w:t xml:space="preserve"> </w:t>
            </w: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r>
              <w:t xml:space="preserve"> </w:t>
            </w: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83322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8833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88332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883322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883322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 w:rsidRPr="00481B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сущность, предмет и система международного права. Возникновение и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международного права (ОПК-2)</w:t>
            </w:r>
          </w:p>
        </w:tc>
        <w:tc>
          <w:tcPr>
            <w:tcW w:w="86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 международного права (ОПК-2)</w:t>
            </w: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 w:rsidRPr="00481B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и нормы международного права. Принципы международного права.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договоры и нормы в праве РФ (ОПК-2, ОПК-4)</w:t>
            </w:r>
          </w:p>
        </w:tc>
        <w:tc>
          <w:tcPr>
            <w:tcW w:w="86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Международно-правовая ответственность (ОПК-4)</w:t>
            </w: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международных договоров (ОПК-2)</w:t>
            </w: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внешних сношений (ОПК-2)</w:t>
            </w: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международных организаций (ОПК-4)</w:t>
            </w: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 w:rsidRPr="00481B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Территория и международное право. Международно-правовой статус Антарктики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(ОПК-2, ОПК-4)</w:t>
            </w:r>
          </w:p>
        </w:tc>
        <w:tc>
          <w:tcPr>
            <w:tcW w:w="86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 w:rsidRPr="00481B87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Международное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гуманитарное право. Вооруженные конфликты и международное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 (ОПК-4)</w:t>
            </w:r>
          </w:p>
        </w:tc>
        <w:tc>
          <w:tcPr>
            <w:tcW w:w="86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 w:rsidRPr="00481B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право и международное правосудие (ОПК-4)</w:t>
            </w:r>
          </w:p>
        </w:tc>
        <w:tc>
          <w:tcPr>
            <w:tcW w:w="86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Международное уголовное право (ОПК-4)</w:t>
            </w: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 w:rsidRPr="00481B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экономическое право (ОПК-2, ОПК-4)</w:t>
            </w:r>
          </w:p>
        </w:tc>
        <w:tc>
          <w:tcPr>
            <w:tcW w:w="86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 w:rsidRPr="00481B87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морское, воздушное и космическое право (ОПК-4)</w:t>
            </w:r>
          </w:p>
        </w:tc>
        <w:tc>
          <w:tcPr>
            <w:tcW w:w="86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>
        <w:trPr>
          <w:trHeight w:hRule="exact" w:val="87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право в деятельности судов, прокуратуры, правоохранительных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органов, исполнительной власти.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Правовая помощь и иные формы сотрудничества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(ОПК-4)</w:t>
            </w: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188"/>
        </w:trPr>
        <w:tc>
          <w:tcPr>
            <w:tcW w:w="1521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Default="00481B87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83322">
        <w:trPr>
          <w:trHeight w:hRule="exact" w:val="201"/>
        </w:trPr>
        <w:tc>
          <w:tcPr>
            <w:tcW w:w="1521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83322" w:rsidRPr="00481B87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Сафронова Е.В., Абашева Е.А. Международное право. Практикум [Электронный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- 312 – Режим доступа:</w:t>
            </w:r>
            <w:r w:rsidRPr="00481B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/1061636</w:t>
            </w:r>
          </w:p>
        </w:tc>
      </w:tr>
      <w:tr w:rsidR="00883322" w:rsidRPr="00481B87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 w:rsidRPr="00481B8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Российская академия народного хозяйства и государственной службы при Президенте РФ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Международное право [Электронный ресурс]:Учебник. - 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416 с.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/1082298</w:t>
            </w:r>
          </w:p>
        </w:tc>
      </w:tr>
      <w:tr w:rsidR="00883322" w:rsidRPr="00481B87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Игнатен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 Г.В. Международное право [Электронный ресурс]:Учебник. - Москва: ООО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"Юридическое издательство Норма", 2021. - 752 с. – Режим доступа:</w:t>
            </w:r>
            <w:r w:rsidRPr="00481B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/1174555</w:t>
            </w:r>
          </w:p>
        </w:tc>
      </w:tr>
    </w:tbl>
    <w:p w:rsidR="00883322" w:rsidRPr="00481B87" w:rsidRDefault="00481B87">
      <w:pPr>
        <w:rPr>
          <w:sz w:val="0"/>
          <w:szCs w:val="0"/>
          <w:lang w:val="ru-RU"/>
        </w:rPr>
      </w:pPr>
      <w:r w:rsidRPr="00481B87">
        <w:rPr>
          <w:lang w:val="ru-RU"/>
        </w:rPr>
        <w:br w:type="page"/>
      </w:r>
    </w:p>
    <w:p w:rsidR="00883322" w:rsidRPr="00481B87" w:rsidRDefault="00883322">
      <w:pPr>
        <w:rPr>
          <w:lang w:val="ru-RU"/>
        </w:rPr>
        <w:sectPr w:rsidR="00883322" w:rsidRPr="00481B87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83322" w:rsidRPr="00481B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Гулин Е.В. Международное право [Электронный ресурс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 пособие. - Москва: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- 176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/1738757</w:t>
            </w:r>
          </w:p>
        </w:tc>
      </w:tr>
      <w:tr w:rsidR="00883322" w:rsidRPr="00481B87">
        <w:trPr>
          <w:trHeight w:hRule="exact" w:val="142"/>
        </w:trPr>
        <w:tc>
          <w:tcPr>
            <w:tcW w:w="10774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>
        <w:trPr>
          <w:trHeight w:hRule="exact" w:val="28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83322" w:rsidRPr="00481B87">
        <w:trPr>
          <w:trHeight w:hRule="exact" w:val="8"/>
        </w:trPr>
        <w:tc>
          <w:tcPr>
            <w:tcW w:w="10788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Ромашев Ю. С. Международное правоохранительное право [Электронный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ресурс]:Монография. - Москва: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ООО "Юридическое издательство Норма", 2021. - 352 с. – Режим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/1151528</w:t>
            </w:r>
          </w:p>
        </w:tc>
      </w:tr>
      <w:tr w:rsidR="00883322" w:rsidRPr="00481B87">
        <w:trPr>
          <w:trHeight w:hRule="exact" w:val="835"/>
        </w:trPr>
        <w:tc>
          <w:tcPr>
            <w:tcW w:w="10788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 w:rsidRPr="00481B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Тиунов О.И. Международное гуманитарное право [Электронный ресурс]:Учебник. -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ООО "Юридическое издательство Норма", 2021. - 320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Режим доступа:</w:t>
            </w:r>
            <w:r w:rsidRPr="00481B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/1201300</w:t>
            </w:r>
          </w:p>
        </w:tc>
      </w:tr>
      <w:tr w:rsidR="00883322" w:rsidRPr="00481B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Цветков Ю.А. Международное право. Схемы и определения [Электронный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Издательство "ЮНИТИ-ДАНА", 2020. - 167 с. – Режим доступа:</w:t>
            </w:r>
            <w:r w:rsidRPr="00481B87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oduct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/1359053</w:t>
            </w:r>
          </w:p>
        </w:tc>
      </w:tr>
      <w:tr w:rsidR="00883322" w:rsidRPr="00481B87">
        <w:trPr>
          <w:trHeight w:hRule="exact" w:val="283"/>
        </w:trPr>
        <w:tc>
          <w:tcPr>
            <w:tcW w:w="10774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 w:rsidRPr="00481B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81B87">
              <w:rPr>
                <w:lang w:val="ru-RU"/>
              </w:rPr>
              <w:t xml:space="preserve"> </w:t>
            </w:r>
          </w:p>
        </w:tc>
      </w:tr>
      <w:tr w:rsidR="00883322" w:rsidRPr="00481B87">
        <w:trPr>
          <w:trHeight w:hRule="exact" w:val="142"/>
        </w:trPr>
        <w:tc>
          <w:tcPr>
            <w:tcW w:w="10774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 программного обеспечения:</w:t>
            </w:r>
          </w:p>
        </w:tc>
      </w:tr>
      <w:tr w:rsidR="00883322">
        <w:trPr>
          <w:trHeight w:hRule="exact" w:val="283"/>
        </w:trPr>
        <w:tc>
          <w:tcPr>
            <w:tcW w:w="10774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B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1B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81B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883322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81B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81B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81B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81B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83322">
        <w:trPr>
          <w:trHeight w:hRule="exact" w:val="142"/>
        </w:trPr>
        <w:tc>
          <w:tcPr>
            <w:tcW w:w="10774" w:type="dxa"/>
          </w:tcPr>
          <w:p w:rsidR="00883322" w:rsidRDefault="0088332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883322" w:rsidRPr="00481B87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481B87">
              <w:rPr>
                <w:lang w:val="ru-RU"/>
              </w:rPr>
              <w:br/>
            </w:r>
            <w:r w:rsidRPr="00481B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883322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81B87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83322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83322" w:rsidRPr="00481B87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481B87">
              <w:rPr>
                <w:lang w:val="ru-RU"/>
              </w:rPr>
              <w:t xml:space="preserve"> </w:t>
            </w:r>
          </w:p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lang w:val="ru-RU"/>
              </w:rPr>
              <w:t xml:space="preserve"> </w:t>
            </w:r>
          </w:p>
          <w:p w:rsidR="00883322" w:rsidRPr="00481B87" w:rsidRDefault="00481B87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481B87">
              <w:rPr>
                <w:lang w:val="ru-RU"/>
              </w:rPr>
              <w:t xml:space="preserve"> </w:t>
            </w:r>
          </w:p>
        </w:tc>
      </w:tr>
      <w:tr w:rsidR="00883322" w:rsidRPr="00481B87">
        <w:trPr>
          <w:trHeight w:hRule="exact" w:val="142"/>
        </w:trPr>
        <w:tc>
          <w:tcPr>
            <w:tcW w:w="10774" w:type="dxa"/>
          </w:tcPr>
          <w:p w:rsidR="00883322" w:rsidRPr="00481B87" w:rsidRDefault="0088332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883322" w:rsidRPr="00481B87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83322" w:rsidRPr="00481B87" w:rsidRDefault="00481B87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Савоськин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Александр</w:t>
            </w:r>
            <w:r w:rsidRPr="00481B87">
              <w:rPr>
                <w:lang w:val="ru-RU"/>
              </w:rPr>
              <w:t xml:space="preserve"> </w:t>
            </w:r>
            <w:r w:rsidRPr="00481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Владимирович</w:t>
            </w:r>
            <w:r w:rsidRPr="00481B87">
              <w:rPr>
                <w:lang w:val="ru-RU"/>
              </w:rPr>
              <w:t xml:space="preserve"> </w:t>
            </w:r>
          </w:p>
        </w:tc>
      </w:tr>
    </w:tbl>
    <w:p w:rsidR="00883322" w:rsidRDefault="00481B87">
      <w:r>
        <w:rPr>
          <w:color w:val="FFFFFF"/>
          <w:sz w:val="2"/>
          <w:szCs w:val="2"/>
        </w:rPr>
        <w:t>.</w:t>
      </w:r>
    </w:p>
    <w:sectPr w:rsidR="00883322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81B87"/>
    <w:rsid w:val="0088332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13024"/>
  <w15:docId w15:val="{982A050F-7806-4444-ABE4-898EB4E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3355</Characters>
  <Application>Microsoft Office Word</Application>
  <DocSecurity>0</DocSecurity>
  <Lines>27</Lines>
  <Paragraphs>7</Paragraphs>
  <ScaleCrop>false</ScaleCrop>
  <Company>УрГЭУ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2023-2024_40_03_01-ГОСП-2023_очное_plx_Международное право</dc:title>
  <dc:creator>FastReport.NET</dc:creator>
  <cp:lastModifiedBy>Курбатова Валерия Платоновна</cp:lastModifiedBy>
  <cp:revision>2</cp:revision>
  <dcterms:created xsi:type="dcterms:W3CDTF">2023-06-14T05:46:00Z</dcterms:created>
  <dcterms:modified xsi:type="dcterms:W3CDTF">2023-06-14T05:46:00Z</dcterms:modified>
</cp:coreProperties>
</file>