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9C7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38.04.02 Менеджмент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9C7A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9C7A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9C7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9C7A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9C7AC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9C7AC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9C7A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9C7ACA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УрГЭУ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2021-08-06T07:14:00Z</dcterms:modified>
</cp:coreProperties>
</file>