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1724C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67"/>
        </w:trPr>
        <w:tc>
          <w:tcPr>
            <w:tcW w:w="1521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500"/>
        </w:trPr>
        <w:tc>
          <w:tcPr>
            <w:tcW w:w="1521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Межкультурный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 w:rsidRPr="003F5F5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языке)</w:t>
            </w:r>
            <w:r w:rsidRPr="003F5F5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574"/>
        </w:trPr>
        <w:tc>
          <w:tcPr>
            <w:tcW w:w="1521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24C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1724C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1724C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1724C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724C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 w:rsidRPr="003F5F5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курса: задачи, цели, ценности. История возникновения,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методы исследования</w:t>
            </w: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культурное многообразие мира.</w:t>
            </w: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(УК-3)</w:t>
            </w: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 w:rsidRPr="003F5F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Институциональный подход в межкультурном менеджменте (УК-1)</w:t>
            </w: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мультинационального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предприятия (ПК-1)</w:t>
            </w: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система менеджмента, особенности национальной деловой культуры в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 контексте (ПК-2)</w:t>
            </w: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302"/>
        </w:trPr>
        <w:tc>
          <w:tcPr>
            <w:tcW w:w="1521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Default="00EB2A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24C0">
        <w:trPr>
          <w:trHeight w:hRule="exact" w:val="201"/>
        </w:trPr>
        <w:tc>
          <w:tcPr>
            <w:tcW w:w="1521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24C0" w:rsidRPr="003F5F5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Персикова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 и корпоративная культура [Электронный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Издательская группа "Логос", 2020. - 224 с. – Режим доступа:</w:t>
            </w:r>
            <w:r w:rsidRPr="003F5F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/1212426</w:t>
            </w:r>
          </w:p>
        </w:tc>
      </w:tr>
      <w:tr w:rsidR="001724C0" w:rsidRPr="003F5F5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Мясоедов С. П., Борисова Л. Г.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Кросс-культурный менеджмент [Электронный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- 314 – Режим доступа:</w:t>
            </w:r>
            <w:r w:rsidRPr="003F5F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/489087</w:t>
            </w:r>
          </w:p>
        </w:tc>
      </w:tr>
      <w:tr w:rsidR="001724C0" w:rsidRPr="003F5F5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Таратухина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Арзамасцева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Кобякова И. А.,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Мулляр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Потапенко А. С.,</w:t>
            </w:r>
            <w:r w:rsidRPr="003F5F53">
              <w:rPr>
                <w:lang w:val="ru-RU"/>
              </w:rPr>
              <w:br/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Свионтковская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Теор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ия межкультурной коммуникации [Электронный ресурс]:Учебник и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/489699</w:t>
            </w:r>
          </w:p>
        </w:tc>
      </w:tr>
      <w:tr w:rsidR="001724C0" w:rsidRPr="003F5F53">
        <w:trPr>
          <w:trHeight w:hRule="exact" w:val="142"/>
        </w:trPr>
        <w:tc>
          <w:tcPr>
            <w:tcW w:w="1521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24C0" w:rsidRPr="003F5F5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М-во науки и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 [и др.];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[отв. за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.: Е. Б. Дворядкина, Л.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Капустина ;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редкол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Л. М. Капустина [и др.]; отв. секретари секций: Н. Б. Изакова, Е. А.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Жадько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 и маркетинг - вызовы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Материалы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Всероссийской студенческой научно-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конференции (Ека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теринбург, 7-8 ноября 2018 г.). Т. 1 [Электронный ресурс</w:t>
            </w:r>
            <w:proofErr w:type="gram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2018. - 399 – Режим доступа:</w:t>
            </w:r>
            <w:r w:rsidRPr="003F5F5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24C0" w:rsidRPr="003F5F53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284"/>
        </w:trPr>
        <w:tc>
          <w:tcPr>
            <w:tcW w:w="1521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440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5F53">
              <w:rPr>
                <w:lang w:val="ru-RU"/>
              </w:rPr>
              <w:t xml:space="preserve"> </w:t>
            </w:r>
          </w:p>
        </w:tc>
      </w:tr>
    </w:tbl>
    <w:p w:rsidR="001724C0" w:rsidRPr="003F5F53" w:rsidRDefault="00EB2AAC">
      <w:pPr>
        <w:rPr>
          <w:sz w:val="0"/>
          <w:szCs w:val="0"/>
          <w:lang w:val="ru-RU"/>
        </w:rPr>
      </w:pPr>
      <w:r w:rsidRPr="003F5F53">
        <w:rPr>
          <w:lang w:val="ru-RU"/>
        </w:rPr>
        <w:br w:type="page"/>
      </w:r>
    </w:p>
    <w:p w:rsidR="001724C0" w:rsidRPr="003F5F53" w:rsidRDefault="001724C0">
      <w:pPr>
        <w:rPr>
          <w:lang w:val="ru-RU"/>
        </w:rPr>
        <w:sectPr w:rsidR="001724C0" w:rsidRPr="003F5F5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24C0" w:rsidRPr="003F5F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5F53">
              <w:rPr>
                <w:lang w:val="ru-RU"/>
              </w:rPr>
              <w:t xml:space="preserve"> </w:t>
            </w:r>
          </w:p>
        </w:tc>
      </w:tr>
      <w:tr w:rsidR="001724C0" w:rsidRPr="003F5F53">
        <w:trPr>
          <w:trHeight w:hRule="exact" w:val="142"/>
        </w:trPr>
        <w:tc>
          <w:tcPr>
            <w:tcW w:w="10774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24C0">
        <w:trPr>
          <w:trHeight w:hRule="exact" w:val="120"/>
        </w:trPr>
        <w:tc>
          <w:tcPr>
            <w:tcW w:w="10774" w:type="dxa"/>
          </w:tcPr>
          <w:p w:rsidR="001724C0" w:rsidRDefault="001724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4C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4C0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F5F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F5F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F5F5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5F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24C0" w:rsidRPr="003F5F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5F53">
              <w:rPr>
                <w:lang w:val="ru-RU"/>
              </w:rPr>
              <w:t xml:space="preserve"> </w:t>
            </w:r>
          </w:p>
        </w:tc>
      </w:tr>
      <w:tr w:rsidR="001724C0" w:rsidRPr="003F5F53">
        <w:trPr>
          <w:trHeight w:hRule="exact" w:val="142"/>
        </w:trPr>
        <w:tc>
          <w:tcPr>
            <w:tcW w:w="10774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F5F53">
              <w:rPr>
                <w:lang w:val="ru-RU"/>
              </w:rPr>
              <w:br/>
            </w:r>
            <w:r w:rsidRPr="003F5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724C0" w:rsidRPr="003F5F5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24C0" w:rsidRPr="003F5F53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F5F53">
              <w:rPr>
                <w:lang w:val="ru-RU"/>
              </w:rPr>
              <w:t xml:space="preserve"> </w:t>
            </w:r>
          </w:p>
          <w:p w:rsidR="001724C0" w:rsidRPr="003F5F53" w:rsidRDefault="00EB2A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5F53">
              <w:rPr>
                <w:lang w:val="ru-RU"/>
              </w:rPr>
              <w:t xml:space="preserve"> </w:t>
            </w:r>
          </w:p>
        </w:tc>
      </w:tr>
      <w:tr w:rsidR="001724C0" w:rsidRPr="003F5F53">
        <w:trPr>
          <w:trHeight w:hRule="exact" w:val="142"/>
        </w:trPr>
        <w:tc>
          <w:tcPr>
            <w:tcW w:w="10774" w:type="dxa"/>
          </w:tcPr>
          <w:p w:rsidR="001724C0" w:rsidRPr="003F5F53" w:rsidRDefault="001724C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24C0" w:rsidRPr="003F5F5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4C0" w:rsidRPr="003F5F53" w:rsidRDefault="00EB2A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3F5F53">
              <w:rPr>
                <w:lang w:val="ru-RU"/>
              </w:rPr>
              <w:t xml:space="preserve"> </w:t>
            </w:r>
            <w:r w:rsidRPr="003F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3F5F53">
              <w:rPr>
                <w:lang w:val="ru-RU"/>
              </w:rPr>
              <w:t xml:space="preserve"> </w:t>
            </w:r>
          </w:p>
        </w:tc>
      </w:tr>
    </w:tbl>
    <w:p w:rsidR="003F5F53" w:rsidRDefault="00EB2AAC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 w:rsidR="003F5F53">
        <w:rPr>
          <w:color w:val="FFFFFF"/>
          <w:sz w:val="2"/>
          <w:szCs w:val="2"/>
        </w:rPr>
        <w:br w:type="page"/>
      </w:r>
    </w:p>
    <w:p w:rsidR="003F5F53" w:rsidRPr="00EB2AAC" w:rsidRDefault="003F5F53" w:rsidP="00EB2AA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3F5F53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3F5F5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3F5F53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proofErr w:type="spellStart"/>
      <w:r w:rsidRPr="003F5F53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3F5F5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3F5F53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1.</w:t>
      </w:r>
      <w:r w:rsidRPr="003F5F53">
        <w:rPr>
          <w:sz w:val="24"/>
          <w:szCs w:val="24"/>
        </w:rPr>
        <w:tab/>
        <w:t>История и причины возникновения кросс культурного менеджмента.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2.</w:t>
      </w:r>
      <w:r w:rsidRPr="003F5F53">
        <w:rPr>
          <w:sz w:val="24"/>
          <w:szCs w:val="24"/>
        </w:rPr>
        <w:tab/>
        <w:t>Понятие и основные определения культуры.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3.</w:t>
      </w:r>
      <w:r w:rsidRPr="003F5F53">
        <w:rPr>
          <w:sz w:val="24"/>
          <w:szCs w:val="24"/>
        </w:rPr>
        <w:tab/>
        <w:t xml:space="preserve">Культура и поведения. Социализация и </w:t>
      </w:r>
      <w:proofErr w:type="spellStart"/>
      <w:r w:rsidRPr="003F5F53">
        <w:rPr>
          <w:sz w:val="24"/>
          <w:szCs w:val="24"/>
        </w:rPr>
        <w:t>инкультурация</w:t>
      </w:r>
      <w:proofErr w:type="spellEnd"/>
      <w:r w:rsidRPr="003F5F53">
        <w:rPr>
          <w:sz w:val="24"/>
          <w:szCs w:val="24"/>
        </w:rPr>
        <w:t>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4.</w:t>
      </w:r>
      <w:r w:rsidRPr="003F5F53">
        <w:rPr>
          <w:sz w:val="24"/>
          <w:szCs w:val="24"/>
        </w:rPr>
        <w:tab/>
        <w:t xml:space="preserve">Культурные нормы и ценности (применение теории М. </w:t>
      </w:r>
      <w:proofErr w:type="spellStart"/>
      <w:r w:rsidRPr="003F5F53">
        <w:rPr>
          <w:sz w:val="24"/>
          <w:szCs w:val="24"/>
        </w:rPr>
        <w:t>Рокича</w:t>
      </w:r>
      <w:proofErr w:type="spellEnd"/>
      <w:r w:rsidRPr="003F5F53">
        <w:rPr>
          <w:sz w:val="24"/>
          <w:szCs w:val="24"/>
        </w:rPr>
        <w:t>).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5.</w:t>
      </w:r>
      <w:r w:rsidRPr="003F5F53">
        <w:rPr>
          <w:sz w:val="24"/>
          <w:szCs w:val="24"/>
        </w:rPr>
        <w:tab/>
        <w:t>Культура и язык.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6.</w:t>
      </w:r>
      <w:r w:rsidRPr="003F5F53">
        <w:rPr>
          <w:sz w:val="24"/>
          <w:szCs w:val="24"/>
        </w:rPr>
        <w:tab/>
        <w:t>Культурный релятивизм как методологическая основа межкультурной коммуникации.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7.</w:t>
      </w:r>
      <w:r w:rsidRPr="003F5F53">
        <w:rPr>
          <w:sz w:val="24"/>
          <w:szCs w:val="24"/>
        </w:rPr>
        <w:tab/>
        <w:t>Природа и сущность понятий «свой» и «чужой».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8.</w:t>
      </w:r>
      <w:r w:rsidRPr="003F5F53">
        <w:rPr>
          <w:sz w:val="24"/>
          <w:szCs w:val="24"/>
        </w:rPr>
        <w:tab/>
        <w:t xml:space="preserve">Теория высоко- и </w:t>
      </w:r>
      <w:proofErr w:type="spellStart"/>
      <w:r w:rsidRPr="003F5F53">
        <w:rPr>
          <w:sz w:val="24"/>
          <w:szCs w:val="24"/>
        </w:rPr>
        <w:t>низкоконтекстуальных</w:t>
      </w:r>
      <w:proofErr w:type="spellEnd"/>
      <w:r w:rsidRPr="003F5F53">
        <w:rPr>
          <w:sz w:val="24"/>
          <w:szCs w:val="24"/>
        </w:rPr>
        <w:t xml:space="preserve"> культур </w:t>
      </w:r>
      <w:proofErr w:type="spellStart"/>
      <w:r w:rsidRPr="003F5F53">
        <w:rPr>
          <w:sz w:val="24"/>
          <w:szCs w:val="24"/>
        </w:rPr>
        <w:t>Э.Холла</w:t>
      </w:r>
      <w:proofErr w:type="spellEnd"/>
      <w:r w:rsidRPr="003F5F53">
        <w:rPr>
          <w:sz w:val="24"/>
          <w:szCs w:val="24"/>
        </w:rPr>
        <w:t>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9.</w:t>
      </w:r>
      <w:r w:rsidRPr="003F5F53">
        <w:rPr>
          <w:sz w:val="24"/>
          <w:szCs w:val="24"/>
        </w:rPr>
        <w:tab/>
        <w:t xml:space="preserve">Теория культурных измерений Г. </w:t>
      </w:r>
      <w:proofErr w:type="spellStart"/>
      <w:r w:rsidRPr="003F5F53">
        <w:rPr>
          <w:sz w:val="24"/>
          <w:szCs w:val="24"/>
        </w:rPr>
        <w:t>Хофштеде</w:t>
      </w:r>
      <w:proofErr w:type="spellEnd"/>
      <w:r w:rsidRPr="003F5F53">
        <w:rPr>
          <w:sz w:val="24"/>
          <w:szCs w:val="24"/>
        </w:rPr>
        <w:t>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10.</w:t>
      </w:r>
      <w:r w:rsidRPr="003F5F53">
        <w:rPr>
          <w:sz w:val="24"/>
          <w:szCs w:val="24"/>
        </w:rPr>
        <w:tab/>
        <w:t xml:space="preserve"> Классификация культур по </w:t>
      </w:r>
      <w:proofErr w:type="spellStart"/>
      <w:r w:rsidRPr="003F5F53">
        <w:rPr>
          <w:sz w:val="24"/>
          <w:szCs w:val="24"/>
        </w:rPr>
        <w:t>Р.Д.Льюису</w:t>
      </w:r>
      <w:proofErr w:type="spellEnd"/>
      <w:r w:rsidRPr="003F5F53">
        <w:rPr>
          <w:sz w:val="24"/>
          <w:szCs w:val="24"/>
        </w:rPr>
        <w:t>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11.</w:t>
      </w:r>
      <w:r w:rsidRPr="003F5F53">
        <w:rPr>
          <w:sz w:val="24"/>
          <w:szCs w:val="24"/>
        </w:rPr>
        <w:tab/>
        <w:t xml:space="preserve"> Структура межкультурной коммуникации.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12.</w:t>
      </w:r>
      <w:r w:rsidRPr="003F5F53">
        <w:rPr>
          <w:sz w:val="24"/>
          <w:szCs w:val="24"/>
        </w:rPr>
        <w:tab/>
        <w:t>Нормы и ценности в межкультурной коммуникации.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13.</w:t>
      </w:r>
      <w:r w:rsidRPr="003F5F53">
        <w:rPr>
          <w:sz w:val="24"/>
          <w:szCs w:val="24"/>
        </w:rPr>
        <w:tab/>
        <w:t>Стереотипы в межкультурной коммуникации, причины и функции стереотипов.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14.</w:t>
      </w:r>
      <w:r w:rsidRPr="003F5F53">
        <w:rPr>
          <w:sz w:val="24"/>
          <w:szCs w:val="24"/>
        </w:rPr>
        <w:tab/>
        <w:t xml:space="preserve"> Понятие и виды коммуникации.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15.</w:t>
      </w:r>
      <w:r w:rsidRPr="003F5F53">
        <w:rPr>
          <w:sz w:val="24"/>
          <w:szCs w:val="24"/>
        </w:rPr>
        <w:tab/>
        <w:t>Вербальная коммуникация и ее элементы.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16.</w:t>
      </w:r>
      <w:r w:rsidRPr="003F5F53">
        <w:rPr>
          <w:sz w:val="24"/>
          <w:szCs w:val="24"/>
        </w:rPr>
        <w:tab/>
        <w:t>Невербальная коммуникация и ее формы.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17.</w:t>
      </w:r>
      <w:r w:rsidRPr="003F5F53">
        <w:rPr>
          <w:sz w:val="24"/>
          <w:szCs w:val="24"/>
        </w:rPr>
        <w:tab/>
      </w:r>
      <w:proofErr w:type="spellStart"/>
      <w:r w:rsidRPr="003F5F53">
        <w:rPr>
          <w:sz w:val="24"/>
          <w:szCs w:val="24"/>
        </w:rPr>
        <w:t>Паравербальная</w:t>
      </w:r>
      <w:proofErr w:type="spellEnd"/>
      <w:r w:rsidRPr="003F5F53">
        <w:rPr>
          <w:sz w:val="24"/>
          <w:szCs w:val="24"/>
        </w:rPr>
        <w:t xml:space="preserve"> коммуникация и ее элементы.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18.</w:t>
      </w:r>
      <w:r w:rsidRPr="003F5F53">
        <w:rPr>
          <w:sz w:val="24"/>
          <w:szCs w:val="24"/>
        </w:rPr>
        <w:tab/>
        <w:t>Межкультурные конфликты и их причины.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19.</w:t>
      </w:r>
      <w:r w:rsidRPr="003F5F53">
        <w:rPr>
          <w:sz w:val="24"/>
          <w:szCs w:val="24"/>
        </w:rPr>
        <w:tab/>
        <w:t>Явление культурного шока, его симптомы и способы преодоления.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20.</w:t>
      </w:r>
      <w:r w:rsidRPr="003F5F53">
        <w:rPr>
          <w:sz w:val="24"/>
          <w:szCs w:val="24"/>
        </w:rPr>
        <w:tab/>
        <w:t>Типы предрассудков и их коррекция.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21.</w:t>
      </w:r>
      <w:r w:rsidRPr="003F5F53">
        <w:rPr>
          <w:sz w:val="24"/>
          <w:szCs w:val="24"/>
        </w:rPr>
        <w:tab/>
        <w:t>Толерантность как результат межкультурной коммуникации.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22.</w:t>
      </w:r>
      <w:r w:rsidRPr="003F5F53">
        <w:rPr>
          <w:sz w:val="24"/>
          <w:szCs w:val="24"/>
        </w:rPr>
        <w:tab/>
        <w:t>Понятие и структура межкультурной компетенции.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23.</w:t>
      </w:r>
      <w:r w:rsidRPr="003F5F53">
        <w:rPr>
          <w:sz w:val="24"/>
          <w:szCs w:val="24"/>
        </w:rPr>
        <w:tab/>
        <w:t xml:space="preserve">Мотивация в </w:t>
      </w:r>
      <w:proofErr w:type="spellStart"/>
      <w:r w:rsidRPr="003F5F53">
        <w:rPr>
          <w:sz w:val="24"/>
          <w:szCs w:val="24"/>
        </w:rPr>
        <w:t>мультинациональном</w:t>
      </w:r>
      <w:proofErr w:type="spellEnd"/>
      <w:r w:rsidRPr="003F5F53">
        <w:rPr>
          <w:sz w:val="24"/>
          <w:szCs w:val="24"/>
        </w:rPr>
        <w:t xml:space="preserve"> коллективе.</w:t>
      </w:r>
    </w:p>
    <w:p w:rsidR="003F5F53" w:rsidRPr="003F5F53" w:rsidRDefault="003F5F53" w:rsidP="003F5F53">
      <w:pPr>
        <w:pStyle w:val="3"/>
        <w:spacing w:line="360" w:lineRule="auto"/>
        <w:rPr>
          <w:sz w:val="24"/>
          <w:szCs w:val="24"/>
        </w:rPr>
      </w:pPr>
      <w:r w:rsidRPr="003F5F53">
        <w:rPr>
          <w:sz w:val="24"/>
          <w:szCs w:val="24"/>
        </w:rPr>
        <w:t>24.</w:t>
      </w:r>
      <w:r w:rsidRPr="003F5F53">
        <w:rPr>
          <w:sz w:val="24"/>
          <w:szCs w:val="24"/>
        </w:rPr>
        <w:tab/>
        <w:t>Институциональная среда международной компании.</w:t>
      </w:r>
    </w:p>
    <w:p w:rsidR="001724C0" w:rsidRPr="003F5F53" w:rsidRDefault="001724C0">
      <w:pPr>
        <w:rPr>
          <w:lang w:val="ru-RU"/>
        </w:rPr>
      </w:pPr>
    </w:p>
    <w:sectPr w:rsidR="001724C0" w:rsidRPr="003F5F5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24C0"/>
    <w:rsid w:val="001F0BC7"/>
    <w:rsid w:val="003F5F53"/>
    <w:rsid w:val="00D31453"/>
    <w:rsid w:val="00E209E2"/>
    <w:rsid w:val="00E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BB5F7"/>
  <w15:docId w15:val="{0750997A-298F-4DA6-B3A3-84B9C6CC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3">
    <w:name w:val="Body Text Indent 3"/>
    <w:basedOn w:val="a"/>
    <w:link w:val="30"/>
    <w:semiHidden/>
    <w:unhideWhenUsed/>
    <w:rsid w:val="003F5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F5F5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>УрГЭУ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2023-2024_38_04_02_М-МБ-23_plx_Межкультурный менеджмент</dc:title>
  <dc:creator>FastReport.NET</dc:creator>
  <cp:lastModifiedBy>Курбатова Валерия Платоновна</cp:lastModifiedBy>
  <cp:revision>3</cp:revision>
  <dcterms:created xsi:type="dcterms:W3CDTF">2023-05-19T10:05:00Z</dcterms:created>
  <dcterms:modified xsi:type="dcterms:W3CDTF">2023-05-19T10:06:00Z</dcterms:modified>
</cp:coreProperties>
</file>