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67C9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67C94" w:rsidRDefault="00D67C94"/>
        </w:tc>
      </w:tr>
      <w:tr w:rsidR="00D67C9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67C94" w:rsidRDefault="00D67C94"/>
        </w:tc>
      </w:tr>
      <w:tr w:rsidR="00D67C94">
        <w:trPr>
          <w:trHeight w:hRule="exact" w:val="212"/>
        </w:trPr>
        <w:tc>
          <w:tcPr>
            <w:tcW w:w="1521" w:type="dxa"/>
          </w:tcPr>
          <w:p w:rsidR="00D67C94" w:rsidRDefault="00D67C94"/>
        </w:tc>
        <w:tc>
          <w:tcPr>
            <w:tcW w:w="1600" w:type="dxa"/>
          </w:tcPr>
          <w:p w:rsidR="00D67C94" w:rsidRDefault="00D67C94"/>
        </w:tc>
        <w:tc>
          <w:tcPr>
            <w:tcW w:w="7089" w:type="dxa"/>
          </w:tcPr>
          <w:p w:rsidR="00D67C94" w:rsidRDefault="00D67C94"/>
        </w:tc>
        <w:tc>
          <w:tcPr>
            <w:tcW w:w="426" w:type="dxa"/>
          </w:tcPr>
          <w:p w:rsidR="00D67C94" w:rsidRDefault="00D67C94"/>
        </w:tc>
      </w:tr>
      <w:tr w:rsidR="00D67C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</w:tr>
      <w:tr w:rsidR="00D67C9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67C94" w:rsidRPr="003110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1105E">
              <w:rPr>
                <w:lang w:val="ru-RU"/>
              </w:rPr>
              <w:t xml:space="preserve"> </w:t>
            </w:r>
          </w:p>
        </w:tc>
      </w:tr>
      <w:tr w:rsidR="00D67C9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67C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67C94" w:rsidRPr="0031105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1105E">
              <w:rPr>
                <w:lang w:val="ru-RU"/>
              </w:rPr>
              <w:t xml:space="preserve"> </w:t>
            </w:r>
          </w:p>
        </w:tc>
      </w:tr>
      <w:tr w:rsidR="00D67C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67C9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67C94" w:rsidRPr="0031105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Pr="0031105E" w:rsidRDefault="0031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Риски: подходы к понятию, сущность, классификация. Риск как неизбежный фактор предпринимательской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D67C94" w:rsidRPr="003110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Pr="0031105E" w:rsidRDefault="0031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 система управления рисками: понятие, сущность, элементы</w:t>
            </w:r>
          </w:p>
        </w:tc>
      </w:tr>
      <w:tr w:rsidR="00D67C94" w:rsidRPr="0031105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Pr="0031105E" w:rsidRDefault="0031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 и методология интегрированной системы управления рисками.</w:t>
            </w:r>
          </w:p>
        </w:tc>
      </w:tr>
      <w:tr w:rsidR="00D67C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интегрированного управления рисками: этапы и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7C94" w:rsidRPr="0031105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Pr="0031105E" w:rsidRDefault="0031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и мониторинг интегрированной системы управления рисками.</w:t>
            </w:r>
          </w:p>
        </w:tc>
      </w:tr>
      <w:tr w:rsidR="00D67C94" w:rsidRPr="003110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Pr="0031105E" w:rsidRDefault="0031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Риск-культура организации. Риск-ориентированное стратегическое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планирование.</w:t>
            </w:r>
          </w:p>
        </w:tc>
      </w:tr>
      <w:tr w:rsidR="00D67C94" w:rsidRPr="0031105E">
        <w:trPr>
          <w:trHeight w:hRule="exact" w:val="295"/>
        </w:trPr>
        <w:tc>
          <w:tcPr>
            <w:tcW w:w="1521" w:type="dxa"/>
          </w:tcPr>
          <w:p w:rsidR="00D67C94" w:rsidRPr="0031105E" w:rsidRDefault="00D67C9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67C94" w:rsidRPr="0031105E" w:rsidRDefault="00D67C9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7C94" w:rsidRPr="0031105E" w:rsidRDefault="00D67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C94" w:rsidRPr="0031105E" w:rsidRDefault="00D67C94">
            <w:pPr>
              <w:rPr>
                <w:lang w:val="ru-RU"/>
              </w:rPr>
            </w:pPr>
          </w:p>
        </w:tc>
      </w:tr>
      <w:tr w:rsidR="00D67C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Default="00311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67C94">
        <w:trPr>
          <w:trHeight w:hRule="exact" w:val="196"/>
        </w:trPr>
        <w:tc>
          <w:tcPr>
            <w:tcW w:w="1521" w:type="dxa"/>
          </w:tcPr>
          <w:p w:rsidR="00D67C94" w:rsidRDefault="00D67C94"/>
        </w:tc>
        <w:tc>
          <w:tcPr>
            <w:tcW w:w="1600" w:type="dxa"/>
          </w:tcPr>
          <w:p w:rsidR="00D67C94" w:rsidRDefault="00D67C94"/>
        </w:tc>
        <w:tc>
          <w:tcPr>
            <w:tcW w:w="7089" w:type="dxa"/>
          </w:tcPr>
          <w:p w:rsidR="00D67C94" w:rsidRDefault="00D67C94"/>
        </w:tc>
        <w:tc>
          <w:tcPr>
            <w:tcW w:w="426" w:type="dxa"/>
          </w:tcPr>
          <w:p w:rsidR="00D67C94" w:rsidRDefault="00D67C94"/>
        </w:tc>
      </w:tr>
      <w:tr w:rsidR="00D67C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7C94" w:rsidRPr="0031105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Антонов Г. Д., Иванова О.П. Управление рисками организации.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2015. - 153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/475625</w:t>
            </w:r>
          </w:p>
        </w:tc>
      </w:tr>
      <w:tr w:rsidR="00D67C94" w:rsidRPr="003110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Домащенко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Д.В., </w:t>
            </w:r>
            <w:proofErr w:type="spell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Ю. Современные подходы к корпоративному риск- менеджменту: методы и инструменты.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2016. - 304 с. – Режи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/550188</w:t>
            </w:r>
          </w:p>
        </w:tc>
      </w:tr>
      <w:tr w:rsidR="00D67C94" w:rsidRPr="003110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Бондаренко О.Г., Гришина В.Т. Управление коммерческим риском.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/1081815</w:t>
            </w:r>
          </w:p>
        </w:tc>
      </w:tr>
      <w:tr w:rsidR="00D67C94" w:rsidRPr="0031105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/450664</w:t>
            </w:r>
          </w:p>
        </w:tc>
      </w:tr>
      <w:tr w:rsidR="00D67C9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7C94" w:rsidRPr="0031105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Савицкая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Г.В. Анализ эффективности и рисков предпринимательской деятельности.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]:методологические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аспекты. - Москва: ООО "Научно-издательский центр ИНФРА-М", 2008. - 272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/132025</w:t>
            </w:r>
          </w:p>
        </w:tc>
      </w:tr>
      <w:tr w:rsidR="00D67C94" w:rsidRPr="0031105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В.И., Безденежных В. М. Проектирование систем управления рисками хозяйствующих субъектов.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2017. - 203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/563779</w:t>
            </w:r>
          </w:p>
        </w:tc>
      </w:tr>
    </w:tbl>
    <w:p w:rsidR="00D67C94" w:rsidRPr="0031105E" w:rsidRDefault="0031105E">
      <w:pPr>
        <w:rPr>
          <w:sz w:val="0"/>
          <w:szCs w:val="0"/>
          <w:lang w:val="ru-RU"/>
        </w:rPr>
      </w:pPr>
      <w:r w:rsidRPr="0031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67C94" w:rsidRPr="0031105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Серебрякова Т.Ю., Гордеева О.Г. Риски организации: их учет, анализ и контроль.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Дополнительное профессиональное образование. - Москва: ООО "Научно-издательский центр ИНФРА-М", 2020.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/1081000</w:t>
            </w:r>
          </w:p>
        </w:tc>
      </w:tr>
      <w:tr w:rsidR="00D67C94" w:rsidRPr="003110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Бизнес-безопасность. [Электронный ресурс</w:t>
            </w:r>
            <w:proofErr w:type="gram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D67C94" w:rsidRPr="0031105E">
        <w:trPr>
          <w:trHeight w:hRule="exact" w:val="277"/>
        </w:trPr>
        <w:tc>
          <w:tcPr>
            <w:tcW w:w="10774" w:type="dxa"/>
          </w:tcPr>
          <w:p w:rsidR="00D67C94" w:rsidRPr="0031105E" w:rsidRDefault="00D67C94">
            <w:pPr>
              <w:rPr>
                <w:lang w:val="ru-RU"/>
              </w:rPr>
            </w:pPr>
          </w:p>
        </w:tc>
      </w:tr>
      <w:tr w:rsidR="00D67C94" w:rsidRPr="003110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Pr="0031105E" w:rsidRDefault="0031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105E">
              <w:rPr>
                <w:lang w:val="ru-RU"/>
              </w:rPr>
              <w:t xml:space="preserve"> </w:t>
            </w:r>
          </w:p>
        </w:tc>
      </w:tr>
      <w:tr w:rsidR="00D67C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7C94">
        <w:trPr>
          <w:trHeight w:hRule="exact" w:val="277"/>
        </w:trPr>
        <w:tc>
          <w:tcPr>
            <w:tcW w:w="10774" w:type="dxa"/>
          </w:tcPr>
          <w:p w:rsidR="00D67C94" w:rsidRDefault="00D67C94"/>
        </w:tc>
      </w:tr>
      <w:tr w:rsidR="00D67C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1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11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67C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1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67C94" w:rsidRPr="0031105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1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1105E">
              <w:rPr>
                <w:lang w:val="ru-RU"/>
              </w:rPr>
              <w:t xml:space="preserve"> </w:t>
            </w:r>
          </w:p>
        </w:tc>
      </w:tr>
      <w:tr w:rsidR="00D67C94" w:rsidRPr="0031105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Pr="0031105E" w:rsidRDefault="0031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67C9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1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67C94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67C94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7C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C94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10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67C94" w:rsidRDefault="003110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7C94" w:rsidRPr="0031105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4" w:rsidRPr="0031105E" w:rsidRDefault="0031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105E">
              <w:rPr>
                <w:lang w:val="ru-RU"/>
              </w:rPr>
              <w:t xml:space="preserve"> </w:t>
            </w:r>
            <w:proofErr w:type="spellStart"/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Дворядкина</w:t>
            </w:r>
            <w:proofErr w:type="spellEnd"/>
            <w:r w:rsidRPr="0031105E">
              <w:rPr>
                <w:lang w:val="ru-RU"/>
              </w:rPr>
              <w:t xml:space="preserve"> </w:t>
            </w:r>
            <w:r w:rsidRPr="0031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Е.Б.</w:t>
            </w:r>
            <w:r w:rsidRPr="0031105E">
              <w:rPr>
                <w:lang w:val="ru-RU"/>
              </w:rPr>
              <w:t xml:space="preserve">  </w:t>
            </w:r>
          </w:p>
        </w:tc>
      </w:tr>
    </w:tbl>
    <w:p w:rsidR="00D67C94" w:rsidRPr="0031105E" w:rsidRDefault="00D67C94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Pr="0031105E" w:rsidRDefault="0031105E">
      <w:pPr>
        <w:rPr>
          <w:lang w:val="ru-RU"/>
        </w:rPr>
      </w:pPr>
    </w:p>
    <w:p w:rsidR="0031105E" w:rsidRDefault="0031105E">
      <w:pPr>
        <w:rPr>
          <w:lang w:val="ru-RU"/>
        </w:rPr>
      </w:pPr>
    </w:p>
    <w:p w:rsidR="0031105E" w:rsidRPr="0031105E" w:rsidRDefault="0031105E" w:rsidP="003110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10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Перечень тем курсовых работ </w:t>
      </w:r>
    </w:p>
    <w:p w:rsidR="0031105E" w:rsidRPr="0031105E" w:rsidRDefault="0031105E" w:rsidP="0031105E">
      <w:pPr>
        <w:pStyle w:val="a3"/>
        <w:widowControl w:val="0"/>
        <w:numPr>
          <w:ilvl w:val="0"/>
          <w:numId w:val="1"/>
        </w:numPr>
        <w:tabs>
          <w:tab w:val="left" w:pos="892"/>
          <w:tab w:val="left" w:pos="1418"/>
        </w:tabs>
        <w:ind w:left="0" w:firstLine="709"/>
        <w:jc w:val="both"/>
        <w:rPr>
          <w:color w:val="000000"/>
        </w:rPr>
      </w:pPr>
      <w:r w:rsidRPr="0031105E">
        <w:t xml:space="preserve"> Интегрированная система управления рисками сельскохозяйственной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лесного хозяйства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рыболовства и рыбоводства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добычи полезных ископаемых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обрабатывающего производства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пищевых продуктов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переработке и консервированию пищевых продуктов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молочной продукции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мукомольных и крупяных продуктов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хлебобулочных и мучных кондитерских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детского питания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готовых кормов для животных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напитков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текстильных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одежды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головных уборов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меховых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кожи и изделий из кожи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обуви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обработке древесины и производству изделий из дерева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бумаги и бумажных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полиграфической деятельности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нефтепродуктов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химических веществ и химических продуктов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лекарственных средств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резиновых и пластмассовых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керамических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металлургического производства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металлических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компьютеров, электронных и оптических изделий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lastRenderedPageBreak/>
        <w:t>Интегрированная система управления рисками организации по производству электрического оборудования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машин и оборудования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транспортных средств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производству мебели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обеспечению электрической энергией, газом и паром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водоснабжения и водоотведения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сбору и утилизации отходов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строительной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розничной торговли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оптовой торговли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ремонту автотранспортных средств и мотоциклов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транспортной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почтовой связи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общественного питания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деятельности в области информации и связи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кредитной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предоставлению финансовых услуг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страховой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организации, осуществляющей операции с недвижимым имуществом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научной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по предоставлению рекламных услуг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услуг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образовательной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здравоохранения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предоставления социальных услуг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спортивной организации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культуры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организации, осуществляющей деятельность в области организации досуга и развлечений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</w:t>
      </w:r>
      <w:bookmarkStart w:id="0" w:name="_GoBack"/>
      <w:bookmarkEnd w:id="0"/>
      <w:r w:rsidRPr="0031105E">
        <w:t>правления рисками организации сферы персональных услуг</w:t>
      </w:r>
    </w:p>
    <w:p w:rsidR="0031105E" w:rsidRPr="0031105E" w:rsidRDefault="0031105E" w:rsidP="0031105E">
      <w:pPr>
        <w:pStyle w:val="a3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31105E">
        <w:t>Интегрированная система управления рисками организации сферы бытового обслуживания</w:t>
      </w:r>
    </w:p>
    <w:p w:rsidR="0031105E" w:rsidRPr="0031105E" w:rsidRDefault="0031105E">
      <w:pPr>
        <w:rPr>
          <w:sz w:val="24"/>
          <w:szCs w:val="24"/>
          <w:lang w:val="ru-RU"/>
        </w:rPr>
      </w:pPr>
    </w:p>
    <w:sectPr w:rsidR="0031105E" w:rsidRPr="003110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BF7"/>
    <w:multiLevelType w:val="multilevel"/>
    <w:tmpl w:val="26A295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105E"/>
    <w:rsid w:val="00D31453"/>
    <w:rsid w:val="00D67C9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90C44"/>
  <w15:docId w15:val="{1F00E532-F174-46B4-9658-2544EEC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7986</Characters>
  <Application>Microsoft Office Word</Application>
  <DocSecurity>0</DocSecurity>
  <Lines>66</Lines>
  <Paragraphs>18</Paragraphs>
  <ScaleCrop>false</ScaleCrop>
  <Company>УрГЭУ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2021-2022_38_04_01_М-ЭБиУР-21_plx_Интегрированная система управления рисками</dc:title>
  <dc:creator>FastReport.NET</dc:creator>
  <cp:lastModifiedBy>Курбатова Валерия Платоновна</cp:lastModifiedBy>
  <cp:revision>2</cp:revision>
  <dcterms:created xsi:type="dcterms:W3CDTF">2021-08-03T10:11:00Z</dcterms:created>
  <dcterms:modified xsi:type="dcterms:W3CDTF">2021-08-03T10:12:00Z</dcterms:modified>
</cp:coreProperties>
</file>