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4415"/>
        <w:gridCol w:w="2068"/>
        <w:gridCol w:w="3866"/>
      </w:tblGrid>
      <w:tr w:rsidR="000F41B0" w:rsidRPr="000F41B0" w:rsidTr="007D2998">
        <w:tc>
          <w:tcPr>
            <w:tcW w:w="4415" w:type="dxa"/>
            <w:shd w:val="clear" w:color="auto" w:fill="E7E6E6" w:themeFill="background2"/>
          </w:tcPr>
          <w:p w:rsidR="0075328A" w:rsidRPr="000F41B0" w:rsidRDefault="009B60C5" w:rsidP="0075328A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5934" w:type="dxa"/>
            <w:gridSpan w:val="2"/>
          </w:tcPr>
          <w:p w:rsidR="0075328A" w:rsidRPr="000F41B0" w:rsidRDefault="00E066C2" w:rsidP="00230905">
            <w:pPr>
              <w:rPr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Интегрированные системы менеджмента</w:t>
            </w:r>
          </w:p>
        </w:tc>
      </w:tr>
      <w:tr w:rsidR="000F41B0" w:rsidRPr="000F41B0" w:rsidTr="007D2998">
        <w:tc>
          <w:tcPr>
            <w:tcW w:w="4415" w:type="dxa"/>
            <w:shd w:val="clear" w:color="auto" w:fill="E7E6E6" w:themeFill="background2"/>
          </w:tcPr>
          <w:p w:rsidR="00A30025" w:rsidRPr="000F41B0" w:rsidRDefault="00A30025" w:rsidP="009B60C5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068" w:type="dxa"/>
          </w:tcPr>
          <w:p w:rsidR="00A30025" w:rsidRPr="000F41B0" w:rsidRDefault="00E066C2" w:rsidP="00F00E0D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27.0</w:t>
            </w:r>
            <w:r w:rsidR="00F00E0D" w:rsidRPr="000F41B0">
              <w:rPr>
                <w:sz w:val="24"/>
                <w:szCs w:val="24"/>
              </w:rPr>
              <w:t>3</w:t>
            </w:r>
            <w:r w:rsidRPr="000F41B0">
              <w:rPr>
                <w:sz w:val="24"/>
                <w:szCs w:val="24"/>
              </w:rPr>
              <w:t>.0</w:t>
            </w:r>
            <w:r w:rsidR="00F00E0D" w:rsidRPr="000F41B0">
              <w:rPr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A30025" w:rsidRPr="000F41B0" w:rsidRDefault="00E066C2" w:rsidP="00230905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Управление качеством</w:t>
            </w:r>
          </w:p>
        </w:tc>
      </w:tr>
      <w:tr w:rsidR="000F41B0" w:rsidRPr="000F41B0" w:rsidTr="007D2998">
        <w:tc>
          <w:tcPr>
            <w:tcW w:w="4415" w:type="dxa"/>
            <w:shd w:val="clear" w:color="auto" w:fill="E7E6E6" w:themeFill="background2"/>
          </w:tcPr>
          <w:p w:rsidR="009B60C5" w:rsidRPr="000F41B0" w:rsidRDefault="009B60C5" w:rsidP="009B60C5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34" w:type="dxa"/>
            <w:gridSpan w:val="2"/>
          </w:tcPr>
          <w:p w:rsidR="009B60C5" w:rsidRPr="000F41B0" w:rsidRDefault="00E066C2" w:rsidP="00230905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0F41B0" w:rsidRPr="000F41B0" w:rsidTr="007D2998">
        <w:tc>
          <w:tcPr>
            <w:tcW w:w="4415" w:type="dxa"/>
            <w:shd w:val="clear" w:color="auto" w:fill="E7E6E6" w:themeFill="background2"/>
          </w:tcPr>
          <w:p w:rsidR="00230905" w:rsidRPr="000F41B0" w:rsidRDefault="00230905" w:rsidP="009B60C5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5934" w:type="dxa"/>
            <w:gridSpan w:val="2"/>
          </w:tcPr>
          <w:p w:rsidR="00230905" w:rsidRPr="000F41B0" w:rsidRDefault="00E066C2" w:rsidP="009B60C5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 xml:space="preserve">7 </w:t>
            </w:r>
            <w:r w:rsidR="00230905" w:rsidRPr="000F41B0">
              <w:rPr>
                <w:sz w:val="24"/>
                <w:szCs w:val="24"/>
              </w:rPr>
              <w:t>з.е.</w:t>
            </w:r>
          </w:p>
        </w:tc>
      </w:tr>
      <w:tr w:rsidR="000F41B0" w:rsidRPr="000F41B0" w:rsidTr="007D2998">
        <w:tc>
          <w:tcPr>
            <w:tcW w:w="4415" w:type="dxa"/>
            <w:shd w:val="clear" w:color="auto" w:fill="E7E6E6" w:themeFill="background2"/>
          </w:tcPr>
          <w:p w:rsidR="009B60C5" w:rsidRPr="000F41B0" w:rsidRDefault="009B60C5" w:rsidP="009B60C5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934" w:type="dxa"/>
            <w:gridSpan w:val="2"/>
          </w:tcPr>
          <w:p w:rsidR="00092ED2" w:rsidRDefault="00092ED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0F41B0" w:rsidRDefault="00230905" w:rsidP="009B60C5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Экзамен</w:t>
            </w:r>
          </w:p>
          <w:p w:rsidR="00230905" w:rsidRPr="000F41B0" w:rsidRDefault="00230905" w:rsidP="00E066C2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Курсовая работа</w:t>
            </w:r>
          </w:p>
        </w:tc>
      </w:tr>
      <w:tr w:rsidR="000F41B0" w:rsidRPr="000F41B0" w:rsidTr="007D2998">
        <w:tc>
          <w:tcPr>
            <w:tcW w:w="4415" w:type="dxa"/>
            <w:shd w:val="clear" w:color="auto" w:fill="E7E6E6" w:themeFill="background2"/>
          </w:tcPr>
          <w:p w:rsidR="00CB2C49" w:rsidRPr="000F41B0" w:rsidRDefault="00CB2C49" w:rsidP="00CB2C4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34" w:type="dxa"/>
            <w:gridSpan w:val="2"/>
          </w:tcPr>
          <w:p w:rsidR="00CB2C49" w:rsidRPr="000F41B0" w:rsidRDefault="000F41B0" w:rsidP="00E42948">
            <w:pPr>
              <w:rPr>
                <w:sz w:val="24"/>
                <w:szCs w:val="24"/>
                <w:highlight w:val="yellow"/>
              </w:rPr>
            </w:pPr>
            <w:r w:rsidRPr="000F41B0">
              <w:rPr>
                <w:sz w:val="24"/>
                <w:szCs w:val="24"/>
              </w:rPr>
              <w:t>У</w:t>
            </w:r>
            <w:r w:rsidR="00E066C2" w:rsidRPr="000F41B0">
              <w:rPr>
                <w:sz w:val="24"/>
                <w:szCs w:val="24"/>
              </w:rPr>
              <w:t>правлени</w:t>
            </w:r>
            <w:r w:rsidR="00E42948" w:rsidRPr="000F41B0">
              <w:rPr>
                <w:sz w:val="24"/>
                <w:szCs w:val="24"/>
              </w:rPr>
              <w:t>я</w:t>
            </w:r>
            <w:r w:rsidR="00E066C2" w:rsidRPr="000F41B0">
              <w:rPr>
                <w:sz w:val="24"/>
                <w:szCs w:val="24"/>
              </w:rPr>
              <w:t xml:space="preserve"> качеством</w:t>
            </w:r>
          </w:p>
        </w:tc>
      </w:tr>
      <w:tr w:rsidR="000F41B0" w:rsidRPr="000F41B0" w:rsidTr="007D2998">
        <w:tc>
          <w:tcPr>
            <w:tcW w:w="10349" w:type="dxa"/>
            <w:gridSpan w:val="3"/>
            <w:shd w:val="clear" w:color="auto" w:fill="E7E6E6" w:themeFill="background2"/>
          </w:tcPr>
          <w:p w:rsidR="00CB2C49" w:rsidRPr="000F41B0" w:rsidRDefault="00E066C2" w:rsidP="000F41B0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Крат</w:t>
            </w:r>
            <w:r w:rsidR="000F41B0" w:rsidRPr="000F41B0">
              <w:rPr>
                <w:b/>
                <w:sz w:val="24"/>
                <w:szCs w:val="24"/>
              </w:rPr>
              <w:t>к</w:t>
            </w:r>
            <w:r w:rsidR="00CB2C49" w:rsidRPr="000F41B0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0F41B0" w:rsidRPr="000F41B0" w:rsidTr="007D2998">
        <w:tc>
          <w:tcPr>
            <w:tcW w:w="10349" w:type="dxa"/>
            <w:gridSpan w:val="3"/>
            <w:vAlign w:val="center"/>
          </w:tcPr>
          <w:p w:rsidR="00641DD5" w:rsidRPr="000F41B0" w:rsidRDefault="00641DD5" w:rsidP="00641DD5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Тема 1. Цели, задачи и основные положения дисциплины.</w:t>
            </w:r>
          </w:p>
          <w:p w:rsidR="00641DD5" w:rsidRPr="000F41B0" w:rsidRDefault="00641DD5" w:rsidP="00641DD5">
            <w:pPr>
              <w:pStyle w:val="Default"/>
              <w:jc w:val="both"/>
              <w:rPr>
                <w:color w:val="auto"/>
              </w:rPr>
            </w:pPr>
            <w:r w:rsidRPr="000F41B0">
              <w:rPr>
                <w:color w:val="auto"/>
              </w:rPr>
              <w:t>ГОСТ Р ИСО 53893-2010 Руководящие принципы и требования в ИСМ</w:t>
            </w:r>
          </w:p>
        </w:tc>
      </w:tr>
      <w:tr w:rsidR="000F41B0" w:rsidRPr="000F41B0" w:rsidTr="007D2998">
        <w:tc>
          <w:tcPr>
            <w:tcW w:w="10349" w:type="dxa"/>
            <w:gridSpan w:val="3"/>
            <w:vAlign w:val="center"/>
          </w:tcPr>
          <w:p w:rsidR="00641DD5" w:rsidRPr="000F41B0" w:rsidRDefault="00641DD5" w:rsidP="00641DD5">
            <w:pPr>
              <w:jc w:val="both"/>
              <w:rPr>
                <w:sz w:val="24"/>
                <w:szCs w:val="24"/>
              </w:rPr>
            </w:pPr>
            <w:r w:rsidRPr="000F41B0">
              <w:rPr>
                <w:bCs/>
                <w:sz w:val="24"/>
                <w:szCs w:val="24"/>
              </w:rPr>
              <w:t xml:space="preserve">Тема 2. Менеджмент качества как основа ИСМ. ГОСТ Р ИСО 9001-2015. </w:t>
            </w:r>
            <w:r w:rsidRPr="000F41B0">
              <w:rPr>
                <w:sz w:val="24"/>
                <w:szCs w:val="24"/>
              </w:rPr>
              <w:t>Документация ИСМ</w:t>
            </w:r>
          </w:p>
        </w:tc>
      </w:tr>
      <w:tr w:rsidR="000F41B0" w:rsidRPr="000F41B0" w:rsidTr="007D2998">
        <w:tc>
          <w:tcPr>
            <w:tcW w:w="10349" w:type="dxa"/>
            <w:gridSpan w:val="3"/>
            <w:vAlign w:val="center"/>
          </w:tcPr>
          <w:p w:rsidR="00641DD5" w:rsidRPr="000F41B0" w:rsidRDefault="00641DD5" w:rsidP="00641DD5">
            <w:pPr>
              <w:pStyle w:val="Default"/>
              <w:jc w:val="both"/>
              <w:rPr>
                <w:color w:val="auto"/>
              </w:rPr>
            </w:pPr>
            <w:r w:rsidRPr="000F41B0">
              <w:rPr>
                <w:color w:val="auto"/>
              </w:rPr>
              <w:t>Тема 3. Система экологического менеджмента предприятия ГОСТ Р ИСО 14001-2016</w:t>
            </w:r>
          </w:p>
        </w:tc>
      </w:tr>
      <w:tr w:rsidR="000F41B0" w:rsidRPr="000F41B0" w:rsidTr="007D2998">
        <w:tc>
          <w:tcPr>
            <w:tcW w:w="10349" w:type="dxa"/>
            <w:gridSpan w:val="3"/>
            <w:vAlign w:val="center"/>
          </w:tcPr>
          <w:p w:rsidR="00641DD5" w:rsidRPr="000F41B0" w:rsidRDefault="00641DD5" w:rsidP="00641DD5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Тема 4. Система менеджмента в области охраны труд и предупреждения профилактики заболеваний OHSAS 18001 – 2007</w:t>
            </w:r>
          </w:p>
        </w:tc>
      </w:tr>
      <w:tr w:rsidR="000F41B0" w:rsidRPr="000F41B0" w:rsidTr="007D2998">
        <w:tc>
          <w:tcPr>
            <w:tcW w:w="10349" w:type="dxa"/>
            <w:gridSpan w:val="3"/>
            <w:vAlign w:val="center"/>
          </w:tcPr>
          <w:p w:rsidR="00641DD5" w:rsidRPr="000F41B0" w:rsidRDefault="00641DD5" w:rsidP="00641DD5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Тема 5. Система менеджмента безопасности продукции ХАССП ГОСТ Р 22000-2007</w:t>
            </w:r>
          </w:p>
        </w:tc>
      </w:tr>
      <w:tr w:rsidR="000F41B0" w:rsidRPr="000F41B0" w:rsidTr="007D2998">
        <w:tc>
          <w:tcPr>
            <w:tcW w:w="10349" w:type="dxa"/>
            <w:gridSpan w:val="3"/>
            <w:vAlign w:val="center"/>
          </w:tcPr>
          <w:p w:rsidR="00641DD5" w:rsidRPr="000F41B0" w:rsidRDefault="00641DD5" w:rsidP="00641DD5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Тема 6. Система менеджмента социальной ответственности</w:t>
            </w:r>
          </w:p>
          <w:p w:rsidR="00641DD5" w:rsidRPr="000F41B0" w:rsidRDefault="00641DD5" w:rsidP="00641DD5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бизнеса ГОСТ Р ИСО 26000-2012</w:t>
            </w:r>
          </w:p>
        </w:tc>
      </w:tr>
      <w:tr w:rsidR="000F41B0" w:rsidRPr="000F41B0" w:rsidTr="007D2998">
        <w:tc>
          <w:tcPr>
            <w:tcW w:w="10349" w:type="dxa"/>
            <w:gridSpan w:val="3"/>
          </w:tcPr>
          <w:p w:rsidR="00641DD5" w:rsidRPr="000F41B0" w:rsidRDefault="00641DD5" w:rsidP="00641DD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Тема 7. Система менеджмента информационной безопасности ГОСТ Р ИСО 27000-2012</w:t>
            </w:r>
          </w:p>
        </w:tc>
      </w:tr>
      <w:tr w:rsidR="000F41B0" w:rsidRPr="000F41B0" w:rsidTr="007D2998">
        <w:tc>
          <w:tcPr>
            <w:tcW w:w="10349" w:type="dxa"/>
            <w:gridSpan w:val="3"/>
          </w:tcPr>
          <w:p w:rsidR="00641DD5" w:rsidRPr="000F41B0" w:rsidRDefault="00641DD5" w:rsidP="00641DD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Тема 8. Внутренние аудиты и сертификация интегрированных систем менеджмента</w:t>
            </w:r>
          </w:p>
        </w:tc>
      </w:tr>
      <w:tr w:rsidR="000F41B0" w:rsidRPr="000F41B0" w:rsidTr="007D2998">
        <w:tc>
          <w:tcPr>
            <w:tcW w:w="10349" w:type="dxa"/>
            <w:gridSpan w:val="3"/>
            <w:vAlign w:val="center"/>
          </w:tcPr>
          <w:p w:rsidR="00641DD5" w:rsidRPr="000F41B0" w:rsidRDefault="00641DD5" w:rsidP="00641DD5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Тема 9. Формирование интегрированной системы менеджмента</w:t>
            </w:r>
          </w:p>
        </w:tc>
      </w:tr>
      <w:tr w:rsidR="000F41B0" w:rsidRPr="000F41B0" w:rsidTr="007D2998">
        <w:tc>
          <w:tcPr>
            <w:tcW w:w="10349" w:type="dxa"/>
            <w:gridSpan w:val="3"/>
            <w:shd w:val="clear" w:color="auto" w:fill="E7E6E6" w:themeFill="background2"/>
          </w:tcPr>
          <w:p w:rsidR="00CB2C49" w:rsidRPr="000F41B0" w:rsidRDefault="00CB2C49" w:rsidP="008B10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F41B0" w:rsidRPr="000F41B0" w:rsidTr="007D2998">
        <w:tc>
          <w:tcPr>
            <w:tcW w:w="10349" w:type="dxa"/>
            <w:gridSpan w:val="3"/>
          </w:tcPr>
          <w:p w:rsidR="00CB2C49" w:rsidRPr="000F41B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Осно</w:t>
            </w:r>
            <w:r w:rsidR="008C6300" w:rsidRPr="000F41B0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FA7FAC" w:rsidRPr="000F41B0" w:rsidRDefault="00FA7FAC" w:rsidP="00E065C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Рудницкая, В. В. </w:t>
            </w:r>
            <w:r w:rsidRPr="00092ED2">
              <w:rPr>
                <w:bCs/>
                <w:sz w:val="24"/>
                <w:szCs w:val="24"/>
              </w:rPr>
              <w:t>Интегрированные</w:t>
            </w:r>
            <w:r w:rsidRPr="00092ED2">
              <w:rPr>
                <w:sz w:val="24"/>
                <w:szCs w:val="24"/>
              </w:rPr>
              <w:t> </w:t>
            </w:r>
            <w:r w:rsidRPr="00092ED2">
              <w:rPr>
                <w:bCs/>
                <w:sz w:val="24"/>
                <w:szCs w:val="24"/>
              </w:rPr>
              <w:t>системы</w:t>
            </w:r>
            <w:r w:rsidRPr="00092ED2">
              <w:rPr>
                <w:sz w:val="24"/>
                <w:szCs w:val="24"/>
              </w:rPr>
              <w:t> </w:t>
            </w:r>
            <w:r w:rsidRPr="00092ED2">
              <w:rPr>
                <w:bCs/>
                <w:sz w:val="24"/>
                <w:szCs w:val="24"/>
              </w:rPr>
              <w:t>менеджмента</w:t>
            </w:r>
            <w:r w:rsidRPr="000F41B0">
              <w:rPr>
                <w:sz w:val="24"/>
                <w:szCs w:val="24"/>
              </w:rPr>
              <w:t xml:space="preserve"> [Текст] : учебное пособие / В. В. Рудницкая ; М-во науки и высш. образования Рос. Федерации, Урал. гос. экон. ун-т. - </w:t>
            </w:r>
            <w:r w:rsidR="00092ED2" w:rsidRPr="000F41B0">
              <w:rPr>
                <w:sz w:val="24"/>
                <w:szCs w:val="24"/>
              </w:rPr>
              <w:t>Екатеринбург:</w:t>
            </w:r>
            <w:r w:rsidRPr="000F41B0">
              <w:rPr>
                <w:sz w:val="24"/>
                <w:szCs w:val="24"/>
              </w:rPr>
              <w:t xml:space="preserve"> [Издательство УрГЭУ], 2018. - 116 с. </w:t>
            </w:r>
            <w:hyperlink r:id="rId8" w:history="1">
              <w:r w:rsidRPr="000F41B0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http://lib.usue.ru/resource/limit/ump/19/p491636.pdf</w:t>
              </w:r>
            </w:hyperlink>
            <w:r w:rsidRPr="000F41B0">
              <w:rPr>
                <w:sz w:val="24"/>
                <w:szCs w:val="24"/>
              </w:rPr>
              <w:t> 20экз.</w:t>
            </w:r>
          </w:p>
          <w:p w:rsidR="00FA7FAC" w:rsidRPr="000F41B0" w:rsidRDefault="00FA7FAC" w:rsidP="00E065C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Балдин, К. В. Информационные </w:t>
            </w:r>
            <w:r w:rsidRPr="000F41B0">
              <w:rPr>
                <w:b/>
                <w:bCs/>
                <w:sz w:val="24"/>
                <w:szCs w:val="24"/>
              </w:rPr>
              <w:t>системы</w:t>
            </w:r>
            <w:r w:rsidRPr="000F41B0">
              <w:rPr>
                <w:sz w:val="24"/>
                <w:szCs w:val="24"/>
              </w:rPr>
              <w:t> в экономике [Электронный ресурс] : учебник для студентов вузов / К. В. Балдин, В. Б. Уткин. - 7-е изд. - Москва : Дашков и К°, 2017. - 395 с. </w:t>
            </w:r>
            <w:hyperlink r:id="rId9" w:history="1">
              <w:r w:rsidRPr="000F41B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http://znanium.com/go.php?id=327836</w:t>
              </w:r>
            </w:hyperlink>
          </w:p>
          <w:p w:rsidR="00FA7FAC" w:rsidRPr="000F41B0" w:rsidRDefault="00FA7FAC" w:rsidP="00E065C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Балдин, К. В. Информационные </w:t>
            </w:r>
            <w:r w:rsidRPr="000F41B0">
              <w:rPr>
                <w:b/>
                <w:bCs/>
                <w:sz w:val="24"/>
                <w:szCs w:val="24"/>
              </w:rPr>
              <w:t>системы</w:t>
            </w:r>
            <w:r w:rsidRPr="000F41B0">
              <w:rPr>
                <w:sz w:val="24"/>
                <w:szCs w:val="24"/>
              </w:rPr>
              <w:t> в экономике [Электронный ресурс] : учебное пособие для студентов вузов, обучающихся по направлению 38.03.01 "Экономика" (квалификация (степень) бакалавр) / К. В. Балдин. - Москва : ИНФРА-М, 2017. - 218 с. </w:t>
            </w:r>
            <w:hyperlink r:id="rId10" w:history="1">
              <w:r w:rsidRPr="000F41B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http://znanium.com/go.php?id=661252</w:t>
              </w:r>
            </w:hyperlink>
          </w:p>
          <w:p w:rsidR="00641DD5" w:rsidRPr="000F41B0" w:rsidRDefault="00641DD5" w:rsidP="00FA7F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0F41B0" w:rsidRDefault="008C6300" w:rsidP="00FA7F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A7FAC" w:rsidRPr="000F41B0" w:rsidRDefault="00FA7FAC" w:rsidP="00E065C4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</w:pPr>
            <w:r w:rsidRPr="000F41B0">
              <w:t>Информационные </w:t>
            </w:r>
            <w:r w:rsidRPr="00092ED2">
              <w:rPr>
                <w:bCs/>
              </w:rPr>
              <w:t>системы</w:t>
            </w:r>
            <w:r w:rsidRPr="000F41B0">
              <w:t> и технологии в экономике и управлении [Текст] :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С.-Петерб. гос. экон. ун-т. - 4-е изд., перераб. и доп. - Москва : Юрайт, 2016. - 542 с. 5экз.</w:t>
            </w:r>
          </w:p>
        </w:tc>
      </w:tr>
      <w:tr w:rsidR="000F41B0" w:rsidRPr="000F41B0" w:rsidTr="007D2998">
        <w:tc>
          <w:tcPr>
            <w:tcW w:w="10349" w:type="dxa"/>
            <w:gridSpan w:val="3"/>
            <w:shd w:val="clear" w:color="auto" w:fill="E7E6E6" w:themeFill="background2"/>
          </w:tcPr>
          <w:p w:rsidR="00CB2C49" w:rsidRPr="000F41B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F41B0" w:rsidRPr="000F41B0" w:rsidTr="007D2998">
        <w:tc>
          <w:tcPr>
            <w:tcW w:w="10349" w:type="dxa"/>
            <w:gridSpan w:val="3"/>
          </w:tcPr>
          <w:p w:rsidR="00CB2C49" w:rsidRPr="000F41B0" w:rsidRDefault="00CB2C49" w:rsidP="00CB2C4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F41B0" w:rsidRDefault="00CB2C49" w:rsidP="00CB2C49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F41B0" w:rsidRDefault="00CB2C49" w:rsidP="00CB2C49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F41B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F41B0" w:rsidRDefault="00CB2C49" w:rsidP="00CB2C4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F41B0" w:rsidRDefault="00CB2C49" w:rsidP="00CB2C49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Общего доступа</w:t>
            </w:r>
          </w:p>
          <w:p w:rsidR="00CB2C49" w:rsidRPr="000F41B0" w:rsidRDefault="00CB2C49" w:rsidP="00CB2C49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0F41B0" w:rsidRDefault="00CB2C49" w:rsidP="00CB2C49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F41B0" w:rsidRPr="000F41B0" w:rsidTr="007D2998">
        <w:tc>
          <w:tcPr>
            <w:tcW w:w="10349" w:type="dxa"/>
            <w:gridSpan w:val="3"/>
            <w:shd w:val="clear" w:color="auto" w:fill="E7E6E6" w:themeFill="background2"/>
          </w:tcPr>
          <w:p w:rsidR="00CB2C49" w:rsidRPr="000F41B0" w:rsidRDefault="008C6300" w:rsidP="00CB2C4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="00CB2C49" w:rsidRPr="000F41B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F41B0" w:rsidRPr="000F41B0" w:rsidTr="007D2998">
        <w:tc>
          <w:tcPr>
            <w:tcW w:w="10349" w:type="dxa"/>
            <w:gridSpan w:val="3"/>
          </w:tcPr>
          <w:p w:rsidR="00CB2C49" w:rsidRPr="000F41B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F41B0" w:rsidRPr="000F41B0" w:rsidTr="007D2998">
        <w:tc>
          <w:tcPr>
            <w:tcW w:w="10349" w:type="dxa"/>
            <w:gridSpan w:val="3"/>
            <w:shd w:val="clear" w:color="auto" w:fill="E7E6E6" w:themeFill="background2"/>
          </w:tcPr>
          <w:p w:rsidR="00CB2C49" w:rsidRPr="000F41B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Переч</w:t>
            </w:r>
            <w:r w:rsidR="008C6300" w:rsidRPr="000F41B0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0F41B0" w:rsidRPr="000F41B0" w:rsidTr="007D2998">
        <w:tc>
          <w:tcPr>
            <w:tcW w:w="10349" w:type="dxa"/>
            <w:gridSpan w:val="3"/>
          </w:tcPr>
          <w:p w:rsidR="00CB2C49" w:rsidRPr="000F41B0" w:rsidRDefault="00CB2C49" w:rsidP="008C63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8C6300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02024C">
        <w:rPr>
          <w:sz w:val="24"/>
          <w:szCs w:val="24"/>
        </w:rPr>
        <w:t>и</w:t>
      </w:r>
      <w:r w:rsidR="00F00E0D">
        <w:rPr>
          <w:sz w:val="24"/>
          <w:szCs w:val="24"/>
        </w:rPr>
        <w:t xml:space="preserve"> </w:t>
      </w:r>
      <w:r w:rsidR="0002024C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 xml:space="preserve"> </w:t>
      </w:r>
      <w:r w:rsidR="0002024C" w:rsidRPr="0002024C">
        <w:rPr>
          <w:sz w:val="24"/>
          <w:szCs w:val="24"/>
        </w:rPr>
        <w:t>Плиска О.В.</w:t>
      </w:r>
      <w:r w:rsidR="0002024C">
        <w:rPr>
          <w:sz w:val="24"/>
          <w:szCs w:val="24"/>
        </w:rPr>
        <w:t xml:space="preserve">, </w:t>
      </w:r>
      <w:r w:rsidR="008C6300">
        <w:rPr>
          <w:sz w:val="24"/>
          <w:szCs w:val="24"/>
        </w:rPr>
        <w:t>Рудницкая В.В.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02024C" w:rsidRDefault="0002024C" w:rsidP="0002024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02024C" w:rsidRDefault="0002024C" w:rsidP="0002024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2024C" w:rsidRDefault="0002024C" w:rsidP="0002024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02024C" w:rsidRDefault="0002024C" w:rsidP="0002024C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02024C" w:rsidRDefault="0002024C" w:rsidP="0002024C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02024C" w:rsidRDefault="0002024C" w:rsidP="0002024C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02024C" w:rsidRDefault="0002024C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5328A" w:rsidRDefault="0075328A" w:rsidP="0075328A">
      <w:pPr>
        <w:rPr>
          <w:b/>
          <w:sz w:val="24"/>
          <w:szCs w:val="24"/>
        </w:rPr>
      </w:pPr>
    </w:p>
    <w:p w:rsidR="0002024C" w:rsidRDefault="0002024C" w:rsidP="002E341B">
      <w:pPr>
        <w:jc w:val="center"/>
        <w:rPr>
          <w:b/>
          <w:sz w:val="24"/>
          <w:szCs w:val="24"/>
        </w:rPr>
      </w:pPr>
    </w:p>
    <w:p w:rsidR="002E341B" w:rsidRDefault="008C6300" w:rsidP="002E341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Перечень тем курсовых работ</w:t>
      </w:r>
    </w:p>
    <w:p w:rsidR="0002024C" w:rsidRDefault="0002024C" w:rsidP="002E341B">
      <w:pPr>
        <w:jc w:val="center"/>
        <w:rPr>
          <w:b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F41B0" w:rsidRPr="000F41B0" w:rsidTr="00C81889">
        <w:tc>
          <w:tcPr>
            <w:tcW w:w="3261" w:type="dxa"/>
            <w:shd w:val="clear" w:color="auto" w:fill="E7E6E6" w:themeFill="background2"/>
          </w:tcPr>
          <w:p w:rsidR="002E341B" w:rsidRPr="000F41B0" w:rsidRDefault="002E341B" w:rsidP="00C8188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0F41B0" w:rsidRDefault="00D23503" w:rsidP="00C81889">
            <w:pPr>
              <w:rPr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Интегрированные системы менеджмента</w:t>
            </w:r>
          </w:p>
        </w:tc>
      </w:tr>
      <w:tr w:rsidR="000F41B0" w:rsidRPr="000F41B0" w:rsidTr="00C81889">
        <w:tc>
          <w:tcPr>
            <w:tcW w:w="3261" w:type="dxa"/>
            <w:shd w:val="clear" w:color="auto" w:fill="E7E6E6" w:themeFill="background2"/>
          </w:tcPr>
          <w:p w:rsidR="002E341B" w:rsidRPr="000F41B0" w:rsidRDefault="002E341B" w:rsidP="00C8188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0F41B0" w:rsidRDefault="00F00E0D" w:rsidP="00C81889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27.03.02 Управление качеством</w:t>
            </w:r>
          </w:p>
        </w:tc>
      </w:tr>
      <w:tr w:rsidR="000F41B0" w:rsidRPr="000F41B0" w:rsidTr="00C81889">
        <w:tc>
          <w:tcPr>
            <w:tcW w:w="3261" w:type="dxa"/>
            <w:shd w:val="clear" w:color="auto" w:fill="E7E6E6" w:themeFill="background2"/>
          </w:tcPr>
          <w:p w:rsidR="002E341B" w:rsidRPr="000F41B0" w:rsidRDefault="002E341B" w:rsidP="00C8188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0F41B0" w:rsidRDefault="00F00E0D" w:rsidP="00C81889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0F41B0" w:rsidRPr="000F41B0" w:rsidTr="00C81889">
        <w:tc>
          <w:tcPr>
            <w:tcW w:w="3261" w:type="dxa"/>
            <w:shd w:val="clear" w:color="auto" w:fill="E7E6E6" w:themeFill="background2"/>
          </w:tcPr>
          <w:p w:rsidR="002E341B" w:rsidRPr="000F41B0" w:rsidRDefault="002E341B" w:rsidP="00C8188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0F41B0" w:rsidRDefault="000F41B0" w:rsidP="00E42948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У</w:t>
            </w:r>
            <w:r w:rsidR="00F00E0D" w:rsidRPr="000F41B0">
              <w:rPr>
                <w:sz w:val="24"/>
                <w:szCs w:val="24"/>
              </w:rPr>
              <w:t>правлени</w:t>
            </w:r>
            <w:r w:rsidR="00E42948" w:rsidRPr="000F41B0">
              <w:rPr>
                <w:sz w:val="24"/>
                <w:szCs w:val="24"/>
              </w:rPr>
              <w:t>я</w:t>
            </w:r>
            <w:r w:rsidR="00F00E0D" w:rsidRPr="000F41B0">
              <w:rPr>
                <w:sz w:val="24"/>
                <w:szCs w:val="24"/>
              </w:rPr>
              <w:t xml:space="preserve"> качеством</w:t>
            </w:r>
          </w:p>
        </w:tc>
      </w:tr>
      <w:tr w:rsidR="000F41B0" w:rsidRPr="000F41B0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0F41B0" w:rsidRDefault="002E341B" w:rsidP="002E341B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менеджмента качества как базовый элемент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экологического менеджмента как аспект интегрированной системы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менеджмента безопасности труда как аспект интегрированной системы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менеджмента информационной безопасности в интегрированной системе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и измерение процессов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документации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проекта внедрения интегрированной системы менеджмента на предприятии.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Аудиты в интегрированных системах менеджмента, организация и содержание работы.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Анализ жизненного цикла производства товаров (услуг)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Показатели и критерии результативности и эффективности бизнес-процессов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Методы идентификации требований потребителей и заинтересованных сторон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Методы определения удовлетворенности потребителей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Использование услуг внешних консультантов при внедрении интегрированных систем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Управление информацией и данными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экологического менеджмента. Структура системы и требования. Совместное использование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tabs>
                <w:tab w:val="left" w:pos="360"/>
                <w:tab w:val="left" w:pos="5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экологической политики предприятия и связанной с ней целей и задач.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менеджмента безопасности и охраны труда. Структура системы и требования. Совместное использование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tabs>
                <w:tab w:val="left" w:pos="360"/>
                <w:tab w:val="left" w:pos="5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политики безопасности и охраны труда предприятия и связанной с ней целей и задач.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менеджмента безопасности пищевой продукции согласно принципам ХАССП. Структура системы и требования. Совместное использование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tabs>
                <w:tab w:val="left" w:pos="360"/>
                <w:tab w:val="left" w:pos="5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политики безопасности пищевой продукции предприятия согласно принципам ХАССП и связанной с ней целей и задач.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менеджмента информационной безопасности. Структура системы и требования. Совместное использование 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tabs>
                <w:tab w:val="left" w:pos="360"/>
                <w:tab w:val="left" w:pos="5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политики информационной безопасности предприятия и связанной с ней целей и задач.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Анализ показателей и критериев качества товаров и услуг в интегрированной системе менеджмента предприятия или отрасли.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Внутренний аудит как механизм улучшений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Статистические методы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Методы оценки экономической эффективности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Управление человеческими ресурсами в интегрированной системе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Интегрированная система менеджмента и реструктуризация организации.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 xml:space="preserve">Разработка корректирующих и превентивных действий в интегрированных системах </w:t>
            </w:r>
            <w:r w:rsidRPr="000F41B0">
              <w:rPr>
                <w:sz w:val="24"/>
                <w:szCs w:val="24"/>
              </w:rPr>
              <w:lastRenderedPageBreak/>
              <w:t>менеджмента.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02024C" w:rsidRDefault="0002024C" w:rsidP="0002024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Плиска О.В., Рудницкая В.В.</w:t>
      </w:r>
    </w:p>
    <w:p w:rsidR="0002024C" w:rsidRDefault="0002024C" w:rsidP="0002024C">
      <w:pPr>
        <w:rPr>
          <w:sz w:val="24"/>
          <w:szCs w:val="24"/>
          <w:u w:val="single"/>
        </w:rPr>
      </w:pPr>
    </w:p>
    <w:p w:rsidR="0002024C" w:rsidRDefault="0002024C" w:rsidP="0002024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02024C" w:rsidRDefault="0002024C" w:rsidP="0002024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2024C" w:rsidRDefault="0002024C" w:rsidP="0002024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02024C" w:rsidRDefault="0002024C" w:rsidP="0002024C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02024C" w:rsidRDefault="0002024C" w:rsidP="0002024C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02024C" w:rsidRDefault="0002024C" w:rsidP="0002024C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8C46CD" w:rsidRDefault="008C46CD" w:rsidP="00D23503">
      <w:pPr>
        <w:ind w:left="-284"/>
        <w:rPr>
          <w:b/>
          <w:sz w:val="24"/>
          <w:szCs w:val="24"/>
        </w:rPr>
      </w:pPr>
    </w:p>
    <w:sectPr w:rsidR="008C46C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56" w:rsidRDefault="00FD1A56">
      <w:r>
        <w:separator/>
      </w:r>
    </w:p>
  </w:endnote>
  <w:endnote w:type="continuationSeparator" w:id="0">
    <w:p w:rsidR="00FD1A56" w:rsidRDefault="00F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56" w:rsidRDefault="00FD1A56">
      <w:r>
        <w:separator/>
      </w:r>
    </w:p>
  </w:footnote>
  <w:footnote w:type="continuationSeparator" w:id="0">
    <w:p w:rsidR="00FD1A56" w:rsidRDefault="00FD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2F51170"/>
    <w:multiLevelType w:val="hybridMultilevel"/>
    <w:tmpl w:val="C3A0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20E6C9D"/>
    <w:multiLevelType w:val="multilevel"/>
    <w:tmpl w:val="3E36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020A75"/>
    <w:multiLevelType w:val="multilevel"/>
    <w:tmpl w:val="D0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8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6"/>
  </w:num>
  <w:num w:numId="29">
    <w:abstractNumId w:val="12"/>
  </w:num>
  <w:num w:numId="30">
    <w:abstractNumId w:val="26"/>
  </w:num>
  <w:num w:numId="31">
    <w:abstractNumId w:val="35"/>
  </w:num>
  <w:num w:numId="32">
    <w:abstractNumId w:val="19"/>
  </w:num>
  <w:num w:numId="33">
    <w:abstractNumId w:val="6"/>
  </w:num>
  <w:num w:numId="34">
    <w:abstractNumId w:val="21"/>
  </w:num>
  <w:num w:numId="35">
    <w:abstractNumId w:val="27"/>
  </w:num>
  <w:num w:numId="3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024C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2ED2"/>
    <w:rsid w:val="00095EBB"/>
    <w:rsid w:val="000962F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41B0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3F43"/>
    <w:rsid w:val="0031071F"/>
    <w:rsid w:val="003145D7"/>
    <w:rsid w:val="00316B4A"/>
    <w:rsid w:val="00321CDA"/>
    <w:rsid w:val="00322D9C"/>
    <w:rsid w:val="00323273"/>
    <w:rsid w:val="003251E6"/>
    <w:rsid w:val="0032670A"/>
    <w:rsid w:val="00327C91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65A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E14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E01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A3A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1DD5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26EB"/>
    <w:rsid w:val="00774C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998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10AD"/>
    <w:rsid w:val="008B4606"/>
    <w:rsid w:val="008B627C"/>
    <w:rsid w:val="008C39C9"/>
    <w:rsid w:val="008C46CD"/>
    <w:rsid w:val="008C6300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5FB3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503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5C4"/>
    <w:rsid w:val="00E066C2"/>
    <w:rsid w:val="00E133B2"/>
    <w:rsid w:val="00E15E31"/>
    <w:rsid w:val="00E17ED6"/>
    <w:rsid w:val="00E223A3"/>
    <w:rsid w:val="00E32457"/>
    <w:rsid w:val="00E352A8"/>
    <w:rsid w:val="00E4294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0E0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7FAC"/>
    <w:rsid w:val="00FB106B"/>
    <w:rsid w:val="00FB2CB5"/>
    <w:rsid w:val="00FC3513"/>
    <w:rsid w:val="00FC544B"/>
    <w:rsid w:val="00FD108D"/>
    <w:rsid w:val="00FD1A56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42DB8"/>
  <w15:docId w15:val="{69F249C7-4479-4FF2-9E85-0E3757D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63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61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27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C59E-5000-4709-9A78-BE30F30C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2019-03-14T07:40:00Z</dcterms:created>
  <dcterms:modified xsi:type="dcterms:W3CDTF">2019-08-12T06:56:00Z</dcterms:modified>
</cp:coreProperties>
</file>