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6DBE" w14:textId="77777777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5A0DC1AD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7E7C950D" w14:textId="77777777">
        <w:tc>
          <w:tcPr>
            <w:tcW w:w="3261" w:type="dxa"/>
            <w:shd w:val="clear" w:color="auto" w:fill="E7E6E6" w:themeFill="background2"/>
          </w:tcPr>
          <w:p w14:paraId="5CCBF7C5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7ED1CF5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09CD1400" w14:textId="77777777">
        <w:tc>
          <w:tcPr>
            <w:tcW w:w="3261" w:type="dxa"/>
            <w:shd w:val="clear" w:color="auto" w:fill="E7E6E6" w:themeFill="background2"/>
          </w:tcPr>
          <w:p w14:paraId="0C6F20D1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AA69A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19.03.04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0E63006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Технология продукции и организация общественного питания </w:t>
            </w:r>
          </w:p>
        </w:tc>
      </w:tr>
      <w:tr w:rsidR="004638C5" w:rsidRPr="00DE7C8E" w14:paraId="5354E7DD" w14:textId="77777777">
        <w:tc>
          <w:tcPr>
            <w:tcW w:w="3261" w:type="dxa"/>
            <w:shd w:val="clear" w:color="auto" w:fill="E7E6E6" w:themeFill="background2"/>
          </w:tcPr>
          <w:p w14:paraId="1B84F1DC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63F3EB1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Технологии продукции и организация ресторанного бизнеса</w:t>
            </w:r>
          </w:p>
        </w:tc>
      </w:tr>
      <w:tr w:rsidR="004638C5" w:rsidRPr="00DE7C8E" w14:paraId="76290EF7" w14:textId="77777777">
        <w:tc>
          <w:tcPr>
            <w:tcW w:w="3261" w:type="dxa"/>
            <w:shd w:val="clear" w:color="auto" w:fill="E7E6E6" w:themeFill="background2"/>
          </w:tcPr>
          <w:p w14:paraId="7B4FE1C6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29556A0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 </w:t>
            </w:r>
            <w:proofErr w:type="spellStart"/>
            <w:r w:rsidRPr="00DE7C8E">
              <w:rPr>
                <w:color w:val="auto"/>
                <w:sz w:val="22"/>
              </w:rPr>
              <w:t>з.е</w:t>
            </w:r>
            <w:proofErr w:type="spellEnd"/>
            <w:r w:rsidRPr="00DE7C8E">
              <w:rPr>
                <w:color w:val="auto"/>
                <w:sz w:val="22"/>
              </w:rPr>
              <w:t>.</w:t>
            </w:r>
          </w:p>
        </w:tc>
      </w:tr>
      <w:tr w:rsidR="004638C5" w:rsidRPr="00DE7C8E" w14:paraId="19B1C50F" w14:textId="77777777">
        <w:tc>
          <w:tcPr>
            <w:tcW w:w="3261" w:type="dxa"/>
            <w:shd w:val="clear" w:color="auto" w:fill="E7E6E6" w:themeFill="background2"/>
          </w:tcPr>
          <w:p w14:paraId="20300794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D9F7754" w14:textId="54A2B33C" w:rsidR="004638C5" w:rsidRPr="00DE7C8E" w:rsidRDefault="00785BF7" w:rsidP="00C37342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6C51F5B5" w14:textId="77777777">
        <w:tc>
          <w:tcPr>
            <w:tcW w:w="3261" w:type="dxa"/>
            <w:shd w:val="clear" w:color="auto" w:fill="E7E6E6" w:themeFill="background2"/>
          </w:tcPr>
          <w:p w14:paraId="53E18785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E18E691" w14:textId="51F6B02E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41CDBFE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F4C00F7" w14:textId="7048C2F5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CF6552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C46C81" w:rsidRPr="00DE7C8E" w14:paraId="4FB095D3" w14:textId="77777777" w:rsidTr="00AD0A53">
        <w:tc>
          <w:tcPr>
            <w:tcW w:w="10490" w:type="dxa"/>
            <w:gridSpan w:val="3"/>
            <w:shd w:val="clear" w:color="auto" w:fill="auto"/>
          </w:tcPr>
          <w:p w14:paraId="54BF7321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proofErr w:type="gramStart"/>
            <w:r w:rsidRPr="00DE7C8E">
              <w:rPr>
                <w:rFonts w:cs="Arial"/>
                <w:iCs/>
                <w:color w:val="auto"/>
                <w:sz w:val="22"/>
              </w:rPr>
              <w:t>Деловая  коммуникация</w:t>
            </w:r>
            <w:proofErr w:type="gramEnd"/>
            <w:r w:rsidRPr="00DE7C8E">
              <w:rPr>
                <w:rFonts w:cs="Arial"/>
                <w:iCs/>
                <w:color w:val="auto"/>
                <w:sz w:val="22"/>
              </w:rPr>
              <w:t xml:space="preserve">: виды и функции.. </w:t>
            </w:r>
          </w:p>
        </w:tc>
      </w:tr>
      <w:tr w:rsidR="00C46C81" w:rsidRPr="00DE7C8E" w14:paraId="2F0AE4F4" w14:textId="77777777" w:rsidTr="00AD0A53">
        <w:tc>
          <w:tcPr>
            <w:tcW w:w="10490" w:type="dxa"/>
            <w:gridSpan w:val="3"/>
            <w:shd w:val="clear" w:color="auto" w:fill="auto"/>
          </w:tcPr>
          <w:p w14:paraId="44709B84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46C81" w:rsidRPr="00DE7C8E" w14:paraId="68312089" w14:textId="77777777" w:rsidTr="00AD0A53">
        <w:tc>
          <w:tcPr>
            <w:tcW w:w="10490" w:type="dxa"/>
            <w:gridSpan w:val="3"/>
            <w:shd w:val="clear" w:color="auto" w:fill="auto"/>
          </w:tcPr>
          <w:p w14:paraId="4FFE41DA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C46C81" w:rsidRPr="00DE7C8E" w14:paraId="5EBFA520" w14:textId="77777777" w:rsidTr="00AD0A53">
        <w:tc>
          <w:tcPr>
            <w:tcW w:w="10490" w:type="dxa"/>
            <w:gridSpan w:val="3"/>
            <w:shd w:val="clear" w:color="auto" w:fill="auto"/>
          </w:tcPr>
          <w:p w14:paraId="3FBA0787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C46C81" w:rsidRPr="00DE7C8E" w14:paraId="0E31E3AB" w14:textId="77777777" w:rsidTr="00AD0A53">
        <w:tc>
          <w:tcPr>
            <w:tcW w:w="10490" w:type="dxa"/>
            <w:gridSpan w:val="3"/>
            <w:shd w:val="clear" w:color="auto" w:fill="auto"/>
          </w:tcPr>
          <w:p w14:paraId="792EA9B8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C46C81" w:rsidRPr="00DE7C8E" w14:paraId="015787E9" w14:textId="77777777" w:rsidTr="00AD0A53">
        <w:tc>
          <w:tcPr>
            <w:tcW w:w="10490" w:type="dxa"/>
            <w:gridSpan w:val="3"/>
            <w:shd w:val="clear" w:color="auto" w:fill="auto"/>
          </w:tcPr>
          <w:p w14:paraId="2AF7D949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C46C81" w:rsidRPr="00DE7C8E" w14:paraId="71D42054" w14:textId="77777777" w:rsidTr="00AD0A53">
        <w:tc>
          <w:tcPr>
            <w:tcW w:w="10490" w:type="dxa"/>
            <w:gridSpan w:val="3"/>
            <w:shd w:val="clear" w:color="auto" w:fill="auto"/>
          </w:tcPr>
          <w:p w14:paraId="1605A693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C46C81" w:rsidRPr="00DE7C8E" w14:paraId="1A8D5693" w14:textId="77777777" w:rsidTr="00AD0A53">
        <w:tc>
          <w:tcPr>
            <w:tcW w:w="10490" w:type="dxa"/>
            <w:gridSpan w:val="3"/>
            <w:shd w:val="clear" w:color="auto" w:fill="auto"/>
          </w:tcPr>
          <w:p w14:paraId="71E9346E" w14:textId="5C406110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</w:t>
            </w:r>
            <w:r w:rsidR="00431B6E" w:rsidRPr="00DE7C8E">
              <w:rPr>
                <w:color w:val="auto"/>
                <w:sz w:val="22"/>
              </w:rPr>
              <w:t>я</w:t>
            </w:r>
            <w:r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C46C81" w:rsidRPr="00DE7C8E" w14:paraId="7CF7FDB6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3B3F0D8F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C46C81" w:rsidRPr="00DE7C8E" w14:paraId="08FEFEA2" w14:textId="77777777" w:rsidTr="00AD0A53">
        <w:tc>
          <w:tcPr>
            <w:tcW w:w="10490" w:type="dxa"/>
            <w:gridSpan w:val="3"/>
            <w:shd w:val="clear" w:color="auto" w:fill="auto"/>
          </w:tcPr>
          <w:p w14:paraId="50CD3C5B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6C915808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: ВО - Бакалавриат / Белорусский государственный экономический университет.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1EEB171B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: ВО - Бакалавриат.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3BE22560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3.Рыбкин, А.Г. Стратегия сложных </w:t>
            </w:r>
            <w:proofErr w:type="gramStart"/>
            <w:r w:rsidRPr="00DE7C8E">
              <w:rPr>
                <w:color w:val="auto"/>
                <w:sz w:val="22"/>
              </w:rPr>
              <w:t>переговоров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/ А.Г. Рыбкин ; Международный институт менеджмента ЛИНК. - 1.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6DC0A10C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11EF4D03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1.Кафтан, В. В. Деловая этика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246A251D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бакалавриата: для студентов вузов, обучающихся по экономическим направлениям и специальностям / Ю. В. </w:t>
            </w:r>
            <w:proofErr w:type="spellStart"/>
            <w:r w:rsidRPr="00DE7C8E">
              <w:rPr>
                <w:color w:val="auto"/>
                <w:sz w:val="22"/>
              </w:rPr>
              <w:t>Таратухина</w:t>
            </w:r>
            <w:proofErr w:type="spellEnd"/>
            <w:r w:rsidRPr="00DE7C8E">
              <w:rPr>
                <w:color w:val="auto"/>
                <w:sz w:val="22"/>
              </w:rPr>
              <w:t xml:space="preserve">, З. К. Авдеева.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171E85C8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3.Матвеева, А. И. Деловая этика [Текст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</w:tc>
      </w:tr>
      <w:tr w:rsidR="00C46C81" w:rsidRPr="00DE7C8E" w14:paraId="4AC9AC62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397B5070" w14:textId="77777777" w:rsidR="00C46C81" w:rsidRPr="00DE7C8E" w:rsidRDefault="00C46C81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C81" w:rsidRPr="00DE7C8E" w14:paraId="2B81DA6D" w14:textId="77777777" w:rsidTr="00AD0A53">
        <w:tc>
          <w:tcPr>
            <w:tcW w:w="10490" w:type="dxa"/>
            <w:gridSpan w:val="3"/>
            <w:shd w:val="clear" w:color="auto" w:fill="auto"/>
          </w:tcPr>
          <w:p w14:paraId="50599413" w14:textId="77777777" w:rsidR="00C37342" w:rsidRDefault="00C37342" w:rsidP="00C373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179277A5" w14:textId="77777777" w:rsidR="00C37342" w:rsidRDefault="00C37342" w:rsidP="00C3734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14:paraId="6904B29B" w14:textId="77777777" w:rsidR="00C37342" w:rsidRDefault="00C37342" w:rsidP="00C3734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14:paraId="0F110905" w14:textId="77777777" w:rsidR="00C37342" w:rsidRDefault="00C37342" w:rsidP="00C37342">
            <w:pPr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B93B958" w14:textId="77777777" w:rsidR="00C37342" w:rsidRDefault="00C37342" w:rsidP="00C3734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0D3A251C" w14:textId="77777777" w:rsidR="00C37342" w:rsidRDefault="00C37342" w:rsidP="00C3734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18AC77EF" w14:textId="0AAE693C" w:rsidR="00C46C81" w:rsidRPr="00DE7C8E" w:rsidRDefault="00C37342" w:rsidP="00C37342">
            <w:pPr>
              <w:rPr>
                <w:color w:val="auto"/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46C81" w:rsidRPr="00DE7C8E" w14:paraId="73F455C0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2FA54FD4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C46C81" w:rsidRPr="00DE7C8E" w14:paraId="00CA034B" w14:textId="77777777" w:rsidTr="00AD0A53">
        <w:tc>
          <w:tcPr>
            <w:tcW w:w="10490" w:type="dxa"/>
            <w:gridSpan w:val="3"/>
            <w:shd w:val="clear" w:color="auto" w:fill="auto"/>
          </w:tcPr>
          <w:p w14:paraId="7F8A8980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C46C81" w:rsidRPr="00DE7C8E" w14:paraId="7DD5B254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60ECF73C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C46C81" w:rsidRPr="00DE7C8E" w14:paraId="1E74C9F8" w14:textId="77777777" w:rsidTr="00AD0A53">
        <w:tc>
          <w:tcPr>
            <w:tcW w:w="10490" w:type="dxa"/>
            <w:gridSpan w:val="3"/>
            <w:shd w:val="clear" w:color="auto" w:fill="auto"/>
          </w:tcPr>
          <w:p w14:paraId="0A273DA6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0174FF92" w14:textId="77777777" w:rsidR="00C46C81" w:rsidRPr="00DE7C8E" w:rsidRDefault="00C46C81" w:rsidP="00C46C81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</w:r>
      <w:proofErr w:type="spellStart"/>
      <w:r w:rsidRPr="00DE7C8E">
        <w:rPr>
          <w:color w:val="auto"/>
          <w:sz w:val="22"/>
        </w:rPr>
        <w:t>Корнильцева</w:t>
      </w:r>
      <w:proofErr w:type="spellEnd"/>
      <w:r w:rsidRPr="00DE7C8E">
        <w:rPr>
          <w:color w:val="auto"/>
          <w:sz w:val="22"/>
        </w:rPr>
        <w:t xml:space="preserve"> Е.Г. </w:t>
      </w:r>
    </w:p>
    <w:sectPr w:rsidR="00C46C81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C1ACC"/>
    <w:rsid w:val="00296817"/>
    <w:rsid w:val="002B0C1E"/>
    <w:rsid w:val="002D6D4D"/>
    <w:rsid w:val="00431B6E"/>
    <w:rsid w:val="00456BAA"/>
    <w:rsid w:val="004638C5"/>
    <w:rsid w:val="004F2B93"/>
    <w:rsid w:val="004F73C3"/>
    <w:rsid w:val="00614122"/>
    <w:rsid w:val="006A6FFC"/>
    <w:rsid w:val="0070363A"/>
    <w:rsid w:val="007652C1"/>
    <w:rsid w:val="00785BF7"/>
    <w:rsid w:val="00873BA9"/>
    <w:rsid w:val="00882997"/>
    <w:rsid w:val="008871CC"/>
    <w:rsid w:val="00901B3E"/>
    <w:rsid w:val="009C6B7C"/>
    <w:rsid w:val="00AD0A53"/>
    <w:rsid w:val="00C10CC3"/>
    <w:rsid w:val="00C37342"/>
    <w:rsid w:val="00C46C81"/>
    <w:rsid w:val="00C7758E"/>
    <w:rsid w:val="00CF6552"/>
    <w:rsid w:val="00D854D6"/>
    <w:rsid w:val="00DE7C8E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48801DCE-713C-4D51-ABC7-C0ACEBE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2924-E8D6-4B5C-88AA-256F24A3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15</cp:revision>
  <dcterms:created xsi:type="dcterms:W3CDTF">2020-02-11T06:50:00Z</dcterms:created>
  <dcterms:modified xsi:type="dcterms:W3CDTF">2020-03-23T07:00:00Z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