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51" w:rsidRDefault="00EB0F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0B51" w:rsidRDefault="00EB0F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364" w:type="dxa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686"/>
      </w:tblGrid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FB0B51" w:rsidRDefault="00EB0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защита объектов информации</w:t>
            </w:r>
          </w:p>
        </w:tc>
      </w:tr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686" w:type="dxa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B0B51">
        <w:tc>
          <w:tcPr>
            <w:tcW w:w="3260" w:type="dxa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FB0B51">
        <w:tc>
          <w:tcPr>
            <w:tcW w:w="10364" w:type="dxa"/>
            <w:gridSpan w:val="3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pStyle w:val="aff5"/>
              <w:numPr>
                <w:ilvl w:val="0"/>
                <w:numId w:val="1"/>
              </w:numPr>
              <w:ind w:left="0" w:hanging="4"/>
            </w:pPr>
            <w:r>
              <w:t>Концептуальные основы разработки комплексной системы защиты информации и определения объектов защиты.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pStyle w:val="aff5"/>
              <w:numPr>
                <w:ilvl w:val="0"/>
                <w:numId w:val="1"/>
              </w:numPr>
              <w:ind w:left="0" w:hanging="4"/>
            </w:pPr>
            <w:r>
              <w:t xml:space="preserve">Моделирование угроз безопасности информации </w:t>
            </w:r>
            <w:r>
              <w:t>и процессов защиты информации на предприятии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pStyle w:val="aff5"/>
              <w:numPr>
                <w:ilvl w:val="0"/>
                <w:numId w:val="1"/>
              </w:numPr>
              <w:ind w:left="0" w:hanging="4"/>
            </w:pPr>
            <w:r>
              <w:t>Особенности построения комплексной системы защиты информации предприятия и оценка ее эффективности</w:t>
            </w:r>
          </w:p>
        </w:tc>
      </w:tr>
      <w:tr w:rsidR="00FB0B51">
        <w:tc>
          <w:tcPr>
            <w:tcW w:w="10364" w:type="dxa"/>
            <w:gridSpan w:val="3"/>
            <w:shd w:val="clear" w:color="auto" w:fill="E7E6E6" w:themeFill="background2"/>
          </w:tcPr>
          <w:p w:rsidR="00FB0B51" w:rsidRDefault="00EB0F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FB0B51" w:rsidRDefault="00EB0F00">
            <w:pPr>
              <w:pStyle w:val="aff4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Шаньгин, В. Ф. Комплексная защита информации в корпоративных системах</w:t>
            </w:r>
            <w:r>
              <w:rPr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09.03.01 "Информатика и вычислительная техника" / В. Ф. Шаньгин.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ИНФРА-М, 2019. - 592 с. </w:t>
            </w:r>
            <w:hyperlink r:id="rId6">
              <w:r>
                <w:rPr>
                  <w:rStyle w:val="ListLabel83"/>
                </w:rPr>
                <w:t>http:/</w:t>
              </w:r>
              <w:r>
                <w:rPr>
                  <w:rStyle w:val="ListLabel83"/>
                </w:rPr>
                <w:t>/znanium.com/go.php?id=996789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B0B51" w:rsidRDefault="00EB0F00">
            <w:pPr>
              <w:pStyle w:val="aff4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Гришина, Н. В. Информационная безопасность предприятия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подготовки 10.03.01 "</w:t>
            </w:r>
            <w:proofErr w:type="spellStart"/>
            <w:r>
              <w:rPr>
                <w:sz w:val="24"/>
                <w:szCs w:val="24"/>
                <w:lang w:val="ru-RU"/>
              </w:rPr>
              <w:t>Иинформационная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безопасность" (квалификация (степень) «бакалав</w:t>
            </w:r>
            <w:r>
              <w:rPr>
                <w:sz w:val="24"/>
                <w:szCs w:val="24"/>
                <w:lang w:val="ru-RU"/>
              </w:rPr>
              <w:t xml:space="preserve">р») / Н. В. Гришина. - 2-е изд.,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ИНФРА, 2017. - 239 с. </w:t>
            </w:r>
            <w:hyperlink r:id="rId7">
              <w:r>
                <w:rPr>
                  <w:rStyle w:val="ListLabel83"/>
                </w:rPr>
                <w:t>http://znanium.com/go.php?id=612572</w:t>
              </w:r>
            </w:hyperlink>
          </w:p>
          <w:p w:rsidR="00FB0B51" w:rsidRDefault="00EB0F00">
            <w:pPr>
              <w:pStyle w:val="aff4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Золотарев, В. В. Управление информационной безопасностью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</w:t>
            </w:r>
            <w:r>
              <w:rPr>
                <w:sz w:val="24"/>
                <w:szCs w:val="24"/>
                <w:lang w:val="ru-RU"/>
              </w:rPr>
              <w:t xml:space="preserve">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</w:t>
            </w:r>
            <w:r>
              <w:rPr>
                <w:sz w:val="24"/>
                <w:szCs w:val="24"/>
                <w:lang w:val="ru-RU"/>
              </w:rPr>
              <w:t xml:space="preserve">вычислительная техника": в 3 частях. Ч. </w:t>
            </w:r>
            <w:proofErr w:type="gramStart"/>
            <w:r>
              <w:rPr>
                <w:sz w:val="24"/>
                <w:szCs w:val="24"/>
                <w:lang w:val="ru-RU"/>
              </w:rPr>
              <w:t>1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Анализ информационных рисков. - </w:t>
            </w:r>
            <w:proofErr w:type="gramStart"/>
            <w:r>
              <w:rPr>
                <w:sz w:val="24"/>
                <w:szCs w:val="24"/>
                <w:lang w:val="ru-RU"/>
              </w:rPr>
              <w:t>Красноярск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Сибирский государственный аэрокосмический университет имени академика М. Ф. </w:t>
            </w:r>
            <w:proofErr w:type="spellStart"/>
            <w:r>
              <w:rPr>
                <w:sz w:val="24"/>
                <w:szCs w:val="24"/>
                <w:lang w:val="ru-RU"/>
              </w:rPr>
              <w:t>Решетнева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2010. - 144 с. </w:t>
            </w:r>
            <w:hyperlink r:id="rId8">
              <w:r>
                <w:rPr>
                  <w:rStyle w:val="ListLabel83"/>
                </w:rPr>
                <w:t>http://zna</w:t>
              </w:r>
              <w:r>
                <w:rPr>
                  <w:rStyle w:val="ListLabel83"/>
                </w:rPr>
                <w:t>nium.com/go.php?id=463037</w:t>
              </w:r>
            </w:hyperlink>
          </w:p>
          <w:p w:rsidR="00FB0B51" w:rsidRDefault="00EB0F00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FB0B51" w:rsidRDefault="00EB0F00">
            <w:pPr>
              <w:pStyle w:val="aff4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Прокофьев, И. В. Защита информации в информационных интегрированных системах [Текст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учебник для студентов вузов, обучающихся по специальности "Управление качеством" / И. В. Прокофьев.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Европейский центр по качеству, 2002. - 137 с. 25экз.</w:t>
            </w:r>
          </w:p>
        </w:tc>
      </w:tr>
      <w:tr w:rsidR="00FB0B51">
        <w:tc>
          <w:tcPr>
            <w:tcW w:w="10364" w:type="dxa"/>
            <w:gridSpan w:val="3"/>
            <w:shd w:val="clear" w:color="auto" w:fill="E7E6E6" w:themeFill="background2"/>
          </w:tcPr>
          <w:p w:rsidR="00FB0B51" w:rsidRDefault="00EB0F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</w:t>
            </w:r>
            <w:r>
              <w:rPr>
                <w:b/>
                <w:i/>
                <w:sz w:val="24"/>
                <w:szCs w:val="24"/>
              </w:rPr>
              <w:t xml:space="preserve">о дисциплине 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B0B51" w:rsidRDefault="00EB0F0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 </w:t>
            </w:r>
          </w:p>
          <w:p w:rsidR="00FB0B51" w:rsidRDefault="00EB0F0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</w:t>
            </w:r>
          </w:p>
          <w:p w:rsidR="00FB0B51" w:rsidRDefault="00EB0F00"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Акт предоставления прав № Tr020776 от с. </w:t>
            </w:r>
          </w:p>
          <w:p w:rsidR="00FB0B51" w:rsidRDefault="00EB0F00">
            <w:r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Project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Акт предоставления прав № Tr020776 от 07.04.2017. </w:t>
            </w:r>
          </w:p>
          <w:p w:rsidR="00FB0B51" w:rsidRDefault="00EB0F00">
            <w:pPr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Nmap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security scanner. </w:t>
            </w:r>
            <w:r>
              <w:rPr>
                <w:color w:val="000000"/>
                <w:sz w:val="24"/>
                <w:szCs w:val="24"/>
              </w:rPr>
              <w:t xml:space="preserve">Лицензия GPL v2. </w:t>
            </w:r>
          </w:p>
          <w:p w:rsidR="00FB0B51" w:rsidRDefault="00EB0F0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Программа для ЭВМ </w:t>
            </w:r>
            <w:bookmarkStart w:id="0" w:name="__DdeLink__1905_2606063283"/>
            <w:proofErr w:type="spellStart"/>
            <w:r>
              <w:rPr>
                <w:color w:val="000000"/>
                <w:sz w:val="24"/>
                <w:szCs w:val="24"/>
              </w:rPr>
              <w:t>Secret</w:t>
            </w:r>
            <w:bookmarkEnd w:id="0"/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7. Клиент (автономный режим работы). Договор № 73700092 от 04.08.2017, Товарная накладная № 73700092 от 11.10.2017</w:t>
            </w:r>
          </w:p>
          <w:p w:rsidR="00FB0B51" w:rsidRDefault="00EB0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</w:t>
            </w:r>
            <w:r>
              <w:rPr>
                <w:sz w:val="24"/>
                <w:szCs w:val="24"/>
              </w:rPr>
              <w:t>овая система ГАРАНТ</w:t>
            </w:r>
          </w:p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0B51">
        <w:tc>
          <w:tcPr>
            <w:tcW w:w="10364" w:type="dxa"/>
            <w:gridSpan w:val="3"/>
            <w:shd w:val="clear" w:color="auto" w:fill="E7E6E6" w:themeFill="background2"/>
          </w:tcPr>
          <w:p w:rsidR="00FB0B51" w:rsidRDefault="00EB0F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0B51">
        <w:tc>
          <w:tcPr>
            <w:tcW w:w="10364" w:type="dxa"/>
            <w:gridSpan w:val="3"/>
            <w:shd w:val="clear" w:color="auto" w:fill="E7E6E6" w:themeFill="background2"/>
          </w:tcPr>
          <w:p w:rsidR="00FB0B51" w:rsidRDefault="00EB0F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FB0B51">
        <w:tc>
          <w:tcPr>
            <w:tcW w:w="10364" w:type="dxa"/>
            <w:gridSpan w:val="3"/>
            <w:shd w:val="clear" w:color="auto" w:fill="auto"/>
          </w:tcPr>
          <w:p w:rsidR="00FB0B51" w:rsidRDefault="00EB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безопасности компьютерных систем и </w:t>
            </w:r>
            <w:r>
              <w:rPr>
                <w:sz w:val="24"/>
                <w:szCs w:val="24"/>
              </w:rPr>
              <w:t>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</w:tbl>
    <w:p w:rsidR="00FB0B51" w:rsidRDefault="00EB0F0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Назаров Д.М.</w:t>
      </w:r>
    </w:p>
    <w:p w:rsidR="00FB0B51" w:rsidRDefault="00FB0B51">
      <w:pPr>
        <w:ind w:left="-284"/>
        <w:rPr>
          <w:sz w:val="24"/>
          <w:szCs w:val="24"/>
        </w:rPr>
      </w:pPr>
    </w:p>
    <w:p w:rsidR="00FB0B51" w:rsidRDefault="00EB0F00">
      <w:pPr>
        <w:ind w:left="-284"/>
      </w:pPr>
      <w:bookmarkStart w:id="1" w:name="_GoBack"/>
      <w:bookmarkEnd w:id="1"/>
      <w:r>
        <w:rPr>
          <w:sz w:val="24"/>
          <w:szCs w:val="24"/>
          <w:u w:val="single"/>
        </w:rPr>
        <w:t xml:space="preserve"> </w:t>
      </w:r>
    </w:p>
    <w:sectPr w:rsidR="00FB0B5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8A0"/>
    <w:multiLevelType w:val="multilevel"/>
    <w:tmpl w:val="08F4E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613C3D"/>
    <w:multiLevelType w:val="multilevel"/>
    <w:tmpl w:val="6620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25E8"/>
    <w:multiLevelType w:val="multilevel"/>
    <w:tmpl w:val="D5AC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653D"/>
    <w:multiLevelType w:val="multilevel"/>
    <w:tmpl w:val="5E64BC8C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51"/>
    <w:rsid w:val="00EB0F00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B182"/>
  <w15:docId w15:val="{2D5290D0-DAB4-4B0A-B4FF-6545EC1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sz w:val="24"/>
      <w:szCs w:val="24"/>
      <w:lang w:val="ru-RU"/>
    </w:rPr>
  </w:style>
  <w:style w:type="character" w:customStyle="1" w:styleId="ListLabel84">
    <w:name w:val="ListLabel 84"/>
    <w:qFormat/>
    <w:rPr>
      <w:sz w:val="24"/>
      <w:szCs w:val="24"/>
      <w:lang w:val="ru-RU"/>
    </w:rPr>
  </w:style>
  <w:style w:type="character" w:customStyle="1" w:styleId="ListLabel85">
    <w:name w:val="ListLabel 85"/>
    <w:qFormat/>
    <w:rPr>
      <w:sz w:val="24"/>
      <w:szCs w:val="24"/>
      <w:lang w:val="ru-RU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303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2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7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56DF-F73F-41FB-B81B-91CC5CE2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2019-02-15T10:04:00Z</cp:lastPrinted>
  <dcterms:created xsi:type="dcterms:W3CDTF">2019-03-12T04:01:00Z</dcterms:created>
  <dcterms:modified xsi:type="dcterms:W3CDTF">2020-03-18T05:18:00Z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