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06E8A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306E8A">
        <w:rPr>
          <w:b/>
          <w:color w:val="000000" w:themeColor="text1"/>
          <w:sz w:val="24"/>
          <w:szCs w:val="24"/>
        </w:rPr>
        <w:t>АННОТАЦИЯ</w:t>
      </w:r>
    </w:p>
    <w:p w:rsidR="00CB2C49" w:rsidRPr="00306E8A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306E8A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82C24" w:rsidRPr="00306E8A" w:rsidTr="00CB2C49">
        <w:tc>
          <w:tcPr>
            <w:tcW w:w="3261" w:type="dxa"/>
            <w:shd w:val="clear" w:color="auto" w:fill="E7E6E6" w:themeFill="background2"/>
          </w:tcPr>
          <w:p w:rsidR="0075328A" w:rsidRPr="00306E8A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06E8A" w:rsidRDefault="00C41084" w:rsidP="00230905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color w:val="000000" w:themeColor="text1"/>
                <w:sz w:val="24"/>
                <w:szCs w:val="24"/>
              </w:rPr>
              <w:t>Кадровая политика организации</w:t>
            </w:r>
          </w:p>
        </w:tc>
      </w:tr>
      <w:tr w:rsidR="00A82C24" w:rsidRPr="00306E8A" w:rsidTr="00A30025">
        <w:tc>
          <w:tcPr>
            <w:tcW w:w="3261" w:type="dxa"/>
            <w:shd w:val="clear" w:color="auto" w:fill="E7E6E6" w:themeFill="background2"/>
          </w:tcPr>
          <w:p w:rsidR="00A30025" w:rsidRPr="00306E8A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06E8A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306E8A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A82C24" w:rsidRPr="00306E8A" w:rsidTr="00CB2C49">
        <w:tc>
          <w:tcPr>
            <w:tcW w:w="3261" w:type="dxa"/>
            <w:shd w:val="clear" w:color="auto" w:fill="E7E6E6" w:themeFill="background2"/>
          </w:tcPr>
          <w:p w:rsidR="009B60C5" w:rsidRPr="00306E8A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06E8A" w:rsidRDefault="00C41084" w:rsidP="00230905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A82C24" w:rsidRPr="00306E8A" w:rsidTr="00CB2C49">
        <w:tc>
          <w:tcPr>
            <w:tcW w:w="3261" w:type="dxa"/>
            <w:shd w:val="clear" w:color="auto" w:fill="E7E6E6" w:themeFill="background2"/>
          </w:tcPr>
          <w:p w:rsidR="00230905" w:rsidRPr="00306E8A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06E8A" w:rsidRDefault="00C41084" w:rsidP="00814780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5</w:t>
            </w:r>
            <w:r w:rsidR="00471880" w:rsidRPr="00306E8A">
              <w:rPr>
                <w:color w:val="000000" w:themeColor="text1"/>
                <w:sz w:val="24"/>
                <w:szCs w:val="24"/>
              </w:rPr>
              <w:t xml:space="preserve">  з.е.</w:t>
            </w:r>
          </w:p>
        </w:tc>
      </w:tr>
      <w:tr w:rsidR="00A82C24" w:rsidRPr="00306E8A" w:rsidTr="00CB2C49">
        <w:tc>
          <w:tcPr>
            <w:tcW w:w="3261" w:type="dxa"/>
            <w:shd w:val="clear" w:color="auto" w:fill="E7E6E6" w:themeFill="background2"/>
          </w:tcPr>
          <w:p w:rsidR="009B60C5" w:rsidRPr="00306E8A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306E8A" w:rsidRDefault="00C41084" w:rsidP="009B60C5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Экзамен</w:t>
            </w:r>
          </w:p>
          <w:p w:rsidR="00230905" w:rsidRPr="00306E8A" w:rsidRDefault="00230905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82C24" w:rsidRPr="00306E8A" w:rsidTr="004E6061">
        <w:tc>
          <w:tcPr>
            <w:tcW w:w="3261" w:type="dxa"/>
            <w:shd w:val="clear" w:color="auto" w:fill="E7E6E6" w:themeFill="background2"/>
          </w:tcPr>
          <w:p w:rsidR="00CB2C49" w:rsidRPr="00306E8A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306E8A" w:rsidRDefault="004E606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06E8A">
              <w:rPr>
                <w:i/>
                <w:color w:val="000000" w:themeColor="text1"/>
                <w:sz w:val="24"/>
                <w:szCs w:val="24"/>
              </w:rPr>
              <w:t>Экономики предприятий</w:t>
            </w:r>
          </w:p>
        </w:tc>
      </w:tr>
      <w:tr w:rsidR="00A82C24" w:rsidRPr="00306E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6E8A" w:rsidRDefault="00CB2C49" w:rsidP="005105B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5105B9" w:rsidRPr="00306E8A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CB2C49" w:rsidRPr="00306E8A" w:rsidRDefault="00CB2C49" w:rsidP="00B408D6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246C65" w:rsidRPr="00306E8A">
              <w:rPr>
                <w:color w:val="000000" w:themeColor="text1"/>
                <w:sz w:val="24"/>
                <w:szCs w:val="24"/>
              </w:rPr>
              <w:t>Управление персоналом в системе управления предприятием.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CB2C49" w:rsidRPr="00306E8A" w:rsidRDefault="00CB2C49" w:rsidP="007777E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7777E2" w:rsidRPr="00306E8A">
              <w:rPr>
                <w:color w:val="000000" w:themeColor="text1"/>
                <w:sz w:val="24"/>
                <w:szCs w:val="24"/>
              </w:rPr>
              <w:t>Кадровая политика государства. Кадровая политика предприятия и кадровые стратегии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CB2C49" w:rsidRPr="00306E8A" w:rsidRDefault="00CB2C49" w:rsidP="0058055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7777E2" w:rsidRPr="00306E8A">
              <w:rPr>
                <w:color w:val="000000" w:themeColor="text1"/>
                <w:sz w:val="24"/>
                <w:szCs w:val="24"/>
              </w:rPr>
              <w:t>Кадровое планирование на предприятии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CB2C49" w:rsidRPr="00306E8A" w:rsidRDefault="00580551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Тема 4</w:t>
            </w:r>
            <w:r w:rsidR="003625E3" w:rsidRPr="00306E8A">
              <w:rPr>
                <w:color w:val="000000" w:themeColor="text1"/>
                <w:sz w:val="24"/>
                <w:szCs w:val="24"/>
              </w:rPr>
              <w:t>.</w:t>
            </w:r>
            <w:r w:rsidR="007777E2" w:rsidRPr="00306E8A">
              <w:rPr>
                <w:color w:val="000000" w:themeColor="text1"/>
                <w:sz w:val="24"/>
                <w:szCs w:val="24"/>
              </w:rPr>
              <w:t>Технология управления персоналом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580551" w:rsidRPr="00306E8A" w:rsidRDefault="00580551" w:rsidP="00161DA8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Тема 5</w:t>
            </w:r>
            <w:r w:rsidR="003625E3" w:rsidRPr="00306E8A">
              <w:rPr>
                <w:color w:val="000000" w:themeColor="text1"/>
                <w:sz w:val="24"/>
                <w:szCs w:val="24"/>
              </w:rPr>
              <w:t>.</w:t>
            </w:r>
            <w:r w:rsidR="007777E2" w:rsidRPr="00306E8A">
              <w:rPr>
                <w:color w:val="000000" w:themeColor="text1"/>
                <w:sz w:val="24"/>
                <w:szCs w:val="24"/>
              </w:rPr>
              <w:t>Профессиональное развитие и обучение персонала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580551" w:rsidRPr="00306E8A" w:rsidRDefault="00580551" w:rsidP="00ED3934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Тема 6</w:t>
            </w:r>
            <w:r w:rsidR="003625E3" w:rsidRPr="00306E8A">
              <w:rPr>
                <w:color w:val="000000" w:themeColor="text1"/>
                <w:sz w:val="24"/>
                <w:szCs w:val="24"/>
              </w:rPr>
              <w:t>.</w:t>
            </w:r>
            <w:r w:rsidR="007777E2" w:rsidRPr="00306E8A">
              <w:rPr>
                <w:color w:val="000000" w:themeColor="text1"/>
                <w:sz w:val="24"/>
                <w:szCs w:val="24"/>
              </w:rPr>
              <w:t>Социально-трудовые отношения на предприятии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7777E2" w:rsidRPr="00306E8A" w:rsidRDefault="007777E2" w:rsidP="00ED3934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Тема 7.Оценка эффективности управления персоналом</w:t>
            </w:r>
          </w:p>
        </w:tc>
      </w:tr>
      <w:tr w:rsidR="00A82C24" w:rsidRPr="00306E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6E8A" w:rsidRDefault="00CB2C49" w:rsidP="0047188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A82C24" w:rsidRPr="00306E8A" w:rsidRDefault="00A82C24" w:rsidP="00306E8A">
            <w:pPr>
              <w:widowControl/>
              <w:shd w:val="clear" w:color="auto" w:fill="FFFFFF"/>
              <w:tabs>
                <w:tab w:val="left" w:pos="270"/>
              </w:tabs>
              <w:suppressAutoHyphens w:val="0"/>
              <w:autoSpaceDN/>
              <w:textAlignment w:val="auto"/>
              <w:rPr>
                <w:b/>
                <w:i/>
                <w:sz w:val="24"/>
                <w:szCs w:val="24"/>
              </w:rPr>
            </w:pPr>
            <w:r w:rsidRPr="00306E8A">
              <w:rPr>
                <w:b/>
                <w:i/>
                <w:sz w:val="24"/>
                <w:szCs w:val="24"/>
              </w:rPr>
              <w:t xml:space="preserve">Основная литература </w:t>
            </w:r>
          </w:p>
          <w:p w:rsidR="00A82C24" w:rsidRPr="00306E8A" w:rsidRDefault="00A82C24" w:rsidP="00306E8A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06E8A">
              <w:rPr>
                <w:color w:val="000000"/>
                <w:kern w:val="0"/>
                <w:sz w:val="24"/>
                <w:szCs w:val="24"/>
              </w:rPr>
              <w:t>Кибанов, А. Я. Основы управления персоналом [Электронный ресурс] : учебник для студентов вузов, обучающихся по направлению подготовки 080400.62 «Управление персоналом», 081100.62 «Государственное и муниципальное управление» (квалификация (степень) «бакалавр») / А. Я. Кибанов ; Гос. ун-т упр. - 3-е изд., перераб. и доп. - Москва : ИНФРА-М, 2019. - 440 с. </w:t>
            </w:r>
            <w:hyperlink r:id="rId8" w:history="1">
              <w:r w:rsidRPr="00306E8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http://znanium.com/go.php?id=993305</w:t>
              </w:r>
            </w:hyperlink>
          </w:p>
          <w:p w:rsidR="00A82C24" w:rsidRPr="00306E8A" w:rsidRDefault="00A82C24" w:rsidP="00306E8A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06E8A">
              <w:rPr>
                <w:color w:val="000000"/>
                <w:kern w:val="0"/>
                <w:sz w:val="24"/>
                <w:szCs w:val="24"/>
              </w:rPr>
              <w:t>Чуланова, О. Л. Технологии кадрового менеджмента [Электронный ресурс] : учебник для студентов вузов, обучающихся по направлению подготовки 38.03.03 «Управление персоналом» (квалификация (степень) «бакалавр») / О. Л. Чуланова. - Москва : ИНФРА-М, 2019. - 492 с. </w:t>
            </w:r>
            <w:hyperlink r:id="rId9" w:history="1">
              <w:r w:rsidRPr="00306E8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http://znanium.com/go.php?id=965100</w:t>
              </w:r>
            </w:hyperlink>
          </w:p>
          <w:p w:rsidR="00A82C24" w:rsidRPr="00306E8A" w:rsidRDefault="00A82C24" w:rsidP="00306E8A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06E8A">
              <w:rPr>
                <w:color w:val="000000"/>
                <w:kern w:val="0"/>
                <w:sz w:val="24"/>
                <w:szCs w:val="24"/>
              </w:rPr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 </w:t>
            </w:r>
            <w:r w:rsidRPr="00306E8A">
              <w:rPr>
                <w:bCs/>
                <w:kern w:val="0"/>
                <w:sz w:val="24"/>
                <w:szCs w:val="24"/>
              </w:rPr>
              <w:t>политика</w:t>
            </w:r>
            <w:r w:rsidRPr="00306E8A">
              <w:rPr>
                <w:kern w:val="0"/>
                <w:sz w:val="24"/>
                <w:szCs w:val="24"/>
              </w:rPr>
              <w:t> </w:t>
            </w:r>
            <w:r w:rsidRPr="00306E8A">
              <w:rPr>
                <w:color w:val="000000"/>
                <w:kern w:val="0"/>
                <w:sz w:val="24"/>
                <w:szCs w:val="24"/>
              </w:rPr>
              <w:t>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10" w:history="1">
              <w:r w:rsidRPr="00306E8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http://znanium.com/go.php?id=939543</w:t>
              </w:r>
            </w:hyperlink>
          </w:p>
          <w:p w:rsidR="00A82C24" w:rsidRPr="00306E8A" w:rsidRDefault="00A82C24" w:rsidP="00306E8A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06E8A">
              <w:rPr>
                <w:color w:val="000000"/>
                <w:kern w:val="0"/>
                <w:sz w:val="24"/>
                <w:szCs w:val="24"/>
              </w:rPr>
              <w:t>Соломанидина, Т. О</w:t>
            </w:r>
            <w:r w:rsidRPr="00306E8A">
              <w:rPr>
                <w:kern w:val="0"/>
                <w:sz w:val="24"/>
                <w:szCs w:val="24"/>
              </w:rPr>
              <w:t>. </w:t>
            </w:r>
            <w:r w:rsidRPr="00306E8A">
              <w:rPr>
                <w:b/>
                <w:bCs/>
                <w:kern w:val="0"/>
                <w:sz w:val="24"/>
                <w:szCs w:val="24"/>
              </w:rPr>
              <w:t>Кадровая</w:t>
            </w:r>
            <w:r w:rsidRPr="00306E8A">
              <w:rPr>
                <w:kern w:val="0"/>
                <w:sz w:val="24"/>
                <w:szCs w:val="24"/>
              </w:rPr>
              <w:t xml:space="preserve"> безопасность </w:t>
            </w:r>
            <w:r w:rsidRPr="00306E8A">
              <w:rPr>
                <w:color w:val="000000"/>
                <w:kern w:val="0"/>
                <w:sz w:val="24"/>
                <w:szCs w:val="24"/>
              </w:rPr>
              <w:t>компании [Электронный ресурс] : учебное пособие для студентов вузов, обучающихся по направлениям подготовки 38.03.02 "Менеджмент", 38.03.03 "Управление персоналом", 38.03.01 "Экономика" (квалификация (степень) "бакалавр") / Т. О. Соломанидина, В. Г. Соломанидин. - 2-е изд., перераб. и доп. - Москва : ИНФРА-М, 2018. - 559 с. </w:t>
            </w:r>
            <w:hyperlink r:id="rId11" w:history="1">
              <w:r w:rsidRPr="00306E8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http://znanium.com/go.php?id=924774</w:t>
              </w:r>
            </w:hyperlink>
          </w:p>
          <w:p w:rsidR="00A82C24" w:rsidRPr="00306E8A" w:rsidRDefault="00A82C24" w:rsidP="00306E8A">
            <w:pPr>
              <w:widowControl/>
              <w:shd w:val="clear" w:color="auto" w:fill="FFFFFF"/>
              <w:tabs>
                <w:tab w:val="left" w:pos="270"/>
              </w:tabs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  <w:p w:rsidR="00A82C24" w:rsidRPr="00306E8A" w:rsidRDefault="00A82C24" w:rsidP="00306E8A">
            <w:pPr>
              <w:tabs>
                <w:tab w:val="left" w:pos="195"/>
                <w:tab w:val="left" w:pos="270"/>
              </w:tabs>
              <w:jc w:val="both"/>
              <w:rPr>
                <w:b/>
                <w:i/>
                <w:sz w:val="24"/>
                <w:szCs w:val="24"/>
              </w:rPr>
            </w:pPr>
            <w:r w:rsidRPr="00306E8A">
              <w:rPr>
                <w:b/>
                <w:i/>
                <w:sz w:val="24"/>
                <w:szCs w:val="24"/>
              </w:rPr>
              <w:t>Дополнительная литература</w:t>
            </w:r>
          </w:p>
          <w:p w:rsidR="00A82C24" w:rsidRPr="00306E8A" w:rsidRDefault="00A82C24" w:rsidP="00306E8A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06E8A">
              <w:rPr>
                <w:sz w:val="24"/>
                <w:szCs w:val="24"/>
              </w:rPr>
              <w:t xml:space="preserve"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 </w:t>
            </w:r>
            <w:hyperlink r:id="rId12" w:tgtFrame="_blank" w:tooltip="читать полный текст" w:history="1">
              <w:r w:rsidRPr="00306E8A">
                <w:rPr>
                  <w:rStyle w:val="aff2"/>
                  <w:i/>
                  <w:iCs/>
                  <w:sz w:val="24"/>
                  <w:szCs w:val="24"/>
                </w:rPr>
                <w:t>http://znanium.com/go.php?id=1013993</w:t>
              </w:r>
            </w:hyperlink>
          </w:p>
          <w:p w:rsidR="00A82C24" w:rsidRPr="00306E8A" w:rsidRDefault="00A82C24" w:rsidP="00306E8A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06E8A">
              <w:rPr>
                <w:color w:val="000000"/>
                <w:kern w:val="0"/>
                <w:sz w:val="24"/>
                <w:szCs w:val="24"/>
              </w:rPr>
              <w:t>Кузьмина, Н. М. </w:t>
            </w:r>
            <w:r w:rsidRPr="00306E8A">
              <w:rPr>
                <w:bCs/>
                <w:kern w:val="0"/>
                <w:sz w:val="24"/>
                <w:szCs w:val="24"/>
              </w:rPr>
              <w:t>Кадровая</w:t>
            </w:r>
            <w:r w:rsidRPr="00306E8A">
              <w:rPr>
                <w:kern w:val="0"/>
                <w:sz w:val="24"/>
                <w:szCs w:val="24"/>
              </w:rPr>
              <w:t> </w:t>
            </w:r>
            <w:r w:rsidRPr="00306E8A">
              <w:rPr>
                <w:bCs/>
                <w:kern w:val="0"/>
                <w:sz w:val="24"/>
                <w:szCs w:val="24"/>
              </w:rPr>
              <w:t>политика</w:t>
            </w:r>
            <w:r w:rsidRPr="00306E8A">
              <w:rPr>
                <w:kern w:val="0"/>
                <w:sz w:val="24"/>
                <w:szCs w:val="24"/>
              </w:rPr>
              <w:t xml:space="preserve"> корпорации </w:t>
            </w:r>
            <w:r w:rsidRPr="00306E8A">
              <w:rPr>
                <w:color w:val="000000"/>
                <w:kern w:val="0"/>
                <w:sz w:val="24"/>
                <w:szCs w:val="24"/>
              </w:rPr>
              <w:t>[Электронный ресурс] : монография / Н. М. Кузьмина. - Москва : ИНФРА-М, 2019. - 167 с. </w:t>
            </w:r>
            <w:hyperlink r:id="rId13" w:history="1">
              <w:r w:rsidRPr="00306E8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http://znanium.com/go.php?id=991845</w:t>
              </w:r>
            </w:hyperlink>
          </w:p>
          <w:p w:rsidR="00A82C24" w:rsidRPr="00306E8A" w:rsidRDefault="00A82C24" w:rsidP="00306E8A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06E8A">
              <w:rPr>
                <w:color w:val="000000"/>
                <w:kern w:val="0"/>
                <w:sz w:val="24"/>
                <w:szCs w:val="24"/>
              </w:rPr>
              <w:t>Фокин, К. Б. Управление кадровым резервом. Теория и практика [Электронный ресурс] : монография / К. Б. Фокин. - Москва : ИНФРА-М, 2018. - 277 с. </w:t>
            </w:r>
            <w:hyperlink r:id="rId14" w:history="1">
              <w:r w:rsidRPr="00306E8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http://znanium.com/go.php?id=924708</w:t>
              </w:r>
            </w:hyperlink>
          </w:p>
          <w:p w:rsidR="00A82C24" w:rsidRPr="00306E8A" w:rsidRDefault="00A82C24" w:rsidP="00306E8A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06E8A">
              <w:rPr>
                <w:sz w:val="24"/>
                <w:szCs w:val="24"/>
              </w:rPr>
              <w:t xml:space="preserve">Дейнека, А. В. Управление персоналом организации [Электронный ресурс] : учебник для студентов вузов, обучающихся по направлениям подготовки "Управление персоналом", "Менеджмент" (квалификация (степень) бакалавр) / А. В. Дейнека. - Москва : Дашков и К°, 2017. - 288 с. </w:t>
            </w:r>
            <w:hyperlink r:id="rId15" w:tgtFrame="_blank" w:tooltip="читать полный текст" w:history="1">
              <w:r w:rsidRPr="00306E8A">
                <w:rPr>
                  <w:rStyle w:val="aff2"/>
                  <w:i/>
                  <w:iCs/>
                  <w:sz w:val="24"/>
                  <w:szCs w:val="24"/>
                </w:rPr>
                <w:t>http://znanium.com/go.php?id=512044</w:t>
              </w:r>
            </w:hyperlink>
          </w:p>
          <w:p w:rsidR="00A82C24" w:rsidRPr="00306E8A" w:rsidRDefault="00A82C24" w:rsidP="00306E8A">
            <w:pPr>
              <w:widowControl/>
              <w:shd w:val="clear" w:color="auto" w:fill="FFFFFF"/>
              <w:tabs>
                <w:tab w:val="left" w:pos="27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A82C24" w:rsidRPr="00306E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6E8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CB2C49" w:rsidRPr="00306E8A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color w:val="000000" w:themeColor="text1"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306E8A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306E8A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06E8A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2C49" w:rsidRPr="00306E8A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06E8A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306E8A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306E8A" w:rsidRDefault="00CB2C49" w:rsidP="004E6061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82C24" w:rsidRPr="00306E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6E8A" w:rsidRDefault="00CB2C49" w:rsidP="004718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CB2C49" w:rsidRPr="00306E8A" w:rsidRDefault="00CB2C49" w:rsidP="0047188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82C24" w:rsidRPr="00306E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6E8A" w:rsidRDefault="00CB2C49" w:rsidP="0047188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CB2C49" w:rsidRPr="00306E8A" w:rsidRDefault="00CB2C49" w:rsidP="00D42BF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306E8A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C240DC" w:rsidRPr="00306E8A" w:rsidRDefault="00F41493" w:rsidP="00471880">
      <w:pPr>
        <w:ind w:left="-284"/>
        <w:rPr>
          <w:color w:val="000000" w:themeColor="text1"/>
          <w:sz w:val="24"/>
          <w:szCs w:val="24"/>
        </w:rPr>
      </w:pPr>
      <w:r w:rsidRPr="00306E8A">
        <w:rPr>
          <w:color w:val="000000" w:themeColor="text1"/>
          <w:sz w:val="24"/>
          <w:szCs w:val="24"/>
        </w:rPr>
        <w:t xml:space="preserve">Аннотацию подготовил                            </w:t>
      </w:r>
      <w:r w:rsidR="00471880" w:rsidRPr="00306E8A">
        <w:rPr>
          <w:color w:val="000000" w:themeColor="text1"/>
          <w:sz w:val="24"/>
          <w:szCs w:val="24"/>
        </w:rPr>
        <w:t xml:space="preserve">                                            </w:t>
      </w:r>
      <w:r w:rsidRPr="00306E8A">
        <w:rPr>
          <w:color w:val="000000" w:themeColor="text1"/>
          <w:sz w:val="24"/>
          <w:szCs w:val="24"/>
        </w:rPr>
        <w:t xml:space="preserve"> </w:t>
      </w:r>
      <w:r w:rsidR="00471880" w:rsidRPr="00306E8A">
        <w:rPr>
          <w:color w:val="000000" w:themeColor="text1"/>
          <w:sz w:val="24"/>
          <w:szCs w:val="24"/>
        </w:rPr>
        <w:t xml:space="preserve">                </w:t>
      </w:r>
      <w:r w:rsidR="00C240DC" w:rsidRPr="00306E8A">
        <w:rPr>
          <w:color w:val="000000" w:themeColor="text1"/>
          <w:sz w:val="24"/>
          <w:szCs w:val="24"/>
        </w:rPr>
        <w:t>Е.Г. Калабина</w:t>
      </w:r>
    </w:p>
    <w:p w:rsidR="00F41493" w:rsidRPr="00306E8A" w:rsidRDefault="00471880" w:rsidP="00471880">
      <w:pPr>
        <w:ind w:left="-284"/>
        <w:jc w:val="center"/>
        <w:rPr>
          <w:color w:val="000000" w:themeColor="text1"/>
          <w:sz w:val="24"/>
          <w:szCs w:val="24"/>
          <w:u w:val="single"/>
        </w:rPr>
      </w:pPr>
      <w:r w:rsidRPr="00306E8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091CAD" w:rsidRPr="00306E8A">
        <w:rPr>
          <w:color w:val="000000" w:themeColor="text1"/>
          <w:sz w:val="24"/>
          <w:szCs w:val="24"/>
        </w:rPr>
        <w:t>Н.В. Махинова</w:t>
      </w:r>
    </w:p>
    <w:p w:rsidR="00F41493" w:rsidRPr="00306E8A" w:rsidRDefault="00F41493" w:rsidP="00C240DC">
      <w:pPr>
        <w:jc w:val="right"/>
        <w:rPr>
          <w:color w:val="000000" w:themeColor="text1"/>
          <w:sz w:val="24"/>
          <w:szCs w:val="24"/>
          <w:u w:val="single"/>
        </w:rPr>
      </w:pPr>
    </w:p>
    <w:p w:rsidR="00F41493" w:rsidRPr="00306E8A" w:rsidRDefault="00F41493" w:rsidP="0075328A">
      <w:pPr>
        <w:rPr>
          <w:color w:val="000000" w:themeColor="text1"/>
          <w:sz w:val="24"/>
          <w:szCs w:val="24"/>
        </w:rPr>
      </w:pPr>
    </w:p>
    <w:p w:rsidR="00F41493" w:rsidRPr="00306E8A" w:rsidRDefault="00F41493" w:rsidP="0075328A">
      <w:pPr>
        <w:rPr>
          <w:color w:val="000000" w:themeColor="text1"/>
          <w:sz w:val="24"/>
          <w:szCs w:val="24"/>
        </w:rPr>
      </w:pPr>
    </w:p>
    <w:p w:rsidR="00732940" w:rsidRPr="00306E8A" w:rsidRDefault="00732940" w:rsidP="0061508B">
      <w:pPr>
        <w:ind w:left="-284"/>
        <w:rPr>
          <w:color w:val="000000" w:themeColor="text1"/>
          <w:sz w:val="24"/>
          <w:szCs w:val="24"/>
        </w:rPr>
      </w:pPr>
      <w:r w:rsidRPr="00306E8A">
        <w:rPr>
          <w:color w:val="000000" w:themeColor="text1"/>
          <w:sz w:val="24"/>
          <w:szCs w:val="24"/>
        </w:rPr>
        <w:t>Заведующий каф</w:t>
      </w:r>
      <w:r w:rsidR="000E612E" w:rsidRPr="00306E8A">
        <w:rPr>
          <w:color w:val="000000" w:themeColor="text1"/>
          <w:sz w:val="24"/>
          <w:szCs w:val="24"/>
        </w:rPr>
        <w:t>едрой</w:t>
      </w:r>
    </w:p>
    <w:p w:rsidR="000E612E" w:rsidRPr="00306E8A" w:rsidRDefault="000E612E" w:rsidP="0061508B">
      <w:pPr>
        <w:ind w:left="-284"/>
        <w:rPr>
          <w:color w:val="000000" w:themeColor="text1"/>
          <w:sz w:val="24"/>
          <w:szCs w:val="24"/>
        </w:rPr>
      </w:pPr>
      <w:r w:rsidRPr="00306E8A">
        <w:rPr>
          <w:color w:val="000000" w:themeColor="text1"/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B075E2" w:rsidRPr="00306E8A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F41493" w:rsidRPr="00306E8A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sectPr w:rsidR="00F41493" w:rsidRPr="00306E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68" w:rsidRDefault="001C1668">
      <w:r>
        <w:separator/>
      </w:r>
    </w:p>
  </w:endnote>
  <w:endnote w:type="continuationSeparator" w:id="0">
    <w:p w:rsidR="001C1668" w:rsidRDefault="001C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68" w:rsidRDefault="001C1668">
      <w:r>
        <w:separator/>
      </w:r>
    </w:p>
  </w:footnote>
  <w:footnote w:type="continuationSeparator" w:id="0">
    <w:p w:rsidR="001C1668" w:rsidRDefault="001C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F7B6B"/>
    <w:multiLevelType w:val="multilevel"/>
    <w:tmpl w:val="1070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E8846E5"/>
    <w:multiLevelType w:val="multilevel"/>
    <w:tmpl w:val="14D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C24BF5"/>
    <w:multiLevelType w:val="multilevel"/>
    <w:tmpl w:val="14D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3FC40EE8"/>
    <w:multiLevelType w:val="hybridMultilevel"/>
    <w:tmpl w:val="136A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05458B"/>
    <w:multiLevelType w:val="hybridMultilevel"/>
    <w:tmpl w:val="5450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4F5555"/>
    <w:multiLevelType w:val="hybridMultilevel"/>
    <w:tmpl w:val="C4AC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19"/>
  </w:num>
  <w:num w:numId="4">
    <w:abstractNumId w:val="5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1"/>
  </w:num>
  <w:num w:numId="12">
    <w:abstractNumId w:val="35"/>
  </w:num>
  <w:num w:numId="13">
    <w:abstractNumId w:val="61"/>
  </w:num>
  <w:num w:numId="14">
    <w:abstractNumId w:val="25"/>
  </w:num>
  <w:num w:numId="15">
    <w:abstractNumId w:val="54"/>
  </w:num>
  <w:num w:numId="16">
    <w:abstractNumId w:val="68"/>
  </w:num>
  <w:num w:numId="17">
    <w:abstractNumId w:val="36"/>
  </w:num>
  <w:num w:numId="18">
    <w:abstractNumId w:val="24"/>
  </w:num>
  <w:num w:numId="19">
    <w:abstractNumId w:val="43"/>
  </w:num>
  <w:num w:numId="20">
    <w:abstractNumId w:val="11"/>
  </w:num>
  <w:num w:numId="21">
    <w:abstractNumId w:val="45"/>
  </w:num>
  <w:num w:numId="22">
    <w:abstractNumId w:val="44"/>
  </w:num>
  <w:num w:numId="23">
    <w:abstractNumId w:val="27"/>
  </w:num>
  <w:num w:numId="24">
    <w:abstractNumId w:val="47"/>
  </w:num>
  <w:num w:numId="25">
    <w:abstractNumId w:val="15"/>
  </w:num>
  <w:num w:numId="26">
    <w:abstractNumId w:val="60"/>
  </w:num>
  <w:num w:numId="27">
    <w:abstractNumId w:val="13"/>
  </w:num>
  <w:num w:numId="28">
    <w:abstractNumId w:val="18"/>
  </w:num>
  <w:num w:numId="29">
    <w:abstractNumId w:val="37"/>
  </w:num>
  <w:num w:numId="30">
    <w:abstractNumId w:val="63"/>
  </w:num>
  <w:num w:numId="31">
    <w:abstractNumId w:val="10"/>
  </w:num>
  <w:num w:numId="32">
    <w:abstractNumId w:val="38"/>
  </w:num>
  <w:num w:numId="33">
    <w:abstractNumId w:val="2"/>
  </w:num>
  <w:num w:numId="34">
    <w:abstractNumId w:val="39"/>
  </w:num>
  <w:num w:numId="35">
    <w:abstractNumId w:val="56"/>
  </w:num>
  <w:num w:numId="36">
    <w:abstractNumId w:val="7"/>
  </w:num>
  <w:num w:numId="37">
    <w:abstractNumId w:val="50"/>
  </w:num>
  <w:num w:numId="38">
    <w:abstractNumId w:val="51"/>
  </w:num>
  <w:num w:numId="39">
    <w:abstractNumId w:val="9"/>
  </w:num>
  <w:num w:numId="40">
    <w:abstractNumId w:val="31"/>
  </w:num>
  <w:num w:numId="41">
    <w:abstractNumId w:val="3"/>
  </w:num>
  <w:num w:numId="42">
    <w:abstractNumId w:val="22"/>
  </w:num>
  <w:num w:numId="43">
    <w:abstractNumId w:val="0"/>
  </w:num>
  <w:num w:numId="44">
    <w:abstractNumId w:val="55"/>
  </w:num>
  <w:num w:numId="45">
    <w:abstractNumId w:val="65"/>
  </w:num>
  <w:num w:numId="46">
    <w:abstractNumId w:val="42"/>
  </w:num>
  <w:num w:numId="47">
    <w:abstractNumId w:val="29"/>
  </w:num>
  <w:num w:numId="48">
    <w:abstractNumId w:val="59"/>
  </w:num>
  <w:num w:numId="49">
    <w:abstractNumId w:val="69"/>
  </w:num>
  <w:num w:numId="50">
    <w:abstractNumId w:val="48"/>
  </w:num>
  <w:num w:numId="51">
    <w:abstractNumId w:val="20"/>
  </w:num>
  <w:num w:numId="52">
    <w:abstractNumId w:val="1"/>
  </w:num>
  <w:num w:numId="53">
    <w:abstractNumId w:val="17"/>
  </w:num>
  <w:num w:numId="54">
    <w:abstractNumId w:val="34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40"/>
  </w:num>
  <w:num w:numId="61">
    <w:abstractNumId w:val="30"/>
  </w:num>
  <w:num w:numId="62">
    <w:abstractNumId w:val="52"/>
  </w:num>
  <w:num w:numId="63">
    <w:abstractNumId w:val="6"/>
  </w:num>
  <w:num w:numId="64">
    <w:abstractNumId w:val="57"/>
  </w:num>
  <w:num w:numId="65">
    <w:abstractNumId w:val="14"/>
  </w:num>
  <w:num w:numId="66">
    <w:abstractNumId w:val="41"/>
  </w:num>
  <w:num w:numId="67">
    <w:abstractNumId w:val="33"/>
  </w:num>
  <w:num w:numId="68">
    <w:abstractNumId w:val="23"/>
  </w:num>
  <w:num w:numId="69">
    <w:abstractNumId w:val="26"/>
  </w:num>
  <w:num w:numId="70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1CAD"/>
    <w:rsid w:val="00095EBB"/>
    <w:rsid w:val="000B4377"/>
    <w:rsid w:val="000B4702"/>
    <w:rsid w:val="000C34DE"/>
    <w:rsid w:val="000C73DF"/>
    <w:rsid w:val="000D40EA"/>
    <w:rsid w:val="000D7022"/>
    <w:rsid w:val="000E4EC9"/>
    <w:rsid w:val="000E612E"/>
    <w:rsid w:val="000F2C39"/>
    <w:rsid w:val="000F3B87"/>
    <w:rsid w:val="00100104"/>
    <w:rsid w:val="001152C7"/>
    <w:rsid w:val="00123C9A"/>
    <w:rsid w:val="00123DF5"/>
    <w:rsid w:val="00130108"/>
    <w:rsid w:val="0013423E"/>
    <w:rsid w:val="0013695C"/>
    <w:rsid w:val="00142721"/>
    <w:rsid w:val="00144E94"/>
    <w:rsid w:val="00154AB7"/>
    <w:rsid w:val="00161DA8"/>
    <w:rsid w:val="00174361"/>
    <w:rsid w:val="00174FBB"/>
    <w:rsid w:val="00194A76"/>
    <w:rsid w:val="001A3685"/>
    <w:rsid w:val="001A51FB"/>
    <w:rsid w:val="001A7B68"/>
    <w:rsid w:val="001B0ABD"/>
    <w:rsid w:val="001C04B5"/>
    <w:rsid w:val="001C1668"/>
    <w:rsid w:val="001C5FDD"/>
    <w:rsid w:val="001C732B"/>
    <w:rsid w:val="001D107B"/>
    <w:rsid w:val="001D2843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A0"/>
    <w:rsid w:val="002205FE"/>
    <w:rsid w:val="00227144"/>
    <w:rsid w:val="00230905"/>
    <w:rsid w:val="00241DAE"/>
    <w:rsid w:val="00244FDD"/>
    <w:rsid w:val="00246C65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3494"/>
    <w:rsid w:val="00306E8A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25E3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880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5EB8"/>
    <w:rsid w:val="004E6061"/>
    <w:rsid w:val="004E7072"/>
    <w:rsid w:val="004F008F"/>
    <w:rsid w:val="00501BB4"/>
    <w:rsid w:val="00503260"/>
    <w:rsid w:val="00503ECC"/>
    <w:rsid w:val="005053A8"/>
    <w:rsid w:val="005105B9"/>
    <w:rsid w:val="0051371C"/>
    <w:rsid w:val="0051658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551"/>
    <w:rsid w:val="00582AFC"/>
    <w:rsid w:val="00583831"/>
    <w:rsid w:val="005A7B06"/>
    <w:rsid w:val="005B3163"/>
    <w:rsid w:val="005C33DA"/>
    <w:rsid w:val="005E35D7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CB0"/>
    <w:rsid w:val="00770BAD"/>
    <w:rsid w:val="00772180"/>
    <w:rsid w:val="007722AA"/>
    <w:rsid w:val="007777E2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780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14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3BC6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2C24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08D6"/>
    <w:rsid w:val="00B46995"/>
    <w:rsid w:val="00B50A63"/>
    <w:rsid w:val="00B534A2"/>
    <w:rsid w:val="00B60639"/>
    <w:rsid w:val="00B71671"/>
    <w:rsid w:val="00B75E5B"/>
    <w:rsid w:val="00B76D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40DC"/>
    <w:rsid w:val="00C30277"/>
    <w:rsid w:val="00C34FD4"/>
    <w:rsid w:val="00C36916"/>
    <w:rsid w:val="00C40A67"/>
    <w:rsid w:val="00C41084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2B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0182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934"/>
    <w:rsid w:val="00ED4B4E"/>
    <w:rsid w:val="00ED506E"/>
    <w:rsid w:val="00EE0A50"/>
    <w:rsid w:val="00EE7C9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7CBA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9C95A9-9673-40C1-BE48-028873E0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3305" TargetMode="External"/><Relationship Id="rId13" Type="http://schemas.openxmlformats.org/officeDocument/2006/relationships/hyperlink" Target="http://znanium.com/go.php?id=9918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39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47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12044" TargetMode="External"/><Relationship Id="rId10" Type="http://schemas.openxmlformats.org/officeDocument/2006/relationships/hyperlink" Target="http://znanium.com/go.php?id=939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5100" TargetMode="External"/><Relationship Id="rId14" Type="http://schemas.openxmlformats.org/officeDocument/2006/relationships/hyperlink" Target="http://znanium.com/go.php?id=924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627E-B962-4485-AABC-7E46D0FC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2019-02-15T10:04:00Z</cp:lastPrinted>
  <dcterms:created xsi:type="dcterms:W3CDTF">2019-04-23T11:20:00Z</dcterms:created>
  <dcterms:modified xsi:type="dcterms:W3CDTF">2019-07-15T06:39:00Z</dcterms:modified>
</cp:coreProperties>
</file>