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B1" w:rsidRDefault="00837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A5CB1" w:rsidRDefault="008370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5CB1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экономических угроз и рисков</w:t>
            </w:r>
          </w:p>
        </w:tc>
      </w:tr>
      <w:tr w:rsidR="006A5CB1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6A5CB1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6A5CB1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A5CB1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6A5CB1" w:rsidRDefault="006A5CB1">
            <w:pPr>
              <w:rPr>
                <w:sz w:val="24"/>
                <w:szCs w:val="24"/>
              </w:rPr>
            </w:pPr>
          </w:p>
        </w:tc>
      </w:tr>
      <w:tr w:rsidR="006A5CB1">
        <w:tc>
          <w:tcPr>
            <w:tcW w:w="3261" w:type="dxa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6A5CB1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прогнозирования экономических угроз и рисков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Методические основы прогнозирования экономических угроз и рисков. </w:t>
            </w:r>
            <w:r>
              <w:rPr>
                <w:sz w:val="24"/>
                <w:szCs w:val="24"/>
              </w:rPr>
              <w:t>Формализованные методы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Методические основы прогнозирования экономических угроз и рисков. Интуитивные методы</w:t>
            </w:r>
          </w:p>
        </w:tc>
      </w:tr>
      <w:tr w:rsidR="006A5CB1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новная литература </w:t>
            </w:r>
          </w:p>
          <w:p w:rsidR="006A5CB1" w:rsidRDefault="008370A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sz w:val="24"/>
                <w:szCs w:val="24"/>
              </w:rPr>
              <w:t>Экономическая безопасность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</w:t>
            </w:r>
            <w:r>
              <w:rPr>
                <w:sz w:val="24"/>
                <w:szCs w:val="24"/>
              </w:rPr>
              <w:t xml:space="preserve">я по направлению подготовки 38.05.01 «Экономическая безопасность» / [М. В. Попов [и др.] ; под ред.                    Н. В. </w:t>
            </w:r>
            <w:proofErr w:type="spellStart"/>
            <w:r>
              <w:rPr>
                <w:sz w:val="24"/>
                <w:szCs w:val="24"/>
              </w:rPr>
              <w:t>Манохиной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- 320 с. </w:t>
            </w:r>
            <w:hyperlink r:id="rId6">
              <w:r>
                <w:rPr>
                  <w:rStyle w:val="-"/>
                  <w:i/>
                  <w:iCs/>
                  <w:color w:val="00000A"/>
                  <w:sz w:val="24"/>
                  <w:szCs w:val="24"/>
                </w:rPr>
                <w:t>http://znanium.com/go.php?id=9</w:t>
              </w:r>
              <w:r>
                <w:rPr>
                  <w:rStyle w:val="-"/>
                  <w:i/>
                  <w:iCs/>
                  <w:color w:val="00000A"/>
                  <w:sz w:val="24"/>
                  <w:szCs w:val="24"/>
                </w:rPr>
                <w:t>93528</w:t>
              </w:r>
            </w:hyperlink>
          </w:p>
          <w:p w:rsidR="006A5CB1" w:rsidRDefault="008370A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ind w:left="0" w:firstLine="38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Басовский</w:t>
            </w:r>
            <w:proofErr w:type="spellEnd"/>
            <w:r>
              <w:rPr>
                <w:sz w:val="24"/>
                <w:szCs w:val="24"/>
              </w:rPr>
              <w:t>, Л. Е. </w:t>
            </w:r>
            <w:r>
              <w:rPr>
                <w:bCs/>
                <w:sz w:val="24"/>
                <w:szCs w:val="24"/>
              </w:rPr>
              <w:t>Прогнозирование</w:t>
            </w:r>
            <w:r>
              <w:rPr>
                <w:sz w:val="24"/>
                <w:szCs w:val="24"/>
              </w:rPr>
              <w:t> и планирование в условиях рынка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Л. Е. </w:t>
            </w:r>
            <w:proofErr w:type="spellStart"/>
            <w:r>
              <w:rPr>
                <w:sz w:val="24"/>
                <w:szCs w:val="24"/>
              </w:rPr>
              <w:t>Басовский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ИНФРА-М, 2018. - 260 с. </w:t>
            </w:r>
            <w:hyperlink r:id="rId7">
              <w:r>
                <w:rPr>
                  <w:rStyle w:val="-"/>
                  <w:i/>
                  <w:iCs/>
                  <w:color w:val="00000A"/>
                  <w:sz w:val="24"/>
                  <w:szCs w:val="24"/>
                </w:rPr>
                <w:t>http://znanium.com/go.php?id=953265</w:t>
              </w:r>
            </w:hyperlink>
          </w:p>
          <w:p w:rsidR="006A5CB1" w:rsidRDefault="008370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6A5CB1" w:rsidRDefault="008370AF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40" w:firstLine="28"/>
              <w:jc w:val="both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Авдийский</w:t>
            </w:r>
            <w:proofErr w:type="spellEnd"/>
            <w:r>
              <w:rPr>
                <w:color w:val="000000"/>
                <w:sz w:val="24"/>
                <w:szCs w:val="24"/>
              </w:rPr>
              <w:t>, В. И. Национальная и региональная экономическая безопасность России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</w:t>
            </w:r>
            <w:r>
              <w:rPr>
                <w:color w:val="000000"/>
                <w:sz w:val="24"/>
                <w:szCs w:val="24"/>
              </w:rPr>
              <w:t xml:space="preserve">обие для студентов вузов, обучающихся по направлению подготовки 38.03.01 "Экономика" профиль "Анализ рисков и экономическая безопасность" / В. И. </w:t>
            </w:r>
            <w:proofErr w:type="spellStart"/>
            <w:r>
              <w:rPr>
                <w:color w:val="000000"/>
                <w:sz w:val="24"/>
                <w:szCs w:val="24"/>
              </w:rPr>
              <w:t>Авдийский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color w:val="000000"/>
                <w:sz w:val="24"/>
                <w:szCs w:val="24"/>
              </w:rPr>
              <w:t>Дадалко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Н. Г. Синявский ; Финансовый ун-т при Правительстве Рос. Федерации.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</w:t>
            </w:r>
            <w:r>
              <w:rPr>
                <w:color w:val="000000"/>
                <w:sz w:val="24"/>
                <w:szCs w:val="24"/>
              </w:rPr>
              <w:t>-М, 2017. - 363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http://znanium.com/go.php?id=762524</w:t>
              </w:r>
            </w:hyperlink>
          </w:p>
          <w:p w:rsidR="006A5CB1" w:rsidRDefault="008370AF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40" w:firstLine="28"/>
              <w:jc w:val="both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>
              <w:rPr>
                <w:color w:val="000000"/>
                <w:sz w:val="24"/>
                <w:szCs w:val="24"/>
              </w:rPr>
              <w:t>, Е. Б. Экономическая безопасность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Е. Б. </w:t>
            </w:r>
            <w:proofErr w:type="spellStart"/>
            <w:r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Я. П. Силин, Н. В. Новикова ; М-во образования и науки </w:t>
            </w:r>
            <w:r>
              <w:rPr>
                <w:color w:val="000000"/>
                <w:sz w:val="24"/>
                <w:szCs w:val="24"/>
              </w:rPr>
              <w:t xml:space="preserve">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[Издательство УрГЭУ], 2016. - 194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http://lib.usue.ru/resource/limit/ump/17/p488072.pdf</w:t>
              </w:r>
            </w:hyperlink>
            <w:r>
              <w:rPr>
                <w:color w:val="000000"/>
                <w:sz w:val="24"/>
                <w:szCs w:val="24"/>
              </w:rPr>
              <w:t> 100экз.</w:t>
            </w:r>
          </w:p>
        </w:tc>
      </w:tr>
      <w:tr w:rsidR="006A5CB1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 xml:space="preserve">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</w:t>
            </w:r>
            <w:r>
              <w:rPr>
                <w:b/>
                <w:sz w:val="24"/>
                <w:szCs w:val="24"/>
              </w:rPr>
              <w:t>обеспечение:</w:t>
            </w:r>
          </w:p>
          <w:p w:rsidR="006A5CB1" w:rsidRDefault="008370A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</w:t>
            </w:r>
            <w:r>
              <w:rPr>
                <w:sz w:val="24"/>
                <w:szCs w:val="24"/>
              </w:rPr>
              <w:t xml:space="preserve"> г.</w:t>
            </w:r>
          </w:p>
          <w:p w:rsidR="006A5CB1" w:rsidRPr="008370AF" w:rsidRDefault="008370AF" w:rsidP="008370A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A5CB1" w:rsidRDefault="00837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</w:t>
            </w:r>
            <w:r>
              <w:rPr>
                <w:b/>
                <w:sz w:val="24"/>
                <w:szCs w:val="24"/>
              </w:rPr>
              <w:t>равочных систем, ресурсов информационно-телекоммуникационной сети «Интернет»:</w:t>
            </w:r>
          </w:p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A5CB1" w:rsidRDefault="0083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5CB1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5CB1">
        <w:tc>
          <w:tcPr>
            <w:tcW w:w="10490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5CB1"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6A5CB1" w:rsidRDefault="008370A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A5CB1" w:rsidRDefault="008370AF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___________________                        Чернов С.А.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A5CB1" w:rsidRDefault="006A5CB1">
      <w:pPr>
        <w:ind w:left="360"/>
        <w:jc w:val="center"/>
      </w:pPr>
    </w:p>
    <w:sectPr w:rsidR="006A5CB1">
      <w:pgSz w:w="11906" w:h="16838"/>
      <w:pgMar w:top="426" w:right="569" w:bottom="426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0A4"/>
    <w:multiLevelType w:val="multilevel"/>
    <w:tmpl w:val="1FD8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97382"/>
    <w:multiLevelType w:val="multilevel"/>
    <w:tmpl w:val="1D7A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746BF"/>
    <w:multiLevelType w:val="multilevel"/>
    <w:tmpl w:val="89621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1"/>
    <w:rsid w:val="006A5CB1"/>
    <w:rsid w:val="008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A87C"/>
  <w15:docId w15:val="{0E1E431F-D81E-4568-B708-FF012F0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styleId="a9">
    <w:name w:val="footnote reference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sz w:val="28"/>
    </w:rPr>
  </w:style>
  <w:style w:type="character" w:customStyle="1" w:styleId="af">
    <w:name w:val="Основной текст с отступом Знак"/>
    <w:qFormat/>
    <w:rsid w:val="007847B8"/>
    <w:rPr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sz w:val="24"/>
      <w:szCs w:val="24"/>
      <w:lang w:val="x-none" w:eastAsia="x-none"/>
    </w:rPr>
  </w:style>
  <w:style w:type="paragraph" w:styleId="afff1">
    <w:name w:val="footnote text"/>
    <w:basedOn w:val="a"/>
    <w:semiHidden/>
    <w:qFormat/>
    <w:rsid w:val="006578D6"/>
    <w:pPr>
      <w:widowControl/>
      <w:suppressAutoHyphens w:val="0"/>
      <w:textAlignment w:val="auto"/>
    </w:pPr>
    <w:rPr>
      <w:sz w:val="20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</w:rPr>
  </w:style>
  <w:style w:type="paragraph" w:customStyle="1" w:styleId="1a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sz w:val="18"/>
      <w:szCs w:val="24"/>
      <w:lang w:eastAsia="zh-CN"/>
    </w:rPr>
  </w:style>
  <w:style w:type="paragraph" w:customStyle="1" w:styleId="29">
    <w:name w:val="Обложка 2"/>
    <w:basedOn w:val="1b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sz w:val="20"/>
      <w:szCs w:val="24"/>
      <w:lang w:eastAsia="zh-CN"/>
    </w:rPr>
  </w:style>
  <w:style w:type="paragraph" w:customStyle="1" w:styleId="1c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A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d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sz w:val="16"/>
      <w:szCs w:val="24"/>
      <w:lang w:val="x-none" w:eastAsia="x-none"/>
    </w:rPr>
  </w:style>
  <w:style w:type="paragraph" w:customStyle="1" w:styleId="1e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sz w:val="18"/>
    </w:rPr>
  </w:style>
  <w:style w:type="paragraph" w:customStyle="1" w:styleId="2d">
    <w:name w:val="Текст таблицы 2"/>
    <w:basedOn w:val="1e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0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A"/>
        <w:bottom w:val="double" w:sz="4" w:space="1" w:color="00000A"/>
      </w:pBdr>
      <w:suppressAutoHyphens w:val="0"/>
      <w:spacing w:before="240" w:after="240"/>
      <w:ind w:firstLine="567"/>
      <w:jc w:val="both"/>
      <w:textAlignment w:val="auto"/>
    </w:pPr>
    <w:rPr>
      <w:i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1f2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sz w:val="18"/>
    </w:rPr>
  </w:style>
  <w:style w:type="paragraph" w:customStyle="1" w:styleId="afffffff1">
    <w:name w:val="Образец"/>
    <w:basedOn w:val="1f2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d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1f3">
    <w:name w:val="Нумерованный список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5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3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3411-FD68-4D22-98B5-4034FA40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2019-03-13T18:25:00Z</dcterms:created>
  <dcterms:modified xsi:type="dcterms:W3CDTF">2020-03-27T03:54:00Z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