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F00641" w:rsidRDefault="00CB2C49" w:rsidP="00CB2C49">
      <w:pPr>
        <w:jc w:val="center"/>
        <w:rPr>
          <w:b/>
          <w:sz w:val="24"/>
          <w:szCs w:val="24"/>
        </w:rPr>
      </w:pPr>
      <w:r w:rsidRPr="00F00641">
        <w:rPr>
          <w:b/>
          <w:sz w:val="24"/>
          <w:szCs w:val="24"/>
        </w:rPr>
        <w:t>АННОТАЦИЯ</w:t>
      </w:r>
    </w:p>
    <w:p w:rsidR="00CB2C49" w:rsidRPr="00F00641" w:rsidRDefault="00CB2C49" w:rsidP="00CB2C49">
      <w:pPr>
        <w:jc w:val="center"/>
        <w:rPr>
          <w:sz w:val="24"/>
          <w:szCs w:val="24"/>
        </w:rPr>
      </w:pPr>
      <w:r w:rsidRPr="00F00641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8317D1" w:rsidTr="00CB2C49">
        <w:tc>
          <w:tcPr>
            <w:tcW w:w="3261" w:type="dxa"/>
            <w:shd w:val="clear" w:color="auto" w:fill="E7E6E6" w:themeFill="background2"/>
          </w:tcPr>
          <w:p w:rsidR="0075328A" w:rsidRPr="008317D1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8317D1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8317D1" w:rsidRDefault="00A724D1" w:rsidP="00230905">
            <w:pPr>
              <w:rPr>
                <w:sz w:val="24"/>
                <w:szCs w:val="24"/>
              </w:rPr>
            </w:pPr>
            <w:r w:rsidRPr="008317D1">
              <w:rPr>
                <w:b/>
                <w:sz w:val="24"/>
                <w:szCs w:val="24"/>
              </w:rPr>
              <w:t>Практикум профессионального и личностного роста</w:t>
            </w:r>
          </w:p>
        </w:tc>
      </w:tr>
      <w:tr w:rsidR="00994851" w:rsidRPr="008317D1" w:rsidTr="00A30025">
        <w:tc>
          <w:tcPr>
            <w:tcW w:w="3261" w:type="dxa"/>
            <w:shd w:val="clear" w:color="auto" w:fill="E7E6E6" w:themeFill="background2"/>
          </w:tcPr>
          <w:p w:rsidR="00994851" w:rsidRPr="008317D1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8317D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8317D1" w:rsidRDefault="00AB1818" w:rsidP="0099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38.03.04</w:t>
            </w:r>
          </w:p>
        </w:tc>
        <w:tc>
          <w:tcPr>
            <w:tcW w:w="5811" w:type="dxa"/>
          </w:tcPr>
          <w:p w:rsidR="00994851" w:rsidRPr="008317D1" w:rsidRDefault="00AB1818" w:rsidP="0099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и муниципальное управление</w:t>
            </w:r>
            <w:bookmarkStart w:id="0" w:name="_GoBack"/>
            <w:bookmarkEnd w:id="0"/>
          </w:p>
        </w:tc>
      </w:tr>
      <w:tr w:rsidR="00994851" w:rsidRPr="008317D1" w:rsidTr="00CB2C49">
        <w:tc>
          <w:tcPr>
            <w:tcW w:w="3261" w:type="dxa"/>
            <w:shd w:val="clear" w:color="auto" w:fill="E7E6E6" w:themeFill="background2"/>
          </w:tcPr>
          <w:p w:rsidR="00994851" w:rsidRPr="008317D1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8317D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8317D1" w:rsidRDefault="00994851" w:rsidP="00994851">
            <w:pPr>
              <w:rPr>
                <w:sz w:val="24"/>
                <w:szCs w:val="24"/>
              </w:rPr>
            </w:pPr>
            <w:r w:rsidRPr="008317D1">
              <w:rPr>
                <w:sz w:val="24"/>
                <w:szCs w:val="24"/>
              </w:rPr>
              <w:t xml:space="preserve">Все профили </w:t>
            </w:r>
          </w:p>
        </w:tc>
      </w:tr>
      <w:tr w:rsidR="00230905" w:rsidRPr="008317D1" w:rsidTr="00CB2C49">
        <w:tc>
          <w:tcPr>
            <w:tcW w:w="3261" w:type="dxa"/>
            <w:shd w:val="clear" w:color="auto" w:fill="E7E6E6" w:themeFill="background2"/>
          </w:tcPr>
          <w:p w:rsidR="00230905" w:rsidRPr="008317D1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8317D1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8317D1" w:rsidRDefault="00A724D1" w:rsidP="009B60C5">
            <w:pPr>
              <w:rPr>
                <w:sz w:val="24"/>
                <w:szCs w:val="24"/>
              </w:rPr>
            </w:pPr>
            <w:r w:rsidRPr="008317D1">
              <w:rPr>
                <w:sz w:val="24"/>
                <w:szCs w:val="24"/>
              </w:rPr>
              <w:t>3</w:t>
            </w:r>
            <w:r w:rsidR="00230905" w:rsidRPr="008317D1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8317D1" w:rsidTr="00CB2C49">
        <w:tc>
          <w:tcPr>
            <w:tcW w:w="3261" w:type="dxa"/>
            <w:shd w:val="clear" w:color="auto" w:fill="E7E6E6" w:themeFill="background2"/>
          </w:tcPr>
          <w:p w:rsidR="009B60C5" w:rsidRPr="008317D1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8317D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8317D1" w:rsidRDefault="00A724D1" w:rsidP="009B60C5">
            <w:pPr>
              <w:rPr>
                <w:sz w:val="24"/>
                <w:szCs w:val="24"/>
              </w:rPr>
            </w:pPr>
            <w:r w:rsidRPr="008317D1">
              <w:rPr>
                <w:sz w:val="24"/>
                <w:szCs w:val="24"/>
              </w:rPr>
              <w:t>Зачет</w:t>
            </w:r>
          </w:p>
        </w:tc>
      </w:tr>
      <w:tr w:rsidR="00994851" w:rsidRPr="008317D1" w:rsidTr="00CB2C49">
        <w:tc>
          <w:tcPr>
            <w:tcW w:w="3261" w:type="dxa"/>
            <w:shd w:val="clear" w:color="auto" w:fill="E7E6E6" w:themeFill="background2"/>
          </w:tcPr>
          <w:p w:rsidR="00994851" w:rsidRPr="008317D1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8317D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8317D1" w:rsidRDefault="00994851" w:rsidP="00994851">
            <w:pPr>
              <w:rPr>
                <w:i/>
                <w:sz w:val="24"/>
                <w:szCs w:val="24"/>
              </w:rPr>
            </w:pPr>
            <w:r w:rsidRPr="008317D1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B2C49" w:rsidRPr="008317D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317D1" w:rsidRDefault="008248F5" w:rsidP="00CB2C49">
            <w:pPr>
              <w:rPr>
                <w:b/>
                <w:i/>
                <w:sz w:val="24"/>
                <w:szCs w:val="24"/>
              </w:rPr>
            </w:pPr>
            <w:r w:rsidRPr="008317D1">
              <w:rPr>
                <w:b/>
                <w:i/>
                <w:sz w:val="24"/>
                <w:szCs w:val="24"/>
              </w:rPr>
              <w:t>Кратк</w:t>
            </w:r>
            <w:r w:rsidR="00CB2C49" w:rsidRPr="008317D1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CB2C49" w:rsidRPr="008317D1" w:rsidTr="00CB2C49">
        <w:tc>
          <w:tcPr>
            <w:tcW w:w="10490" w:type="dxa"/>
            <w:gridSpan w:val="3"/>
          </w:tcPr>
          <w:p w:rsidR="00CB2C49" w:rsidRPr="008317D1" w:rsidRDefault="00CB2C49" w:rsidP="003A5F2D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8317D1">
              <w:rPr>
                <w:sz w:val="24"/>
                <w:szCs w:val="24"/>
              </w:rPr>
              <w:t xml:space="preserve">Тема 1. </w:t>
            </w:r>
            <w:r w:rsidR="00F00641" w:rsidRPr="008317D1">
              <w:rPr>
                <w:sz w:val="24"/>
                <w:szCs w:val="24"/>
              </w:rPr>
              <w:t>Персональный менеджмент как основа профессионального и личностного роста</w:t>
            </w:r>
          </w:p>
        </w:tc>
      </w:tr>
      <w:tr w:rsidR="00CB2C49" w:rsidRPr="008317D1" w:rsidTr="00CB2C49">
        <w:tc>
          <w:tcPr>
            <w:tcW w:w="10490" w:type="dxa"/>
            <w:gridSpan w:val="3"/>
          </w:tcPr>
          <w:p w:rsidR="00CB2C49" w:rsidRPr="008317D1" w:rsidRDefault="00CB2C49" w:rsidP="003A5F2D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8317D1">
              <w:rPr>
                <w:sz w:val="24"/>
                <w:szCs w:val="24"/>
              </w:rPr>
              <w:t xml:space="preserve">Тема 2. </w:t>
            </w:r>
            <w:r w:rsidR="00A724D1" w:rsidRPr="008317D1">
              <w:rPr>
                <w:sz w:val="24"/>
                <w:szCs w:val="24"/>
              </w:rPr>
              <w:t xml:space="preserve">Социально-психологический тренинг </w:t>
            </w:r>
            <w:r w:rsidR="00F00641" w:rsidRPr="008317D1">
              <w:rPr>
                <w:sz w:val="24"/>
                <w:szCs w:val="24"/>
              </w:rPr>
              <w:t>профессиональной адаптации</w:t>
            </w:r>
          </w:p>
        </w:tc>
      </w:tr>
      <w:tr w:rsidR="00CB2C49" w:rsidRPr="008317D1" w:rsidTr="00CB2C49">
        <w:tc>
          <w:tcPr>
            <w:tcW w:w="10490" w:type="dxa"/>
            <w:gridSpan w:val="3"/>
          </w:tcPr>
          <w:p w:rsidR="00CB2C49" w:rsidRPr="008317D1" w:rsidRDefault="00CB2C49" w:rsidP="003A5F2D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8317D1">
              <w:rPr>
                <w:sz w:val="24"/>
                <w:szCs w:val="24"/>
              </w:rPr>
              <w:t xml:space="preserve">Тема 3. </w:t>
            </w:r>
            <w:r w:rsidR="00A724D1" w:rsidRPr="008317D1">
              <w:rPr>
                <w:sz w:val="24"/>
                <w:szCs w:val="24"/>
              </w:rPr>
              <w:t>Социально-психологический тренинг межличностных отношений</w:t>
            </w:r>
            <w:r w:rsidR="00F00641" w:rsidRPr="008317D1">
              <w:rPr>
                <w:sz w:val="24"/>
                <w:szCs w:val="24"/>
              </w:rPr>
              <w:t>, деловые коммуникации</w:t>
            </w:r>
          </w:p>
        </w:tc>
      </w:tr>
      <w:tr w:rsidR="00994851" w:rsidRPr="008317D1" w:rsidTr="00CB2C49">
        <w:tc>
          <w:tcPr>
            <w:tcW w:w="10490" w:type="dxa"/>
            <w:gridSpan w:val="3"/>
          </w:tcPr>
          <w:p w:rsidR="00994851" w:rsidRPr="008317D1" w:rsidRDefault="00994851" w:rsidP="003A5F2D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8317D1">
              <w:rPr>
                <w:sz w:val="24"/>
                <w:szCs w:val="24"/>
              </w:rPr>
              <w:t>Тема 4.</w:t>
            </w:r>
            <w:r w:rsidR="00A724D1" w:rsidRPr="008317D1">
              <w:rPr>
                <w:sz w:val="24"/>
                <w:szCs w:val="24"/>
              </w:rPr>
              <w:t xml:space="preserve"> Социально-психологический тренинг креативности</w:t>
            </w:r>
            <w:r w:rsidR="00F00641" w:rsidRPr="008317D1">
              <w:rPr>
                <w:sz w:val="24"/>
                <w:szCs w:val="24"/>
              </w:rPr>
              <w:t>, мотивация к инновационной деятельности</w:t>
            </w:r>
          </w:p>
        </w:tc>
      </w:tr>
      <w:tr w:rsidR="00994851" w:rsidRPr="008317D1" w:rsidTr="00CB2C49">
        <w:tc>
          <w:tcPr>
            <w:tcW w:w="10490" w:type="dxa"/>
            <w:gridSpan w:val="3"/>
          </w:tcPr>
          <w:p w:rsidR="00994851" w:rsidRPr="008317D1" w:rsidRDefault="00994851" w:rsidP="003A5F2D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8317D1">
              <w:rPr>
                <w:sz w:val="24"/>
                <w:szCs w:val="24"/>
              </w:rPr>
              <w:t>Тема 5.</w:t>
            </w:r>
            <w:r w:rsidR="00A724D1" w:rsidRPr="008317D1">
              <w:rPr>
                <w:sz w:val="24"/>
                <w:szCs w:val="24"/>
              </w:rPr>
              <w:t xml:space="preserve"> Социально-психологический тренинг достижений</w:t>
            </w:r>
            <w:r w:rsidR="00F00641" w:rsidRPr="008317D1">
              <w:rPr>
                <w:sz w:val="24"/>
                <w:szCs w:val="24"/>
              </w:rPr>
              <w:t xml:space="preserve"> в профессиональной деятельности. Имиджелогия.</w:t>
            </w:r>
          </w:p>
        </w:tc>
      </w:tr>
      <w:tr w:rsidR="00CB2C49" w:rsidRPr="008317D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317D1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317D1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8317D1" w:rsidTr="00CB2C49">
        <w:tc>
          <w:tcPr>
            <w:tcW w:w="10490" w:type="dxa"/>
            <w:gridSpan w:val="3"/>
          </w:tcPr>
          <w:p w:rsidR="00CB2C49" w:rsidRPr="008317D1" w:rsidRDefault="00CB2C49" w:rsidP="008317D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317D1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F00641" w:rsidRPr="008317D1" w:rsidRDefault="00F00641" w:rsidP="008317D1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317D1">
              <w:rPr>
                <w:sz w:val="24"/>
                <w:szCs w:val="24"/>
              </w:rPr>
              <w:t>Шамарова, Г. М. Государственная и муниципальная служба [Электронный ресурс] : учебное пособие для студентов вузов, обучающихся по направлению подготовки 38.03.04 "Государственное и муниципальное управление" (квалификация (степень) «бакалавр") / Г. М. Шамарова, Н. М. Куршиева. - Москва : ИНФРА-М, 2018. - 208 с. </w:t>
            </w:r>
            <w:hyperlink r:id="rId8" w:history="1">
              <w:r w:rsidRPr="008317D1">
                <w:rPr>
                  <w:rStyle w:val="aff2"/>
                  <w:i/>
                  <w:iCs/>
                  <w:sz w:val="24"/>
                  <w:szCs w:val="24"/>
                </w:rPr>
                <w:t>http://znanium.com/go.php?id=950079</w:t>
              </w:r>
            </w:hyperlink>
          </w:p>
          <w:p w:rsidR="00F00641" w:rsidRPr="008317D1" w:rsidRDefault="00F00641" w:rsidP="008317D1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317D1">
              <w:rPr>
                <w:sz w:val="24"/>
                <w:szCs w:val="24"/>
              </w:rPr>
              <w:t>Персональный менеджмент [Электронный ресурс] : Учебник / С. Д. Резник [и др.] ; ред. С. Д. Резник. - 5-е изд., перераб. и доп. - Москва : ИНФРА-М, 2017. - 590 с. </w:t>
            </w:r>
            <w:hyperlink r:id="rId9" w:history="1">
              <w:r w:rsidRPr="008317D1">
                <w:rPr>
                  <w:rStyle w:val="aff2"/>
                  <w:i/>
                  <w:iCs/>
                  <w:sz w:val="24"/>
                  <w:szCs w:val="24"/>
                </w:rPr>
                <w:t>http://znanium.com/go.php?id=858508</w:t>
              </w:r>
            </w:hyperlink>
          </w:p>
          <w:p w:rsidR="00F00641" w:rsidRPr="008317D1" w:rsidRDefault="00F00641" w:rsidP="008317D1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317D1">
              <w:rPr>
                <w:sz w:val="24"/>
                <w:szCs w:val="24"/>
              </w:rPr>
              <w:t>Бороздина, Г. В. Психология делового общения [Электронный ресурс] : учебник для студентов вузов, обучающихся по экономическим специальностям / Г. В. Бороздина. - 2-е изд. - Москва : ИНФРА-М, 2017. - 295 с. </w:t>
            </w:r>
            <w:hyperlink r:id="rId10" w:history="1">
              <w:r w:rsidRPr="008317D1">
                <w:rPr>
                  <w:rStyle w:val="aff2"/>
                  <w:i/>
                  <w:iCs/>
                  <w:sz w:val="24"/>
                  <w:szCs w:val="24"/>
                </w:rPr>
                <w:t>http://znanium.com/go.php?id=762215</w:t>
              </w:r>
            </w:hyperlink>
          </w:p>
          <w:p w:rsidR="00F00641" w:rsidRPr="008317D1" w:rsidRDefault="00F00641" w:rsidP="008317D1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317D1">
              <w:rPr>
                <w:sz w:val="24"/>
                <w:szCs w:val="24"/>
              </w:rPr>
              <w:t>Персональный менеджмент [Электронный ресурс] : учебник для студентов вузов, обучающихся по направлениям 38.03.02 «Менеджмент», 38.03.03 «Управление персоналом», 38.03.04 «Государственное и муниципальное управление» (квалификация (степень) «бакалавр») / С. Д. Резник [и др.] ; под общ. ред. С. Д. Резника. - 5-е изд., перераб. и доп. - Москва : ИНФРА-М, 2016. - 590 с. </w:t>
            </w:r>
            <w:hyperlink r:id="rId11" w:history="1">
              <w:r w:rsidRPr="008317D1">
                <w:rPr>
                  <w:rStyle w:val="aff2"/>
                  <w:i/>
                  <w:iCs/>
                  <w:sz w:val="24"/>
                  <w:szCs w:val="24"/>
                </w:rPr>
                <w:t>http://znanium.com/go.php?id=522696</w:t>
              </w:r>
            </w:hyperlink>
          </w:p>
          <w:p w:rsidR="00CB2C49" w:rsidRPr="008317D1" w:rsidRDefault="00CB2C49" w:rsidP="008317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17D1">
              <w:rPr>
                <w:sz w:val="24"/>
                <w:szCs w:val="24"/>
              </w:rPr>
              <w:t xml:space="preserve"> </w:t>
            </w:r>
          </w:p>
          <w:p w:rsidR="00CB2C49" w:rsidRPr="008317D1" w:rsidRDefault="00CB2C49" w:rsidP="008317D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317D1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F00641" w:rsidRPr="008317D1" w:rsidRDefault="00F00641" w:rsidP="008317D1">
            <w:pPr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317D1">
              <w:rPr>
                <w:sz w:val="24"/>
                <w:szCs w:val="24"/>
              </w:rPr>
              <w:t>Бушкова-Шиклина, Э. В. Ценностные индикаторы личности и </w:t>
            </w:r>
            <w:r w:rsidRPr="008317D1">
              <w:rPr>
                <w:b/>
                <w:bCs/>
                <w:sz w:val="24"/>
                <w:szCs w:val="24"/>
              </w:rPr>
              <w:t>деятельности</w:t>
            </w:r>
            <w:r w:rsidRPr="008317D1">
              <w:rPr>
                <w:sz w:val="24"/>
                <w:szCs w:val="24"/>
              </w:rPr>
              <w:t> руководителя: возможности социологического анализа [Электронный ресурс] : монография / Э. В. Бушкова-Шиклина. - Москва : ИНФРА-М, 2018. - 228 с. </w:t>
            </w:r>
            <w:hyperlink r:id="rId12" w:history="1">
              <w:r w:rsidRPr="008317D1">
                <w:rPr>
                  <w:rStyle w:val="aff2"/>
                  <w:i/>
                  <w:iCs/>
                  <w:sz w:val="24"/>
                  <w:szCs w:val="24"/>
                </w:rPr>
                <w:t>http://znanium.com/go.php?id=933900</w:t>
              </w:r>
            </w:hyperlink>
          </w:p>
          <w:p w:rsidR="00F00641" w:rsidRPr="008317D1" w:rsidRDefault="00F00641" w:rsidP="008317D1">
            <w:pPr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317D1">
              <w:rPr>
                <w:sz w:val="24"/>
                <w:szCs w:val="24"/>
              </w:rPr>
              <w:t>Личная эффективность [Электронный ресурс] : научное издание / С. Кови [и др.] ; рук. проекта М. Шалунова. - Москва : Альпина Паблишер, 2016. - 218 с. </w:t>
            </w:r>
            <w:hyperlink r:id="rId13" w:history="1">
              <w:r w:rsidRPr="008317D1">
                <w:rPr>
                  <w:rStyle w:val="aff2"/>
                  <w:i/>
                  <w:iCs/>
                  <w:sz w:val="24"/>
                  <w:szCs w:val="24"/>
                </w:rPr>
                <w:t>http://znanium.com/go.php?id=914158</w:t>
              </w:r>
            </w:hyperlink>
          </w:p>
          <w:p w:rsidR="00F00641" w:rsidRPr="008317D1" w:rsidRDefault="00F00641" w:rsidP="008317D1">
            <w:pPr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317D1">
              <w:rPr>
                <w:sz w:val="24"/>
                <w:szCs w:val="24"/>
              </w:rPr>
              <w:t>Тайм-менеджмент. Полный курс [Текст] : учебное пособие / Глеб Архангельский [и др.] ; под ред. Г. А. Архангельского. - 5-е изд. - Москва : Альпина Паблишер, 2016. - 310 с. 1экз.</w:t>
            </w:r>
          </w:p>
          <w:p w:rsidR="00CB2C49" w:rsidRPr="008317D1" w:rsidRDefault="00F00641" w:rsidP="008317D1">
            <w:pPr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317D1">
              <w:rPr>
                <w:sz w:val="24"/>
                <w:szCs w:val="24"/>
              </w:rPr>
              <w:t>Блумберг, М. Блумберг о Bloomberg [Электронный ресурс] : пер. с англ. / М. Блумберг при содействии М. Уинклер. - Москва : Альпина Паблишерз, 2016. - 224 с. </w:t>
            </w:r>
            <w:hyperlink r:id="rId14" w:history="1">
              <w:r w:rsidRPr="008317D1">
                <w:rPr>
                  <w:rStyle w:val="aff2"/>
                  <w:i/>
                  <w:iCs/>
                  <w:sz w:val="24"/>
                  <w:szCs w:val="24"/>
                </w:rPr>
                <w:t>http://znanium.com/go.php?id=912243</w:t>
              </w:r>
            </w:hyperlink>
          </w:p>
        </w:tc>
      </w:tr>
      <w:tr w:rsidR="00CB2C49" w:rsidRPr="008317D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317D1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317D1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7B2473" w:rsidRPr="008317D1">
              <w:rPr>
                <w:b/>
                <w:i/>
                <w:sz w:val="24"/>
                <w:szCs w:val="24"/>
              </w:rPr>
              <w:t>систем, онлайн</w:t>
            </w:r>
            <w:r w:rsidRPr="008317D1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8317D1" w:rsidTr="00CB2C49">
        <w:tc>
          <w:tcPr>
            <w:tcW w:w="10490" w:type="dxa"/>
            <w:gridSpan w:val="3"/>
          </w:tcPr>
          <w:p w:rsidR="00CB2C49" w:rsidRPr="008317D1" w:rsidRDefault="00CB2C49" w:rsidP="00CB2C49">
            <w:pPr>
              <w:rPr>
                <w:b/>
                <w:sz w:val="24"/>
                <w:szCs w:val="24"/>
              </w:rPr>
            </w:pPr>
            <w:r w:rsidRPr="008317D1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8317D1" w:rsidRDefault="00CB2C49" w:rsidP="00CB2C49">
            <w:pPr>
              <w:jc w:val="both"/>
              <w:rPr>
                <w:sz w:val="24"/>
                <w:szCs w:val="24"/>
              </w:rPr>
            </w:pPr>
            <w:r w:rsidRPr="008317D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8317D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8317D1" w:rsidRDefault="00CB2C49" w:rsidP="00CB2C49">
            <w:pPr>
              <w:jc w:val="both"/>
              <w:rPr>
                <w:sz w:val="24"/>
                <w:szCs w:val="24"/>
              </w:rPr>
            </w:pPr>
            <w:r w:rsidRPr="008317D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8317D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8317D1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8317D1" w:rsidRDefault="00CB2C49" w:rsidP="00CB2C49">
            <w:pPr>
              <w:rPr>
                <w:b/>
                <w:sz w:val="24"/>
                <w:szCs w:val="24"/>
              </w:rPr>
            </w:pPr>
            <w:r w:rsidRPr="008317D1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8317D1" w:rsidRDefault="00CB2C49" w:rsidP="00CB2C49">
            <w:pPr>
              <w:rPr>
                <w:sz w:val="24"/>
                <w:szCs w:val="24"/>
              </w:rPr>
            </w:pPr>
            <w:r w:rsidRPr="008317D1">
              <w:rPr>
                <w:sz w:val="24"/>
                <w:szCs w:val="24"/>
              </w:rPr>
              <w:t>Общего доступа</w:t>
            </w:r>
          </w:p>
          <w:p w:rsidR="00CB2C49" w:rsidRPr="008317D1" w:rsidRDefault="00CB2C49" w:rsidP="00CB2C49">
            <w:pPr>
              <w:rPr>
                <w:sz w:val="24"/>
                <w:szCs w:val="24"/>
              </w:rPr>
            </w:pPr>
            <w:r w:rsidRPr="008317D1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8317D1" w:rsidRDefault="00CB2C49" w:rsidP="00CB2C49">
            <w:pPr>
              <w:rPr>
                <w:sz w:val="24"/>
                <w:szCs w:val="24"/>
              </w:rPr>
            </w:pPr>
            <w:r w:rsidRPr="008317D1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94851" w:rsidRPr="008317D1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8317D1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8317D1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994851" w:rsidRPr="008317D1" w:rsidTr="00CB2C49">
        <w:tc>
          <w:tcPr>
            <w:tcW w:w="10490" w:type="dxa"/>
            <w:gridSpan w:val="3"/>
          </w:tcPr>
          <w:p w:rsidR="00994851" w:rsidRPr="008317D1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17D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94851" w:rsidRPr="008317D1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8317D1" w:rsidRDefault="00994851" w:rsidP="0099485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317D1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94851" w:rsidRPr="008317D1" w:rsidTr="00CB2C49">
        <w:tc>
          <w:tcPr>
            <w:tcW w:w="10490" w:type="dxa"/>
            <w:gridSpan w:val="3"/>
          </w:tcPr>
          <w:p w:rsidR="00994851" w:rsidRPr="008317D1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17D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3A5F2D" w:rsidRDefault="003A5F2D" w:rsidP="003A5F2D">
      <w:pPr>
        <w:ind w:left="-284"/>
        <w:rPr>
          <w:sz w:val="24"/>
          <w:szCs w:val="24"/>
        </w:rPr>
      </w:pPr>
      <w:r>
        <w:rPr>
          <w:sz w:val="24"/>
        </w:rPr>
        <w:t xml:space="preserve">Аннотацию подготовила: </w:t>
      </w:r>
      <w:r w:rsidRPr="00F00641">
        <w:rPr>
          <w:sz w:val="24"/>
          <w:szCs w:val="24"/>
        </w:rPr>
        <w:t>Куликова Е.С.</w:t>
      </w:r>
    </w:p>
    <w:p w:rsidR="003A5F2D" w:rsidRDefault="003A5F2D" w:rsidP="003A5F2D">
      <w:pPr>
        <w:ind w:left="-284"/>
        <w:rPr>
          <w:sz w:val="24"/>
        </w:rPr>
      </w:pPr>
    </w:p>
    <w:p w:rsidR="003A5F2D" w:rsidRDefault="003A5F2D" w:rsidP="003A5F2D">
      <w:pPr>
        <w:ind w:left="-284"/>
        <w:rPr>
          <w:sz w:val="24"/>
        </w:rPr>
      </w:pPr>
    </w:p>
    <w:p w:rsidR="003A5F2D" w:rsidRDefault="003A5F2D" w:rsidP="003A5F2D">
      <w:pPr>
        <w:ind w:left="-284"/>
        <w:rPr>
          <w:sz w:val="24"/>
        </w:rPr>
      </w:pPr>
      <w:r w:rsidRPr="000179C5">
        <w:rPr>
          <w:sz w:val="24"/>
        </w:rPr>
        <w:t>Заведующий кафедрой</w:t>
      </w:r>
      <w:r>
        <w:rPr>
          <w:sz w:val="24"/>
        </w:rPr>
        <w:t xml:space="preserve"> </w:t>
      </w:r>
      <w:r w:rsidRPr="000179C5">
        <w:rPr>
          <w:sz w:val="24"/>
        </w:rPr>
        <w:t xml:space="preserve">Государственного и муниципального управления </w:t>
      </w:r>
    </w:p>
    <w:p w:rsidR="003A5F2D" w:rsidRDefault="003A5F2D" w:rsidP="003A5F2D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3A5F2D" w:rsidRDefault="003A5F2D" w:rsidP="003A5F2D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38.03.04 </w:t>
      </w:r>
    </w:p>
    <w:p w:rsidR="003A5F2D" w:rsidRDefault="003A5F2D" w:rsidP="003A5F2D">
      <w:pPr>
        <w:ind w:left="-284"/>
        <w:rPr>
          <w:sz w:val="24"/>
        </w:rPr>
      </w:pPr>
      <w:r w:rsidRPr="000179C5">
        <w:rPr>
          <w:sz w:val="24"/>
        </w:rPr>
        <w:t>Государственное и муниципальное управление</w:t>
      </w:r>
      <w:r>
        <w:rPr>
          <w:sz w:val="24"/>
        </w:rPr>
        <w:t xml:space="preserve">, </w:t>
      </w:r>
    </w:p>
    <w:p w:rsidR="00230905" w:rsidRDefault="003A5F2D" w:rsidP="003A5F2D">
      <w:pPr>
        <w:ind w:left="-284"/>
        <w:rPr>
          <w:b/>
          <w:sz w:val="24"/>
          <w:szCs w:val="24"/>
        </w:rPr>
      </w:pPr>
      <w:r>
        <w:rPr>
          <w:sz w:val="24"/>
        </w:rPr>
        <w:t xml:space="preserve">(профиль: государственная и муниципальная служба)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 w:rsidRPr="000179C5">
        <w:rPr>
          <w:sz w:val="24"/>
        </w:rPr>
        <w:t>Д.Ю.</w:t>
      </w:r>
      <w:r>
        <w:rPr>
          <w:sz w:val="24"/>
        </w:rPr>
        <w:t xml:space="preserve"> </w:t>
      </w:r>
      <w:r w:rsidRPr="000179C5">
        <w:rPr>
          <w:sz w:val="24"/>
        </w:rPr>
        <w:t>Ноженко</w:t>
      </w: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C56" w:rsidRDefault="00ED4C56">
      <w:r>
        <w:separator/>
      </w:r>
    </w:p>
  </w:endnote>
  <w:endnote w:type="continuationSeparator" w:id="0">
    <w:p w:rsidR="00ED4C56" w:rsidRDefault="00ED4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C56" w:rsidRDefault="00ED4C56">
      <w:r>
        <w:separator/>
      </w:r>
    </w:p>
  </w:footnote>
  <w:footnote w:type="continuationSeparator" w:id="0">
    <w:p w:rsidR="00ED4C56" w:rsidRDefault="00ED4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5C84499"/>
    <w:multiLevelType w:val="multilevel"/>
    <w:tmpl w:val="B590E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BDE5FBE"/>
    <w:multiLevelType w:val="multilevel"/>
    <w:tmpl w:val="70DE7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8"/>
  </w:num>
  <w:num w:numId="4">
    <w:abstractNumId w:val="5"/>
  </w:num>
  <w:num w:numId="5">
    <w:abstractNumId w:val="62"/>
  </w:num>
  <w:num w:numId="6">
    <w:abstractNumId w:val="63"/>
  </w:num>
  <w:num w:numId="7">
    <w:abstractNumId w:val="48"/>
  </w:num>
  <w:num w:numId="8">
    <w:abstractNumId w:val="41"/>
  </w:num>
  <w:num w:numId="9">
    <w:abstractNumId w:val="58"/>
  </w:num>
  <w:num w:numId="10">
    <w:abstractNumId w:val="60"/>
  </w:num>
  <w:num w:numId="11">
    <w:abstractNumId w:val="20"/>
  </w:num>
  <w:num w:numId="12">
    <w:abstractNumId w:val="30"/>
  </w:num>
  <w:num w:numId="13">
    <w:abstractNumId w:val="56"/>
  </w:num>
  <w:num w:numId="14">
    <w:abstractNumId w:val="23"/>
  </w:num>
  <w:num w:numId="15">
    <w:abstractNumId w:val="49"/>
  </w:num>
  <w:num w:numId="16">
    <w:abstractNumId w:val="64"/>
  </w:num>
  <w:num w:numId="17">
    <w:abstractNumId w:val="31"/>
  </w:num>
  <w:num w:numId="18">
    <w:abstractNumId w:val="22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4"/>
  </w:num>
  <w:num w:numId="24">
    <w:abstractNumId w:val="42"/>
  </w:num>
  <w:num w:numId="25">
    <w:abstractNumId w:val="14"/>
  </w:num>
  <w:num w:numId="26">
    <w:abstractNumId w:val="55"/>
  </w:num>
  <w:num w:numId="27">
    <w:abstractNumId w:val="13"/>
  </w:num>
  <w:num w:numId="28">
    <w:abstractNumId w:val="17"/>
  </w:num>
  <w:num w:numId="29">
    <w:abstractNumId w:val="33"/>
  </w:num>
  <w:num w:numId="30">
    <w:abstractNumId w:val="59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50"/>
  </w:num>
  <w:num w:numId="45">
    <w:abstractNumId w:val="61"/>
  </w:num>
  <w:num w:numId="46">
    <w:abstractNumId w:val="37"/>
  </w:num>
  <w:num w:numId="47">
    <w:abstractNumId w:val="26"/>
  </w:num>
  <w:num w:numId="48">
    <w:abstractNumId w:val="54"/>
  </w:num>
  <w:num w:numId="49">
    <w:abstractNumId w:val="65"/>
  </w:num>
  <w:num w:numId="50">
    <w:abstractNumId w:val="43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6"/>
  </w:num>
  <w:num w:numId="61">
    <w:abstractNumId w:val="27"/>
  </w:num>
  <w:num w:numId="62">
    <w:abstractNumId w:val="47"/>
  </w:num>
  <w:num w:numId="63">
    <w:abstractNumId w:val="6"/>
  </w:num>
  <w:num w:numId="64">
    <w:abstractNumId w:val="52"/>
  </w:num>
  <w:num w:numId="65">
    <w:abstractNumId w:val="57"/>
  </w:num>
  <w:num w:numId="66">
    <w:abstractNumId w:val="3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070C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5AC0"/>
    <w:rsid w:val="00387D74"/>
    <w:rsid w:val="00391E61"/>
    <w:rsid w:val="003979CC"/>
    <w:rsid w:val="003A5F2D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24CF"/>
    <w:rsid w:val="005C33DA"/>
    <w:rsid w:val="005F01E8"/>
    <w:rsid w:val="005F2695"/>
    <w:rsid w:val="00605275"/>
    <w:rsid w:val="00613D5F"/>
    <w:rsid w:val="0061508B"/>
    <w:rsid w:val="00631A09"/>
    <w:rsid w:val="006322E7"/>
    <w:rsid w:val="00633C84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2473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48F5"/>
    <w:rsid w:val="008317D1"/>
    <w:rsid w:val="00840C74"/>
    <w:rsid w:val="008468F7"/>
    <w:rsid w:val="008479C2"/>
    <w:rsid w:val="008567F1"/>
    <w:rsid w:val="008610EB"/>
    <w:rsid w:val="00861423"/>
    <w:rsid w:val="00864454"/>
    <w:rsid w:val="00873597"/>
    <w:rsid w:val="00877F7D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4851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24D1"/>
    <w:rsid w:val="00A8137D"/>
    <w:rsid w:val="00A92065"/>
    <w:rsid w:val="00AA3BE2"/>
    <w:rsid w:val="00AA5B1F"/>
    <w:rsid w:val="00AB1616"/>
    <w:rsid w:val="00AB1818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2583C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4C56"/>
    <w:rsid w:val="00ED506E"/>
    <w:rsid w:val="00EE0A50"/>
    <w:rsid w:val="00EF2CBE"/>
    <w:rsid w:val="00EF456D"/>
    <w:rsid w:val="00F00641"/>
    <w:rsid w:val="00F01D39"/>
    <w:rsid w:val="00F051B2"/>
    <w:rsid w:val="00F12C99"/>
    <w:rsid w:val="00F1749B"/>
    <w:rsid w:val="00F179B0"/>
    <w:rsid w:val="00F23DB9"/>
    <w:rsid w:val="00F35088"/>
    <w:rsid w:val="00F3793A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DE5BC7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50079" TargetMode="External"/><Relationship Id="rId13" Type="http://schemas.openxmlformats.org/officeDocument/2006/relationships/hyperlink" Target="http://znanium.com/go.php?id=91415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339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2269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7622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858508" TargetMode="External"/><Relationship Id="rId14" Type="http://schemas.openxmlformats.org/officeDocument/2006/relationships/hyperlink" Target="http://znanium.com/go.php?id=9122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5895A-0905-416B-AADB-CC8205CAF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4599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6</cp:revision>
  <cp:lastPrinted>2019-07-08T11:36:00Z</cp:lastPrinted>
  <dcterms:created xsi:type="dcterms:W3CDTF">2019-03-16T12:26:00Z</dcterms:created>
  <dcterms:modified xsi:type="dcterms:W3CDTF">2019-07-08T11:36:00Z</dcterms:modified>
</cp:coreProperties>
</file>