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E778D0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35476" w:rsidRPr="00435476" w:rsidTr="00CB2C49">
        <w:tc>
          <w:tcPr>
            <w:tcW w:w="3261" w:type="dxa"/>
            <w:shd w:val="clear" w:color="auto" w:fill="E7E6E6" w:themeFill="background2"/>
          </w:tcPr>
          <w:p w:rsidR="0075328A" w:rsidRPr="00435476" w:rsidRDefault="009B60C5" w:rsidP="0075328A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35476" w:rsidRDefault="0047231F" w:rsidP="00230905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Складская логистика</w:t>
            </w:r>
          </w:p>
        </w:tc>
      </w:tr>
      <w:tr w:rsidR="00435476" w:rsidRPr="00435476" w:rsidTr="00A30025">
        <w:tc>
          <w:tcPr>
            <w:tcW w:w="3261" w:type="dxa"/>
            <w:shd w:val="clear" w:color="auto" w:fill="E7E6E6" w:themeFill="background2"/>
          </w:tcPr>
          <w:p w:rsidR="00A30025" w:rsidRPr="00435476" w:rsidRDefault="00A30025" w:rsidP="009B60C5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35476" w:rsidRDefault="008F3F1D" w:rsidP="00A30025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38.03.06</w:t>
            </w:r>
          </w:p>
        </w:tc>
        <w:tc>
          <w:tcPr>
            <w:tcW w:w="5811" w:type="dxa"/>
          </w:tcPr>
          <w:p w:rsidR="00A30025" w:rsidRPr="00435476" w:rsidRDefault="008F3F1D" w:rsidP="00230905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Торговое дело</w:t>
            </w:r>
          </w:p>
        </w:tc>
      </w:tr>
      <w:tr w:rsidR="00435476" w:rsidRPr="00435476" w:rsidTr="00CB2C49">
        <w:tc>
          <w:tcPr>
            <w:tcW w:w="3261" w:type="dxa"/>
            <w:shd w:val="clear" w:color="auto" w:fill="E7E6E6" w:themeFill="background2"/>
          </w:tcPr>
          <w:p w:rsidR="009B60C5" w:rsidRPr="00435476" w:rsidRDefault="009B60C5" w:rsidP="009B60C5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35476" w:rsidRDefault="00AF2983" w:rsidP="002B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435476" w:rsidRPr="00435476" w:rsidTr="00CB2C49">
        <w:tc>
          <w:tcPr>
            <w:tcW w:w="3261" w:type="dxa"/>
            <w:shd w:val="clear" w:color="auto" w:fill="E7E6E6" w:themeFill="background2"/>
          </w:tcPr>
          <w:p w:rsidR="00230905" w:rsidRPr="00435476" w:rsidRDefault="00230905" w:rsidP="009B60C5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35476" w:rsidRDefault="002B019A" w:rsidP="002B019A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7</w:t>
            </w:r>
            <w:r w:rsidR="00230905" w:rsidRPr="00435476">
              <w:rPr>
                <w:sz w:val="24"/>
                <w:szCs w:val="24"/>
              </w:rPr>
              <w:t xml:space="preserve"> з.е.</w:t>
            </w:r>
          </w:p>
        </w:tc>
      </w:tr>
      <w:tr w:rsidR="00435476" w:rsidRPr="00435476" w:rsidTr="00CB2C49">
        <w:tc>
          <w:tcPr>
            <w:tcW w:w="3261" w:type="dxa"/>
            <w:shd w:val="clear" w:color="auto" w:fill="E7E6E6" w:themeFill="background2"/>
          </w:tcPr>
          <w:p w:rsidR="009B60C5" w:rsidRPr="00435476" w:rsidRDefault="009B60C5" w:rsidP="009B60C5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A5F96" w:rsidRDefault="003A5F96" w:rsidP="00472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47231F" w:rsidRPr="00435476" w:rsidRDefault="00230905" w:rsidP="0047231F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Экзамен</w:t>
            </w:r>
            <w:r w:rsidR="00CB2C49" w:rsidRPr="00435476">
              <w:rPr>
                <w:sz w:val="24"/>
                <w:szCs w:val="24"/>
              </w:rPr>
              <w:t xml:space="preserve"> </w:t>
            </w:r>
          </w:p>
          <w:p w:rsidR="00230905" w:rsidRPr="00435476" w:rsidRDefault="00230905" w:rsidP="0047231F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Курсовая работа</w:t>
            </w:r>
            <w:r w:rsidR="00CB2C49" w:rsidRPr="00435476">
              <w:rPr>
                <w:sz w:val="24"/>
                <w:szCs w:val="24"/>
              </w:rPr>
              <w:t xml:space="preserve"> </w:t>
            </w:r>
          </w:p>
        </w:tc>
      </w:tr>
      <w:tr w:rsidR="00435476" w:rsidRPr="00435476" w:rsidTr="00CB2C49">
        <w:tc>
          <w:tcPr>
            <w:tcW w:w="3261" w:type="dxa"/>
            <w:shd w:val="clear" w:color="auto" w:fill="E7E6E6" w:themeFill="background2"/>
          </w:tcPr>
          <w:p w:rsidR="00CB2C49" w:rsidRPr="00435476" w:rsidRDefault="00CB2C49" w:rsidP="00CB2C49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35476" w:rsidRDefault="008F3F1D" w:rsidP="00CB2C49">
            <w:pPr>
              <w:rPr>
                <w:sz w:val="24"/>
                <w:szCs w:val="24"/>
                <w:highlight w:val="yellow"/>
              </w:rPr>
            </w:pPr>
            <w:r w:rsidRPr="00435476">
              <w:rPr>
                <w:sz w:val="24"/>
                <w:szCs w:val="24"/>
              </w:rPr>
              <w:t>Логистики и коммерции</w:t>
            </w:r>
          </w:p>
        </w:tc>
      </w:tr>
      <w:tr w:rsidR="00435476" w:rsidRPr="004354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5476" w:rsidRDefault="00CB2C49" w:rsidP="00435476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Крат</w:t>
            </w:r>
            <w:r w:rsidR="00435476" w:rsidRPr="00435476">
              <w:rPr>
                <w:b/>
                <w:sz w:val="24"/>
                <w:szCs w:val="24"/>
              </w:rPr>
              <w:t>к</w:t>
            </w:r>
            <w:r w:rsidRPr="0043547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E5ECF" w:rsidRPr="00435476" w:rsidTr="00981C4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F" w:rsidRDefault="006E5ECF" w:rsidP="006E5EC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Методические основы складской логистики</w:t>
            </w:r>
          </w:p>
        </w:tc>
      </w:tr>
      <w:tr w:rsidR="006E5ECF" w:rsidRPr="00435476" w:rsidTr="00981C4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F" w:rsidRDefault="006E5ECF" w:rsidP="006E5EC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Технологические аспекты складской логистики</w:t>
            </w:r>
          </w:p>
        </w:tc>
      </w:tr>
      <w:tr w:rsidR="006E5ECF" w:rsidRPr="00435476" w:rsidTr="00981C4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F" w:rsidRDefault="006E5ECF" w:rsidP="006E5EC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bCs/>
                <w:sz w:val="22"/>
                <w:szCs w:val="22"/>
              </w:rPr>
              <w:t>Информационное и документационное сопровождение складской логистики</w:t>
            </w:r>
          </w:p>
        </w:tc>
      </w:tr>
      <w:tr w:rsidR="006E5ECF" w:rsidRPr="00435476" w:rsidTr="00981C4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F" w:rsidRDefault="006E5ECF" w:rsidP="006E5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Технико-экономические показатели складской логистики</w:t>
            </w:r>
          </w:p>
        </w:tc>
      </w:tr>
      <w:tr w:rsidR="00435476" w:rsidRPr="00435476" w:rsidTr="00CB2C49">
        <w:tc>
          <w:tcPr>
            <w:tcW w:w="10490" w:type="dxa"/>
            <w:gridSpan w:val="3"/>
            <w:shd w:val="clear" w:color="auto" w:fill="E7E6E6" w:themeFill="background2"/>
          </w:tcPr>
          <w:p w:rsidR="0047231F" w:rsidRPr="00435476" w:rsidRDefault="00CB2C49" w:rsidP="004F04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35476" w:rsidRPr="00435476" w:rsidTr="00CB2C49">
        <w:tc>
          <w:tcPr>
            <w:tcW w:w="10490" w:type="dxa"/>
            <w:gridSpan w:val="3"/>
          </w:tcPr>
          <w:p w:rsidR="00CB2C49" w:rsidRPr="00E369A7" w:rsidRDefault="00CB2C49" w:rsidP="004F04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69A7">
              <w:rPr>
                <w:b/>
                <w:sz w:val="24"/>
                <w:szCs w:val="24"/>
              </w:rPr>
              <w:t xml:space="preserve">Основная </w:t>
            </w:r>
            <w:r w:rsidR="004F0485" w:rsidRPr="00E369A7">
              <w:rPr>
                <w:b/>
                <w:sz w:val="24"/>
                <w:szCs w:val="24"/>
              </w:rPr>
              <w:t>литература</w:t>
            </w:r>
          </w:p>
          <w:p w:rsidR="004F0485" w:rsidRPr="00E369A7" w:rsidRDefault="004F0485" w:rsidP="002B019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369A7">
              <w:rPr>
                <w:sz w:val="24"/>
                <w:szCs w:val="24"/>
              </w:rPr>
              <w:t>1</w:t>
            </w:r>
            <w:r w:rsidRPr="00E369A7">
              <w:rPr>
                <w:kern w:val="0"/>
                <w:sz w:val="24"/>
                <w:szCs w:val="24"/>
              </w:rPr>
              <w:t xml:space="preserve">. </w:t>
            </w:r>
            <w:r w:rsidR="005D30FF" w:rsidRPr="00E369A7">
              <w:rPr>
                <w:color w:val="000000"/>
                <w:sz w:val="24"/>
                <w:szCs w:val="24"/>
              </w:rPr>
              <w:t>Иванов, Г. Г. Складская логистика [Электронный ресурс] : учебник для студентов, обучающихся по направлению "Торговое дело" / Г. Г. Иванов, Н. С. Киреева. - Москва : ФОРУМ: ИНФРА-М, 2019. - 192 с. </w:t>
            </w:r>
            <w:hyperlink r:id="rId8" w:tgtFrame="_blank" w:tooltip="читать полный текст" w:history="1">
              <w:r w:rsidR="005D30FF" w:rsidRPr="00E369A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https://new.znanium.com/catalog/product/987898</w:t>
              </w:r>
            </w:hyperlink>
          </w:p>
          <w:p w:rsidR="005D30FF" w:rsidRPr="00E369A7" w:rsidRDefault="005D30FF" w:rsidP="002B019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369A7">
              <w:rPr>
                <w:kern w:val="0"/>
                <w:sz w:val="24"/>
                <w:szCs w:val="24"/>
              </w:rPr>
              <w:t xml:space="preserve">2. </w:t>
            </w:r>
            <w:r w:rsidRPr="00E369A7">
              <w:rPr>
                <w:color w:val="000000"/>
                <w:sz w:val="24"/>
                <w:szCs w:val="24"/>
              </w:rPr>
              <w:t>Дыбская, В. В. Логистика складирования [Электронный ресурс] : учебник для студентов вузов, обучающихся по специальности "Логистика и управление цепями поставок" / В. В. Дыбская. - Москва : ИНФРА-М, 2019. - 559 с. </w:t>
            </w:r>
            <w:hyperlink r:id="rId9" w:tgtFrame="_blank" w:tooltip="читать полный текст" w:history="1">
              <w:r w:rsidRPr="00E369A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https://new.znanium.com/catalog/product/1027997</w:t>
              </w:r>
            </w:hyperlink>
          </w:p>
          <w:p w:rsidR="002B019A" w:rsidRPr="00E369A7" w:rsidRDefault="002B019A" w:rsidP="002B019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369A7">
              <w:rPr>
                <w:kern w:val="0"/>
                <w:sz w:val="24"/>
                <w:szCs w:val="24"/>
              </w:rPr>
              <w:t xml:space="preserve">3. </w:t>
            </w:r>
            <w:r w:rsidR="005D30FF" w:rsidRPr="00E369A7">
              <w:rPr>
                <w:color w:val="000000"/>
                <w:sz w:val="24"/>
                <w:szCs w:val="24"/>
              </w:rPr>
              <w:t>Неруш, Ю. М. Логистика: теория и практика проектирования [Электронный ресурс] : учебник и практикум для академического бакалавриата : для студентов вузов, обучающихся по экономическим направлениям / Ю. М. Неруш, С. А. Панов, А. Ю. Неруш. - Москва : Юрайт, 2019. - 422 с. </w:t>
            </w:r>
            <w:hyperlink r:id="rId10" w:tgtFrame="_blank" w:tooltip="читать полный текст" w:history="1">
              <w:r w:rsidR="005D30FF" w:rsidRPr="00E369A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https://www.biblio-online.ru/bcode/427374</w:t>
              </w:r>
            </w:hyperlink>
          </w:p>
          <w:p w:rsidR="006E5ECF" w:rsidRPr="00E369A7" w:rsidRDefault="00103F60" w:rsidP="004F0485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E369A7">
              <w:rPr>
                <w:kern w:val="0"/>
                <w:sz w:val="24"/>
                <w:szCs w:val="24"/>
              </w:rPr>
              <w:t>4</w:t>
            </w:r>
            <w:r w:rsidR="004F0485" w:rsidRPr="00E369A7">
              <w:rPr>
                <w:kern w:val="0"/>
                <w:sz w:val="24"/>
                <w:szCs w:val="24"/>
              </w:rPr>
              <w:t xml:space="preserve">. </w:t>
            </w:r>
            <w:r w:rsidR="005D30FF" w:rsidRPr="00E369A7">
              <w:rPr>
                <w:color w:val="000000"/>
                <w:sz w:val="24"/>
                <w:szCs w:val="24"/>
              </w:rPr>
              <w:t>Вольхин, Е. Г. Интегрированная логистика [Текст] : учебное пособие / Е. Г. Вольхин, Ю. В. Солдатова ; М-во науки и высш. образования Рос. Федерации, Урал. гос. экон. ун-т. - Екатеринбург : [Издательство УрГЭУ], 2018. - 178 с. </w:t>
            </w:r>
            <w:hyperlink r:id="rId11" w:tgtFrame="_blank" w:tooltip="читать полный текст" w:history="1">
              <w:r w:rsidR="005D30FF" w:rsidRPr="00E369A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http://lib.usue.ru/resource/limit/ump/19/p491865.pdf</w:t>
              </w:r>
            </w:hyperlink>
            <w:r w:rsidR="005D30FF" w:rsidRPr="00E369A7">
              <w:rPr>
                <w:color w:val="000000"/>
                <w:sz w:val="24"/>
                <w:szCs w:val="24"/>
              </w:rPr>
              <w:t> (40 экз.)</w:t>
            </w:r>
          </w:p>
          <w:p w:rsidR="00CB2C49" w:rsidRPr="00E369A7" w:rsidRDefault="0047231F" w:rsidP="004F04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69A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B019A" w:rsidRPr="00E369A7" w:rsidRDefault="002B019A" w:rsidP="004F0485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369A7">
              <w:rPr>
                <w:kern w:val="0"/>
                <w:sz w:val="24"/>
                <w:szCs w:val="24"/>
              </w:rPr>
              <w:t xml:space="preserve">1. </w:t>
            </w:r>
            <w:r w:rsidR="005D30FF" w:rsidRPr="00E369A7">
              <w:rPr>
                <w:color w:val="000000"/>
                <w:sz w:val="24"/>
                <w:szCs w:val="24"/>
              </w:rPr>
              <w:t>Лазарев, В. А. Логистика материальных потоков [Текст] : учебное пособие / В. А. Лазарев, Д. А. Карх, И. С. Кондратенко ; М-во науки и высш. образования Рос. Федерации, Урал. гос. экон. ун-т. - Екатеринбург : [Издательство УрГЭУ], 2018. - 281 с. </w:t>
            </w:r>
            <w:hyperlink r:id="rId12" w:tgtFrame="_blank" w:tooltip="читать полный текст" w:history="1">
              <w:r w:rsidR="005D30FF" w:rsidRPr="00E369A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http://lib.usue.ru/resource/limit/ump/19/p491760.pdf</w:t>
              </w:r>
            </w:hyperlink>
            <w:r w:rsidR="005D30FF" w:rsidRPr="00E369A7">
              <w:rPr>
                <w:color w:val="000000"/>
                <w:sz w:val="24"/>
                <w:szCs w:val="24"/>
              </w:rPr>
              <w:t> (14 экз.)</w:t>
            </w:r>
          </w:p>
          <w:p w:rsidR="002B019A" w:rsidRPr="00E369A7" w:rsidRDefault="002B019A" w:rsidP="002B019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369A7">
              <w:rPr>
                <w:kern w:val="0"/>
                <w:sz w:val="24"/>
                <w:szCs w:val="24"/>
              </w:rPr>
              <w:t>2</w:t>
            </w:r>
            <w:r w:rsidR="00293376" w:rsidRPr="00E369A7">
              <w:rPr>
                <w:color w:val="000000"/>
                <w:sz w:val="24"/>
                <w:szCs w:val="24"/>
              </w:rPr>
              <w:t xml:space="preserve"> Гаджинский, А. М. Логистика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 </w:t>
            </w:r>
            <w:hyperlink r:id="rId13" w:tgtFrame="_blank" w:tooltip="читать полный текст" w:history="1">
              <w:r w:rsidR="00293376" w:rsidRPr="00E369A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https://new.znanium.com/catalog/product/414962</w:t>
              </w:r>
            </w:hyperlink>
          </w:p>
          <w:p w:rsidR="002B019A" w:rsidRPr="00E369A7" w:rsidRDefault="002B019A" w:rsidP="004F0485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369A7">
              <w:rPr>
                <w:kern w:val="0"/>
                <w:sz w:val="24"/>
                <w:szCs w:val="24"/>
              </w:rPr>
              <w:t>3. Ричардс, Г. Управление современным складом [Текст] : полное руководство по повышению эффективности и снижению затрат на современном складе / Гвинн Ричардс ; [пер. с англ. науч. ред. М. Власова]. - Москва : Эксмо, 2017. - 495 с. 3экз.</w:t>
            </w:r>
          </w:p>
          <w:p w:rsidR="0047231F" w:rsidRPr="006E5ECF" w:rsidRDefault="00103F60" w:rsidP="00103F60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369A7">
              <w:rPr>
                <w:kern w:val="0"/>
                <w:sz w:val="24"/>
                <w:szCs w:val="24"/>
              </w:rPr>
              <w:t>4</w:t>
            </w:r>
            <w:r w:rsidR="004F0485" w:rsidRPr="00E369A7">
              <w:rPr>
                <w:kern w:val="0"/>
                <w:sz w:val="24"/>
                <w:szCs w:val="24"/>
              </w:rPr>
              <w:t xml:space="preserve">. </w:t>
            </w:r>
            <w:r w:rsidR="00293376" w:rsidRPr="00E369A7">
              <w:rPr>
                <w:color w:val="000000"/>
                <w:sz w:val="24"/>
                <w:szCs w:val="24"/>
              </w:rPr>
              <w:t>Волгин, В. В. Логистика приемки и отгрузки товаров [Электронный ресурс] : практическое пособие / В. В. Волгин. - 4-е изд. - Москва : Дашков и К°, 2016. - 460 с. </w:t>
            </w:r>
            <w:hyperlink r:id="rId14" w:tgtFrame="_blank" w:tooltip="читать полный текст" w:history="1">
              <w:r w:rsidR="00293376" w:rsidRPr="00E369A7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https://new.znanium.com/catalog/product/937461</w:t>
              </w:r>
            </w:hyperlink>
          </w:p>
        </w:tc>
      </w:tr>
      <w:tr w:rsidR="00435476" w:rsidRPr="004354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547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35476" w:rsidRPr="00435476" w:rsidTr="00CB2C49">
        <w:tc>
          <w:tcPr>
            <w:tcW w:w="10490" w:type="dxa"/>
            <w:gridSpan w:val="3"/>
          </w:tcPr>
          <w:p w:rsidR="00CB2C49" w:rsidRPr="00435476" w:rsidRDefault="00CB2C49" w:rsidP="00CB2C49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Перечень лицензионно</w:t>
            </w:r>
            <w:r w:rsidR="0047231F" w:rsidRPr="00435476">
              <w:rPr>
                <w:b/>
                <w:sz w:val="24"/>
                <w:szCs w:val="24"/>
              </w:rPr>
              <w:t>го</w:t>
            </w:r>
            <w:r w:rsidRPr="00435476">
              <w:rPr>
                <w:b/>
                <w:sz w:val="24"/>
                <w:szCs w:val="24"/>
              </w:rPr>
              <w:t xml:space="preserve"> программно</w:t>
            </w:r>
            <w:r w:rsidR="0047231F" w:rsidRPr="00435476">
              <w:rPr>
                <w:b/>
                <w:sz w:val="24"/>
                <w:szCs w:val="24"/>
              </w:rPr>
              <w:t>го</w:t>
            </w:r>
            <w:r w:rsidRPr="00435476">
              <w:rPr>
                <w:b/>
                <w:sz w:val="24"/>
                <w:szCs w:val="24"/>
              </w:rPr>
              <w:t xml:space="preserve"> обеспечени</w:t>
            </w:r>
            <w:r w:rsidR="0047231F" w:rsidRPr="00435476">
              <w:rPr>
                <w:b/>
                <w:sz w:val="24"/>
                <w:szCs w:val="24"/>
              </w:rPr>
              <w:t>я</w:t>
            </w:r>
            <w:r w:rsidRPr="00435476">
              <w:rPr>
                <w:b/>
                <w:sz w:val="24"/>
                <w:szCs w:val="24"/>
              </w:rPr>
              <w:t>:</w:t>
            </w:r>
            <w:r w:rsidR="002E341B" w:rsidRPr="00435476">
              <w:rPr>
                <w:b/>
                <w:sz w:val="24"/>
                <w:szCs w:val="24"/>
              </w:rPr>
              <w:t xml:space="preserve"> </w:t>
            </w:r>
          </w:p>
          <w:p w:rsidR="00CB2C49" w:rsidRPr="00435476" w:rsidRDefault="00CB2C49" w:rsidP="00CB2C49">
            <w:pPr>
              <w:jc w:val="both"/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  <w:r w:rsidR="00293376">
              <w:rPr>
                <w:sz w:val="24"/>
                <w:szCs w:val="24"/>
              </w:rPr>
              <w:t xml:space="preserve">, </w:t>
            </w:r>
            <w:r w:rsidR="00293376" w:rsidRPr="00293376">
              <w:rPr>
                <w:sz w:val="24"/>
                <w:szCs w:val="24"/>
              </w:rPr>
              <w:t>акт от 17 декабря 2018</w:t>
            </w:r>
            <w:r w:rsidR="00293376">
              <w:rPr>
                <w:sz w:val="24"/>
                <w:szCs w:val="24"/>
              </w:rPr>
              <w:t>.</w:t>
            </w:r>
          </w:p>
          <w:p w:rsidR="00CB2C49" w:rsidRPr="00435476" w:rsidRDefault="00CB2C49" w:rsidP="00CB2C49">
            <w:pPr>
              <w:jc w:val="both"/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="00293376" w:rsidRPr="00293376">
              <w:rPr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CB2C49" w:rsidRPr="00435476" w:rsidRDefault="00CB2C49" w:rsidP="00CB2C49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35476" w:rsidRDefault="0047231F" w:rsidP="00CB2C49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lastRenderedPageBreak/>
              <w:t xml:space="preserve">- </w:t>
            </w:r>
            <w:r w:rsidR="00CB2C49" w:rsidRPr="00435476">
              <w:rPr>
                <w:sz w:val="24"/>
                <w:szCs w:val="24"/>
              </w:rPr>
              <w:t>Общего доступа</w:t>
            </w:r>
          </w:p>
          <w:p w:rsidR="00CB2C49" w:rsidRPr="00435476" w:rsidRDefault="00CB2C49" w:rsidP="00CB2C49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35476" w:rsidRDefault="00CB2C49" w:rsidP="00CB2C49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35476" w:rsidRPr="004354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5476" w:rsidRDefault="00CB2C49" w:rsidP="0047231F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35476" w:rsidRPr="00435476" w:rsidTr="00CB2C49">
        <w:tc>
          <w:tcPr>
            <w:tcW w:w="10490" w:type="dxa"/>
            <w:gridSpan w:val="3"/>
          </w:tcPr>
          <w:p w:rsidR="00CB2C49" w:rsidRPr="0043547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35476" w:rsidRPr="004354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5476" w:rsidRDefault="00CB2C49" w:rsidP="004723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35476" w:rsidRPr="00435476" w:rsidTr="00CB2C49">
        <w:tc>
          <w:tcPr>
            <w:tcW w:w="10490" w:type="dxa"/>
            <w:gridSpan w:val="3"/>
          </w:tcPr>
          <w:p w:rsidR="00CB2C49" w:rsidRPr="00435476" w:rsidRDefault="00CB2C49" w:rsidP="0043547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47231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2B019A">
        <w:rPr>
          <w:sz w:val="24"/>
          <w:szCs w:val="24"/>
        </w:rPr>
        <w:t>и</w:t>
      </w:r>
      <w:r w:rsidR="00293376">
        <w:rPr>
          <w:sz w:val="24"/>
          <w:szCs w:val="24"/>
        </w:rPr>
        <w:tab/>
      </w:r>
      <w:r w:rsidR="00293376">
        <w:rPr>
          <w:sz w:val="24"/>
          <w:szCs w:val="24"/>
        </w:rPr>
        <w:tab/>
      </w:r>
      <w:r w:rsidR="00293376">
        <w:rPr>
          <w:sz w:val="24"/>
          <w:szCs w:val="24"/>
        </w:rPr>
        <w:tab/>
      </w:r>
      <w:r w:rsidR="0047231F" w:rsidRPr="0047231F">
        <w:rPr>
          <w:sz w:val="24"/>
          <w:szCs w:val="24"/>
          <w:u w:val="single"/>
        </w:rPr>
        <w:t xml:space="preserve">                                   </w:t>
      </w:r>
      <w:r w:rsidR="00293376">
        <w:rPr>
          <w:sz w:val="24"/>
          <w:szCs w:val="24"/>
        </w:rPr>
        <w:t xml:space="preserve"> </w:t>
      </w:r>
      <w:r w:rsidR="00293376">
        <w:rPr>
          <w:sz w:val="24"/>
          <w:szCs w:val="24"/>
        </w:rPr>
        <w:tab/>
      </w:r>
      <w:r w:rsidR="00293376">
        <w:rPr>
          <w:sz w:val="24"/>
          <w:szCs w:val="24"/>
        </w:rPr>
        <w:tab/>
      </w:r>
      <w:r w:rsidR="00B255AF">
        <w:rPr>
          <w:sz w:val="24"/>
          <w:szCs w:val="24"/>
        </w:rPr>
        <w:t>Солдатова Ю.В.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936FBE" w:rsidRDefault="00936FBE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35476" w:rsidRPr="00435476" w:rsidTr="00C81889">
        <w:tc>
          <w:tcPr>
            <w:tcW w:w="3261" w:type="dxa"/>
            <w:shd w:val="clear" w:color="auto" w:fill="E7E6E6" w:themeFill="background2"/>
          </w:tcPr>
          <w:p w:rsidR="002E341B" w:rsidRPr="00435476" w:rsidRDefault="002E341B" w:rsidP="00C81889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435476" w:rsidRDefault="0047231F" w:rsidP="00C81889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Складская логистика</w:t>
            </w:r>
            <w:r w:rsidR="004F0485" w:rsidRPr="004354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5476" w:rsidRPr="00435476" w:rsidTr="00C81889">
        <w:tc>
          <w:tcPr>
            <w:tcW w:w="3261" w:type="dxa"/>
            <w:shd w:val="clear" w:color="auto" w:fill="E7E6E6" w:themeFill="background2"/>
          </w:tcPr>
          <w:p w:rsidR="002E341B" w:rsidRPr="00435476" w:rsidRDefault="002E341B" w:rsidP="00C81889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435476" w:rsidRDefault="002E341B" w:rsidP="004F0485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38.03.0</w:t>
            </w:r>
            <w:r w:rsidR="004F0485" w:rsidRPr="00435476">
              <w:rPr>
                <w:sz w:val="24"/>
                <w:szCs w:val="24"/>
              </w:rPr>
              <w:t>6</w:t>
            </w:r>
            <w:r w:rsidRPr="00435476">
              <w:rPr>
                <w:sz w:val="24"/>
                <w:szCs w:val="24"/>
              </w:rPr>
              <w:t xml:space="preserve"> </w:t>
            </w:r>
            <w:r w:rsidR="004F0485" w:rsidRPr="00435476">
              <w:rPr>
                <w:sz w:val="24"/>
                <w:szCs w:val="24"/>
              </w:rPr>
              <w:t>Торговое дело</w:t>
            </w:r>
          </w:p>
        </w:tc>
      </w:tr>
      <w:tr w:rsidR="00435476" w:rsidRPr="00435476" w:rsidTr="00C81889">
        <w:tc>
          <w:tcPr>
            <w:tcW w:w="3261" w:type="dxa"/>
            <w:shd w:val="clear" w:color="auto" w:fill="E7E6E6" w:themeFill="background2"/>
          </w:tcPr>
          <w:p w:rsidR="002E341B" w:rsidRPr="00435476" w:rsidRDefault="002E341B" w:rsidP="00C81889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435476" w:rsidRDefault="00936FBE" w:rsidP="00971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435476" w:rsidRPr="00435476" w:rsidTr="00C81889">
        <w:tc>
          <w:tcPr>
            <w:tcW w:w="3261" w:type="dxa"/>
            <w:shd w:val="clear" w:color="auto" w:fill="E7E6E6" w:themeFill="background2"/>
          </w:tcPr>
          <w:p w:rsidR="002E341B" w:rsidRPr="00435476" w:rsidRDefault="002E341B" w:rsidP="00C81889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435476" w:rsidRDefault="008F3F1D" w:rsidP="00C81889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Логистики и коммерции</w:t>
            </w:r>
          </w:p>
        </w:tc>
      </w:tr>
      <w:tr w:rsidR="00435476" w:rsidRPr="00435476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435476" w:rsidRDefault="002E341B" w:rsidP="002E341B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Организация складского хозяйства предприятия и направления ее совершенствования.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Организация единого технологического процесса функционирования распределительного центра.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Рациональная организация приемки, хранения и отпуска материальных ресурсов распределительного центра.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Основные пути снижения издержек при осуществлении операций по складированию продукции.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Показатели и экономическая эффективность использования складского оборудования.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Направления повышения эффективности погрузочно-разгрузочных и транспортных операций на складе.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Организация эффективного контроля за складскими операциями на предприятиях.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Основные направления расширения комплекса услуг распределительных центров.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Пути повышения эффективности операций складирования и хранения материально-технических ресурсов.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Экономические методы управления складским хозяйством.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Значение складского хозяйства как составной части инфраструктуры общественного производства.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Значение и задачи комплексной механизации погрузочно-разгрузочных и складских работ.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Экономическая эффективность комплексной механизации погрузочно-разгрузочных работ.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Экономическая эффективность комплексной автоматизации складов.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Технико-экономическое обоснование потребности склада в площадях и оборудовании.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Технико-экономическое обоснование размещения и строительства складских комплексов.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Обоснование расчета потребности складских комплексов в средствах механизации.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Значение, задачи и методы учета материальных ресурсов в складском хозяйстве.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Автоматизация технологических процессов распределительного центра.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Технико-экономическое обоснование инвестиций строительства распределительного центра.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Факторы размещения и строительства распределительных центров в регионе.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Методы оценки эффективности функционирования складского и тарного хозяйства.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Направления повышения эффективности складского учета и документооборота.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Формирование программы по технике безопасности и охране труда складского хозяйства предприятия.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Значение, задачи и методы учета материальных ресурсов в складском хозяйстве.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Автоматизация технологических процессов распределительного центра.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Технико-экономическое обоснование инвестиций в строительство распределительного центра.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Факторы размещения и строительства распределительных центров в регионе.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Методы оценки эффективности функционирования складского и тарного хозяйства.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Направления повышения эффективности складского учета и документооборота.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Формирование программы по технике безопасности и охране труда складского хозяйства.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Организация складского хозяйства предприятия и направления ее совершенствования.</w:t>
            </w:r>
          </w:p>
        </w:tc>
      </w:tr>
    </w:tbl>
    <w:p w:rsidR="00F41493" w:rsidRDefault="00F41493" w:rsidP="00F41493">
      <w:pPr>
        <w:rPr>
          <w:sz w:val="24"/>
          <w:szCs w:val="24"/>
        </w:rPr>
      </w:pPr>
    </w:p>
    <w:p w:rsidR="00CB3172" w:rsidRPr="0061508B" w:rsidRDefault="00CB3172" w:rsidP="00CB317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231F">
        <w:rPr>
          <w:sz w:val="24"/>
          <w:szCs w:val="24"/>
          <w:u w:val="single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Солдатова Ю.В.</w:t>
      </w:r>
      <w:r>
        <w:rPr>
          <w:sz w:val="16"/>
          <w:szCs w:val="16"/>
          <w:u w:val="single"/>
        </w:rPr>
        <w:t xml:space="preserve"> </w:t>
      </w:r>
    </w:p>
    <w:p w:rsidR="00CB3172" w:rsidRPr="0061508B" w:rsidRDefault="00CB3172" w:rsidP="00CB3172">
      <w:pPr>
        <w:rPr>
          <w:sz w:val="24"/>
          <w:szCs w:val="24"/>
          <w:u w:val="single"/>
        </w:rPr>
      </w:pP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84" w:rsidRDefault="00E61584">
      <w:r>
        <w:separator/>
      </w:r>
    </w:p>
  </w:endnote>
  <w:endnote w:type="continuationSeparator" w:id="0">
    <w:p w:rsidR="00E61584" w:rsidRDefault="00E6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84" w:rsidRDefault="00E61584">
      <w:r>
        <w:separator/>
      </w:r>
    </w:p>
  </w:footnote>
  <w:footnote w:type="continuationSeparator" w:id="0">
    <w:p w:rsidR="00E61584" w:rsidRDefault="00E6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3F20AA2"/>
    <w:multiLevelType w:val="multilevel"/>
    <w:tmpl w:val="2D94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7DD2A1C"/>
    <w:multiLevelType w:val="hybridMultilevel"/>
    <w:tmpl w:val="62E4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F3F589B"/>
    <w:multiLevelType w:val="hybridMultilevel"/>
    <w:tmpl w:val="016E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"/>
  </w:num>
  <w:num w:numId="5">
    <w:abstractNumId w:val="30"/>
  </w:num>
  <w:num w:numId="6">
    <w:abstractNumId w:val="32"/>
  </w:num>
  <w:num w:numId="7">
    <w:abstractNumId w:val="20"/>
  </w:num>
  <w:num w:numId="8">
    <w:abstractNumId w:val="17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5"/>
  </w:num>
  <w:num w:numId="29">
    <w:abstractNumId w:val="11"/>
  </w:num>
  <w:num w:numId="30">
    <w:abstractNumId w:val="25"/>
  </w:num>
  <w:num w:numId="31">
    <w:abstractNumId w:val="34"/>
  </w:num>
  <w:num w:numId="32">
    <w:abstractNumId w:val="18"/>
  </w:num>
  <w:num w:numId="33">
    <w:abstractNumId w:val="6"/>
  </w:num>
  <w:num w:numId="34">
    <w:abstractNumId w:val="21"/>
  </w:num>
  <w:num w:numId="35">
    <w:abstractNumId w:val="31"/>
  </w:num>
  <w:num w:numId="3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1162"/>
    <w:rsid w:val="0005487B"/>
    <w:rsid w:val="00055AB3"/>
    <w:rsid w:val="0005798D"/>
    <w:rsid w:val="00061B25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3F60"/>
    <w:rsid w:val="001152C7"/>
    <w:rsid w:val="00123C9A"/>
    <w:rsid w:val="00123DF5"/>
    <w:rsid w:val="001249D1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3376"/>
    <w:rsid w:val="002948AD"/>
    <w:rsid w:val="002B019A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5F96"/>
    <w:rsid w:val="003A708B"/>
    <w:rsid w:val="003B2724"/>
    <w:rsid w:val="003B666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476"/>
    <w:rsid w:val="00435BE7"/>
    <w:rsid w:val="00443191"/>
    <w:rsid w:val="004547D8"/>
    <w:rsid w:val="00455CC8"/>
    <w:rsid w:val="00467640"/>
    <w:rsid w:val="0047174F"/>
    <w:rsid w:val="00471EF7"/>
    <w:rsid w:val="0047231F"/>
    <w:rsid w:val="00475A25"/>
    <w:rsid w:val="00477775"/>
    <w:rsid w:val="004817F6"/>
    <w:rsid w:val="00482070"/>
    <w:rsid w:val="00482A8A"/>
    <w:rsid w:val="00487A59"/>
    <w:rsid w:val="004913D4"/>
    <w:rsid w:val="00494BA7"/>
    <w:rsid w:val="0049597B"/>
    <w:rsid w:val="00495A1B"/>
    <w:rsid w:val="00496BD3"/>
    <w:rsid w:val="004A44E6"/>
    <w:rsid w:val="004A6A4A"/>
    <w:rsid w:val="004C0D3D"/>
    <w:rsid w:val="004C43FA"/>
    <w:rsid w:val="004C45A4"/>
    <w:rsid w:val="004E7072"/>
    <w:rsid w:val="004F008F"/>
    <w:rsid w:val="004F0485"/>
    <w:rsid w:val="00501BB4"/>
    <w:rsid w:val="005027C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30FF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1CA7"/>
    <w:rsid w:val="006A4665"/>
    <w:rsid w:val="006A7CAA"/>
    <w:rsid w:val="006C0EF2"/>
    <w:rsid w:val="006C2E48"/>
    <w:rsid w:val="006D18C2"/>
    <w:rsid w:val="006D2532"/>
    <w:rsid w:val="006D6D17"/>
    <w:rsid w:val="006E5ECF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21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6403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3F1D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6FBE"/>
    <w:rsid w:val="00937BC1"/>
    <w:rsid w:val="0094768F"/>
    <w:rsid w:val="00950479"/>
    <w:rsid w:val="009546B2"/>
    <w:rsid w:val="00960569"/>
    <w:rsid w:val="00966DEB"/>
    <w:rsid w:val="00971EA5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983"/>
    <w:rsid w:val="00AF2D36"/>
    <w:rsid w:val="00AF5DE0"/>
    <w:rsid w:val="00B075E2"/>
    <w:rsid w:val="00B078BA"/>
    <w:rsid w:val="00B22136"/>
    <w:rsid w:val="00B23A93"/>
    <w:rsid w:val="00B255A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1E0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3172"/>
    <w:rsid w:val="00CB35B2"/>
    <w:rsid w:val="00CB5EE1"/>
    <w:rsid w:val="00CB65BE"/>
    <w:rsid w:val="00CC435F"/>
    <w:rsid w:val="00CD43FD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69A7"/>
    <w:rsid w:val="00E42F1E"/>
    <w:rsid w:val="00E46FE8"/>
    <w:rsid w:val="00E50975"/>
    <w:rsid w:val="00E50DBB"/>
    <w:rsid w:val="00E61584"/>
    <w:rsid w:val="00E674C4"/>
    <w:rsid w:val="00E67A9B"/>
    <w:rsid w:val="00E749AC"/>
    <w:rsid w:val="00E777DB"/>
    <w:rsid w:val="00E778D0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65E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7F1E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7898" TargetMode="External"/><Relationship Id="rId13" Type="http://schemas.openxmlformats.org/officeDocument/2006/relationships/hyperlink" Target="https://new.znanium.com/catalog/product/4149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9/p49176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9/p49186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code/4273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7997" TargetMode="External"/><Relationship Id="rId14" Type="http://schemas.openxmlformats.org/officeDocument/2006/relationships/hyperlink" Target="https://new.znanium.com/catalog/product/937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AB9C-97B2-44CD-8343-1FED7B4E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7579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9</cp:revision>
  <cp:lastPrinted>2019-04-29T06:56:00Z</cp:lastPrinted>
  <dcterms:created xsi:type="dcterms:W3CDTF">2020-02-14T01:05:00Z</dcterms:created>
  <dcterms:modified xsi:type="dcterms:W3CDTF">2020-04-01T10:52:00Z</dcterms:modified>
</cp:coreProperties>
</file>