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A71B0C" w:rsidP="00230905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Социальный маркетинг</w:t>
            </w:r>
            <w:r w:rsidR="009B60C5" w:rsidRPr="00F41493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A71B0C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38.03.02</w:t>
            </w:r>
            <w:r w:rsidR="00A30025"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F41493" w:rsidRDefault="00A71B0C" w:rsidP="00A71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A71B0C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1324A6" w:rsidP="00132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A7788E" w:rsidP="00A77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71B0C" w:rsidRDefault="00A71B0C" w:rsidP="00A71B0C">
            <w:pPr>
              <w:rPr>
                <w:i/>
                <w:sz w:val="22"/>
                <w:szCs w:val="22"/>
              </w:rPr>
            </w:pPr>
            <w:r w:rsidRPr="00A71B0C">
              <w:rPr>
                <w:i/>
                <w:sz w:val="22"/>
                <w:szCs w:val="22"/>
              </w:rPr>
              <w:t>маркетинга и международного менеджмента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645BBB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645BBB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A71B0C" w:rsidRPr="00F41493" w:rsidTr="009B3C78">
        <w:tc>
          <w:tcPr>
            <w:tcW w:w="10490" w:type="dxa"/>
            <w:gridSpan w:val="3"/>
            <w:vAlign w:val="center"/>
          </w:tcPr>
          <w:p w:rsidR="00A71B0C" w:rsidRPr="009338AD" w:rsidRDefault="00A71B0C" w:rsidP="00507691">
            <w:pPr>
              <w:pStyle w:val="Default"/>
              <w:tabs>
                <w:tab w:val="left" w:pos="2694"/>
              </w:tabs>
              <w:spacing w:line="240" w:lineRule="atLeast"/>
              <w:rPr>
                <w:bCs/>
                <w:color w:val="auto"/>
                <w:sz w:val="20"/>
                <w:szCs w:val="20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C63A79">
              <w:rPr>
                <w:bCs/>
                <w:color w:val="auto"/>
                <w:sz w:val="20"/>
                <w:szCs w:val="20"/>
              </w:rPr>
              <w:t>Социальная сфера как объект маркетинговой деятельности</w:t>
            </w:r>
          </w:p>
        </w:tc>
      </w:tr>
      <w:tr w:rsidR="00A71B0C" w:rsidRPr="00F41493" w:rsidTr="009B3C78">
        <w:tc>
          <w:tcPr>
            <w:tcW w:w="10490" w:type="dxa"/>
            <w:gridSpan w:val="3"/>
            <w:vAlign w:val="center"/>
          </w:tcPr>
          <w:p w:rsidR="00A71B0C" w:rsidRPr="00C63A79" w:rsidRDefault="00A71B0C" w:rsidP="00507691">
            <w:pPr>
              <w:tabs>
                <w:tab w:val="left" w:pos="2694"/>
              </w:tabs>
              <w:spacing w:line="240" w:lineRule="atLeast"/>
              <w:rPr>
                <w:sz w:val="20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C63A79">
              <w:rPr>
                <w:snapToGrid w:val="0"/>
                <w:sz w:val="20"/>
              </w:rPr>
              <w:t>Маркетинговые исследования</w:t>
            </w:r>
          </w:p>
        </w:tc>
      </w:tr>
      <w:tr w:rsidR="00A71B0C" w:rsidRPr="00F41493" w:rsidTr="009B3C78">
        <w:tc>
          <w:tcPr>
            <w:tcW w:w="10490" w:type="dxa"/>
            <w:gridSpan w:val="3"/>
            <w:vAlign w:val="center"/>
          </w:tcPr>
          <w:p w:rsidR="00A71B0C" w:rsidRPr="00C63A79" w:rsidRDefault="00A71B0C" w:rsidP="00507691">
            <w:pPr>
              <w:tabs>
                <w:tab w:val="left" w:pos="2694"/>
              </w:tabs>
              <w:spacing w:line="240" w:lineRule="atLeast"/>
              <w:rPr>
                <w:sz w:val="20"/>
              </w:rPr>
            </w:pPr>
            <w:r>
              <w:rPr>
                <w:sz w:val="22"/>
                <w:szCs w:val="22"/>
              </w:rPr>
              <w:t>Тема 3.</w:t>
            </w:r>
            <w:r w:rsidRPr="00F41493">
              <w:rPr>
                <w:sz w:val="22"/>
                <w:szCs w:val="22"/>
              </w:rPr>
              <w:t xml:space="preserve"> </w:t>
            </w:r>
            <w:r w:rsidRPr="00C63A79">
              <w:rPr>
                <w:sz w:val="20"/>
              </w:rPr>
              <w:t>Комплекс маркетинга</w:t>
            </w:r>
          </w:p>
        </w:tc>
      </w:tr>
      <w:tr w:rsidR="00A71B0C" w:rsidRPr="00F41493" w:rsidTr="009B3C78">
        <w:tc>
          <w:tcPr>
            <w:tcW w:w="10490" w:type="dxa"/>
            <w:gridSpan w:val="3"/>
            <w:vAlign w:val="center"/>
          </w:tcPr>
          <w:p w:rsidR="00A71B0C" w:rsidRPr="00C63A79" w:rsidRDefault="00A71B0C" w:rsidP="00507691">
            <w:pPr>
              <w:tabs>
                <w:tab w:val="left" w:pos="2694"/>
              </w:tabs>
              <w:spacing w:line="240" w:lineRule="atLeast"/>
              <w:rPr>
                <w:sz w:val="20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C63A79">
              <w:rPr>
                <w:sz w:val="20"/>
              </w:rPr>
              <w:t>Организация и управление маркетингом</w:t>
            </w:r>
          </w:p>
        </w:tc>
      </w:tr>
      <w:tr w:rsidR="00A71B0C" w:rsidRPr="00F41493" w:rsidTr="009B3C78">
        <w:tc>
          <w:tcPr>
            <w:tcW w:w="10490" w:type="dxa"/>
            <w:gridSpan w:val="3"/>
            <w:vAlign w:val="center"/>
          </w:tcPr>
          <w:p w:rsidR="00A71B0C" w:rsidRPr="00C63A79" w:rsidRDefault="00A71B0C" w:rsidP="00507691">
            <w:pPr>
              <w:tabs>
                <w:tab w:val="left" w:pos="2694"/>
              </w:tabs>
              <w:spacing w:line="240" w:lineRule="atLeast"/>
              <w:rPr>
                <w:sz w:val="20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C63A79">
              <w:rPr>
                <w:sz w:val="20"/>
              </w:rPr>
              <w:t>Маркетинг в сфере образования</w:t>
            </w:r>
          </w:p>
        </w:tc>
      </w:tr>
      <w:tr w:rsidR="00A71B0C" w:rsidRPr="00F41493" w:rsidTr="009B3C78">
        <w:tc>
          <w:tcPr>
            <w:tcW w:w="10490" w:type="dxa"/>
            <w:gridSpan w:val="3"/>
            <w:vAlign w:val="center"/>
          </w:tcPr>
          <w:p w:rsidR="00A71B0C" w:rsidRPr="00C63A79" w:rsidRDefault="00A71B0C" w:rsidP="00507691">
            <w:pPr>
              <w:tabs>
                <w:tab w:val="left" w:pos="2694"/>
              </w:tabs>
              <w:spacing w:line="240" w:lineRule="atLeast"/>
              <w:rPr>
                <w:sz w:val="20"/>
              </w:rPr>
            </w:pPr>
            <w:r>
              <w:rPr>
                <w:sz w:val="22"/>
                <w:szCs w:val="22"/>
              </w:rPr>
              <w:t>Тема 6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C63A79">
              <w:rPr>
                <w:sz w:val="20"/>
              </w:rPr>
              <w:t>Маркетинг в сфере здравоохранения</w:t>
            </w:r>
          </w:p>
        </w:tc>
      </w:tr>
      <w:tr w:rsidR="00A71B0C" w:rsidRPr="00F41493" w:rsidTr="009B3C78">
        <w:tc>
          <w:tcPr>
            <w:tcW w:w="10490" w:type="dxa"/>
            <w:gridSpan w:val="3"/>
            <w:vAlign w:val="center"/>
          </w:tcPr>
          <w:p w:rsidR="00A71B0C" w:rsidRPr="00C63A79" w:rsidRDefault="00A71B0C" w:rsidP="00507691">
            <w:pPr>
              <w:tabs>
                <w:tab w:val="left" w:pos="2694"/>
              </w:tabs>
              <w:spacing w:line="240" w:lineRule="atLeast"/>
              <w:rPr>
                <w:sz w:val="20"/>
              </w:rPr>
            </w:pPr>
            <w:r>
              <w:rPr>
                <w:sz w:val="22"/>
                <w:szCs w:val="22"/>
              </w:rPr>
              <w:t>Тема 7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C63A79">
              <w:rPr>
                <w:sz w:val="20"/>
              </w:rPr>
              <w:t>Маркетинг в сфере культуры и досуга</w:t>
            </w:r>
          </w:p>
        </w:tc>
      </w:tr>
      <w:tr w:rsidR="00A71B0C" w:rsidRPr="00F41493" w:rsidTr="009B3C78">
        <w:tc>
          <w:tcPr>
            <w:tcW w:w="10490" w:type="dxa"/>
            <w:gridSpan w:val="3"/>
            <w:vAlign w:val="center"/>
          </w:tcPr>
          <w:p w:rsidR="00A71B0C" w:rsidRPr="00C63A79" w:rsidRDefault="00A71B0C" w:rsidP="00507691">
            <w:pPr>
              <w:tabs>
                <w:tab w:val="left" w:pos="2694"/>
              </w:tabs>
              <w:spacing w:line="240" w:lineRule="atLeast"/>
              <w:rPr>
                <w:sz w:val="20"/>
              </w:rPr>
            </w:pPr>
            <w:r>
              <w:rPr>
                <w:sz w:val="22"/>
                <w:szCs w:val="22"/>
              </w:rPr>
              <w:t>Тема 8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C63A79">
              <w:rPr>
                <w:sz w:val="20"/>
              </w:rPr>
              <w:t>Маркетинг территории</w:t>
            </w:r>
          </w:p>
        </w:tc>
      </w:tr>
      <w:tr w:rsidR="00A71B0C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71B0C" w:rsidRPr="00F41493" w:rsidRDefault="00A71B0C" w:rsidP="00B94A2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A71B0C" w:rsidRPr="00F41493" w:rsidTr="00CB2C49">
        <w:tc>
          <w:tcPr>
            <w:tcW w:w="10490" w:type="dxa"/>
            <w:gridSpan w:val="3"/>
          </w:tcPr>
          <w:p w:rsidR="00A71B0C" w:rsidRPr="00F41493" w:rsidRDefault="00A71B0C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  <w:r w:rsidR="00CD1319">
              <w:rPr>
                <w:b/>
                <w:sz w:val="22"/>
                <w:szCs w:val="22"/>
              </w:rPr>
              <w:t xml:space="preserve"> </w:t>
            </w:r>
          </w:p>
          <w:p w:rsidR="00A71B0C" w:rsidRPr="00A71B0C" w:rsidRDefault="00A71B0C" w:rsidP="00A71B0C">
            <w:pPr>
              <w:numPr>
                <w:ilvl w:val="0"/>
                <w:numId w:val="65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71B0C">
              <w:rPr>
                <w:sz w:val="22"/>
                <w:szCs w:val="22"/>
              </w:rPr>
              <w:t xml:space="preserve">Басовский, Л. Е. Маркетинг [Электронный ресурс]: учебное пособие / Л. Е. Басовский, Е. Н. Басовская. - 2-е изд., перераб. и доп. - Москва: ИНФРА-М, 2014. - 300 с. </w:t>
            </w:r>
            <w:hyperlink r:id="rId8" w:history="1">
              <w:r w:rsidR="00B94A2C" w:rsidRPr="00AC7340">
                <w:rPr>
                  <w:rStyle w:val="aff2"/>
                  <w:sz w:val="22"/>
                  <w:szCs w:val="22"/>
                </w:rPr>
                <w:t>http://znanium.com/catalog/product/448306</w:t>
              </w:r>
            </w:hyperlink>
            <w:r w:rsidR="00B94A2C">
              <w:rPr>
                <w:sz w:val="22"/>
                <w:szCs w:val="22"/>
              </w:rPr>
              <w:t xml:space="preserve"> </w:t>
            </w:r>
          </w:p>
          <w:p w:rsidR="00A71B0C" w:rsidRPr="00A71B0C" w:rsidRDefault="00A71B0C" w:rsidP="00A71B0C">
            <w:pPr>
              <w:numPr>
                <w:ilvl w:val="0"/>
                <w:numId w:val="65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71B0C">
              <w:rPr>
                <w:sz w:val="22"/>
                <w:szCs w:val="22"/>
              </w:rPr>
              <w:t xml:space="preserve">Жукова, Т. Н. Управление и организация маркетинговой деятельности [Электронный ресурс]: учебное пособие / Т. Н. Жукова. - Москва: ИНФРА-М, 2014. - 197 с. </w:t>
            </w:r>
            <w:hyperlink r:id="rId9" w:history="1">
              <w:r w:rsidR="00CD1319" w:rsidRPr="00AC7340">
                <w:rPr>
                  <w:rStyle w:val="aff2"/>
                  <w:sz w:val="22"/>
                  <w:szCs w:val="22"/>
                </w:rPr>
                <w:t>http://znanium.com/catalog/product/437963</w:t>
              </w:r>
            </w:hyperlink>
            <w:r w:rsidR="00CD1319">
              <w:rPr>
                <w:sz w:val="22"/>
                <w:szCs w:val="22"/>
              </w:rPr>
              <w:t xml:space="preserve"> </w:t>
            </w:r>
          </w:p>
          <w:p w:rsidR="00A71B0C" w:rsidRPr="00A71B0C" w:rsidRDefault="00A71B0C" w:rsidP="00A71B0C">
            <w:pPr>
              <w:numPr>
                <w:ilvl w:val="0"/>
                <w:numId w:val="65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A71B0C">
              <w:rPr>
                <w:sz w:val="22"/>
                <w:szCs w:val="22"/>
              </w:rPr>
              <w:t xml:space="preserve">Завьялов, П. С. Маркетинг в схемах, рисунках, таблицах [Электронный ресурс]: учебное пособие / П. С. Завьялов. - Москва: ИНФРА-М, 2014. - 336 с. </w:t>
            </w:r>
            <w:hyperlink r:id="rId10" w:history="1">
              <w:r w:rsidR="00CD1319" w:rsidRPr="00AC7340">
                <w:rPr>
                  <w:rStyle w:val="aff2"/>
                  <w:sz w:val="22"/>
                  <w:szCs w:val="22"/>
                </w:rPr>
                <w:t>http://znanium.com/catalog/product/434699</w:t>
              </w:r>
            </w:hyperlink>
            <w:r w:rsidR="00CD1319">
              <w:rPr>
                <w:sz w:val="22"/>
                <w:szCs w:val="22"/>
              </w:rPr>
              <w:t xml:space="preserve"> </w:t>
            </w:r>
          </w:p>
          <w:p w:rsidR="00A71B0C" w:rsidRPr="00F41493" w:rsidRDefault="00CD131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  <w:r w:rsidR="00A71B0C" w:rsidRPr="00F4149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71B0C" w:rsidRPr="00F41493">
              <w:rPr>
                <w:b/>
                <w:sz w:val="22"/>
                <w:szCs w:val="22"/>
              </w:rPr>
              <w:t xml:space="preserve"> </w:t>
            </w:r>
          </w:p>
          <w:p w:rsidR="00341FA7" w:rsidRPr="00F673C0" w:rsidRDefault="00341FA7" w:rsidP="00341FA7">
            <w:pPr>
              <w:numPr>
                <w:ilvl w:val="0"/>
                <w:numId w:val="69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F673C0">
              <w:rPr>
                <w:sz w:val="22"/>
                <w:szCs w:val="22"/>
              </w:rPr>
              <w:t>Егоров, Ю. Н. Основы маркетинга [Электронный ресурс] : учебник для студентов вузов, обучающихся по направлению подготовки 38.03.02 (080200.62) "Менеджмент" (квалификация (степень) "бакалавр / Ю. Н. Егоров. - 2-е изд., перераб. и доп. - Москва : ИНФРА-М, 2015. - 304 с. </w:t>
            </w:r>
            <w:hyperlink r:id="rId11" w:tgtFrame="_blank" w:tooltip="читать полный текст" w:history="1">
              <w:r w:rsidRPr="00341FA7">
                <w:rPr>
                  <w:sz w:val="22"/>
                  <w:szCs w:val="22"/>
                </w:rPr>
                <w:t>http://znanium.com/go.php?id=472903</w:t>
              </w:r>
            </w:hyperlink>
          </w:p>
          <w:p w:rsidR="00341FA7" w:rsidRPr="00F673C0" w:rsidRDefault="00341FA7" w:rsidP="00341FA7">
            <w:pPr>
              <w:numPr>
                <w:ilvl w:val="0"/>
                <w:numId w:val="69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F673C0">
              <w:rPr>
                <w:sz w:val="22"/>
                <w:szCs w:val="22"/>
              </w:rPr>
              <w:t>Корпоративная социальная ответственность [Электронный ресурс] : учебное пособие для студентов вузов, обучающихся по направлению подготовки 38.03.02 (080200.62) "Менеджмент" (квалификация (степень) "бакалавр") / В. В. Бондаренко [и др.] ; под ред. В. В. Бондаренко. - Москва : ИНФРА-М, 2015. - 304 с. </w:t>
            </w:r>
            <w:hyperlink r:id="rId12" w:tgtFrame="_blank" w:tooltip="читать полный текст" w:history="1">
              <w:r w:rsidRPr="00341FA7">
                <w:rPr>
                  <w:sz w:val="22"/>
                  <w:szCs w:val="22"/>
                </w:rPr>
                <w:t>http://znanium.com/go.php?id=478432</w:t>
              </w:r>
            </w:hyperlink>
          </w:p>
          <w:p w:rsidR="00341FA7" w:rsidRPr="00F673C0" w:rsidRDefault="00341FA7" w:rsidP="00341FA7">
            <w:pPr>
              <w:numPr>
                <w:ilvl w:val="0"/>
                <w:numId w:val="69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F673C0">
              <w:rPr>
                <w:sz w:val="22"/>
                <w:szCs w:val="22"/>
              </w:rPr>
              <w:t>Управление проектами в области социального предпринимательства [Электронный ресурс] : учебное пособие / [Ю. Н. Арай [и др.] ; под ред. Ю. Е. Благова. - Санкт-Петербург : Издательство Санкт-Петербургского университета, 2017. - 164 с. </w:t>
            </w:r>
            <w:hyperlink r:id="rId13" w:tgtFrame="_blank" w:tooltip="читать полный текст" w:history="1">
              <w:r w:rsidRPr="00341FA7">
                <w:rPr>
                  <w:sz w:val="22"/>
                  <w:szCs w:val="22"/>
                </w:rPr>
                <w:t>http://znanium.com/go.php?id=1001420</w:t>
              </w:r>
            </w:hyperlink>
          </w:p>
          <w:p w:rsidR="00341FA7" w:rsidRPr="00341FA7" w:rsidRDefault="00341FA7" w:rsidP="00341FA7">
            <w:pPr>
              <w:numPr>
                <w:ilvl w:val="0"/>
                <w:numId w:val="69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F673C0">
              <w:rPr>
                <w:sz w:val="22"/>
                <w:szCs w:val="22"/>
              </w:rPr>
              <w:t>Экономика и управление социальной сферой [Электронный ресурс] : учебник для студентов вузов, обучающихся по направлениям подготовки "Экономика" и "Менеджмент" (квалификация (степень) "бакалавр") / [Е. Н. Жильцов [и др.] ; под ред. Е. Н. Жильцова, Е. В. Егорова ; Моск. гос. ун-т им. М. В. Ломоносова, Экон. фак., Каф. экономики соц. сферы. - Москва : Дашков и К°, 2018. - 496 с. </w:t>
            </w:r>
            <w:hyperlink r:id="rId14" w:tgtFrame="_blank" w:tooltip="читать полный текст" w:history="1">
              <w:r w:rsidRPr="00341FA7">
                <w:rPr>
                  <w:sz w:val="22"/>
                  <w:szCs w:val="22"/>
                </w:rPr>
                <w:t>http://znanium.com/go.php?id=513772</w:t>
              </w:r>
            </w:hyperlink>
          </w:p>
        </w:tc>
      </w:tr>
      <w:tr w:rsidR="00A71B0C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71B0C" w:rsidRPr="00F41493" w:rsidRDefault="00A71B0C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71B0C" w:rsidRPr="00F41493" w:rsidTr="00CB2C49">
        <w:tc>
          <w:tcPr>
            <w:tcW w:w="10490" w:type="dxa"/>
            <w:gridSpan w:val="3"/>
          </w:tcPr>
          <w:p w:rsidR="00A71B0C" w:rsidRPr="00F41493" w:rsidRDefault="00A71B0C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  <w:r w:rsidR="00B94A2C">
              <w:rPr>
                <w:b/>
                <w:sz w:val="22"/>
                <w:szCs w:val="22"/>
              </w:rPr>
              <w:t xml:space="preserve"> </w:t>
            </w:r>
          </w:p>
          <w:p w:rsidR="00A71B0C" w:rsidRPr="00F41493" w:rsidRDefault="00A71B0C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</w:t>
            </w:r>
            <w:r w:rsidRPr="00F41493">
              <w:rPr>
                <w:sz w:val="22"/>
                <w:szCs w:val="22"/>
              </w:rPr>
              <w:t>.</w:t>
            </w:r>
            <w:r w:rsidR="001637A5">
              <w:rPr>
                <w:sz w:val="22"/>
                <w:szCs w:val="22"/>
              </w:rPr>
              <w:t xml:space="preserve"> </w:t>
            </w:r>
            <w:r w:rsidR="001637A5" w:rsidRPr="001637A5">
              <w:rPr>
                <w:sz w:val="22"/>
                <w:szCs w:val="22"/>
              </w:rPr>
              <w:t>Договор № 1 от 13 июня 2018, акт от 17 декабря 2018</w:t>
            </w:r>
            <w:r w:rsidR="001637A5">
              <w:rPr>
                <w:sz w:val="22"/>
                <w:szCs w:val="22"/>
              </w:rPr>
              <w:t>. Без ограничения сроков действия лицензии.</w:t>
            </w:r>
          </w:p>
          <w:p w:rsidR="00A71B0C" w:rsidRPr="00F41493" w:rsidRDefault="00A71B0C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</w:t>
            </w:r>
            <w:r w:rsidR="001637A5">
              <w:rPr>
                <w:color w:val="000000"/>
                <w:sz w:val="22"/>
                <w:szCs w:val="22"/>
              </w:rPr>
              <w:t xml:space="preserve">. </w:t>
            </w:r>
            <w:r w:rsidR="001637A5" w:rsidRPr="001637A5">
              <w:rPr>
                <w:color w:val="000000"/>
                <w:sz w:val="22"/>
                <w:szCs w:val="22"/>
              </w:rPr>
              <w:t>Соглашение № СК-281 от 7 июня 2017. Дата заключения - 07.06.2017</w:t>
            </w:r>
            <w:r w:rsidR="001637A5">
              <w:rPr>
                <w:color w:val="000000"/>
                <w:sz w:val="22"/>
                <w:szCs w:val="22"/>
              </w:rPr>
              <w:t xml:space="preserve">. Без </w:t>
            </w:r>
            <w:r w:rsidR="001637A5">
              <w:rPr>
                <w:sz w:val="22"/>
                <w:szCs w:val="22"/>
              </w:rPr>
              <w:t>ограничения сроков действия лицензии.</w:t>
            </w:r>
          </w:p>
          <w:p w:rsidR="00A71B0C" w:rsidRPr="00F41493" w:rsidRDefault="00A71B0C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71B0C" w:rsidRPr="00F41493" w:rsidRDefault="00A71B0C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A71B0C" w:rsidRPr="00F41493" w:rsidRDefault="00A71B0C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  <w:r w:rsidR="001637A5">
              <w:rPr>
                <w:sz w:val="22"/>
                <w:szCs w:val="22"/>
              </w:rPr>
              <w:t xml:space="preserve">. </w:t>
            </w:r>
            <w:r w:rsidR="001637A5" w:rsidRPr="001637A5">
              <w:rPr>
                <w:sz w:val="22"/>
                <w:szCs w:val="22"/>
              </w:rPr>
              <w:t>Договор № 58419 от 22 декабря 2015</w:t>
            </w:r>
            <w:r w:rsidR="001637A5">
              <w:rPr>
                <w:sz w:val="22"/>
                <w:szCs w:val="22"/>
              </w:rPr>
              <w:t>. Без ограничения срока действия лицензии.</w:t>
            </w:r>
          </w:p>
          <w:p w:rsidR="00A71B0C" w:rsidRPr="00F41493" w:rsidRDefault="00A71B0C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  <w:r w:rsidR="001637A5">
              <w:rPr>
                <w:sz w:val="22"/>
                <w:szCs w:val="22"/>
              </w:rPr>
              <w:t xml:space="preserve">. </w:t>
            </w:r>
            <w:r w:rsidR="001637A5" w:rsidRPr="001637A5">
              <w:rPr>
                <w:sz w:val="22"/>
                <w:szCs w:val="22"/>
              </w:rPr>
              <w:t>Договор № 194-У-2019 от 09.01.2020</w:t>
            </w:r>
            <w:r w:rsidR="001637A5">
              <w:rPr>
                <w:sz w:val="22"/>
                <w:szCs w:val="22"/>
              </w:rPr>
              <w:t>. срок действия лицензии до 31.12.2020 года.</w:t>
            </w:r>
          </w:p>
        </w:tc>
      </w:tr>
      <w:tr w:rsidR="00A71B0C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71B0C" w:rsidRPr="00F41493" w:rsidRDefault="00A71B0C" w:rsidP="00B94A2C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 w:rsidR="00B94A2C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  <w:r w:rsidRPr="00F414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71B0C" w:rsidRPr="00F41493" w:rsidTr="00CB2C49">
        <w:tc>
          <w:tcPr>
            <w:tcW w:w="10490" w:type="dxa"/>
            <w:gridSpan w:val="3"/>
          </w:tcPr>
          <w:p w:rsidR="00A71B0C" w:rsidRPr="00A71B0C" w:rsidRDefault="00A71B0C" w:rsidP="00A71B0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71B0C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71B0C" w:rsidRPr="00B94A2C" w:rsidRDefault="00A71B0C" w:rsidP="00B94A2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B94A2C">
              <w:rPr>
                <w:b/>
                <w:i/>
                <w:sz w:val="22"/>
                <w:szCs w:val="22"/>
              </w:rPr>
              <w:lastRenderedPageBreak/>
              <w:t xml:space="preserve">Перечень профессиональных стандартов </w:t>
            </w:r>
          </w:p>
        </w:tc>
      </w:tr>
      <w:tr w:rsidR="00A71B0C" w:rsidRPr="00F41493" w:rsidTr="00CB2C49">
        <w:tc>
          <w:tcPr>
            <w:tcW w:w="10490" w:type="dxa"/>
            <w:gridSpan w:val="3"/>
          </w:tcPr>
          <w:p w:rsidR="00A71B0C" w:rsidRPr="00B94A2C" w:rsidRDefault="00086DD6" w:rsidP="002B203F">
            <w:pPr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</w:t>
      </w:r>
      <w:r w:rsidRPr="00086DD6">
        <w:rPr>
          <w:sz w:val="24"/>
          <w:szCs w:val="24"/>
        </w:rPr>
        <w:t xml:space="preserve">подготовил                               </w:t>
      </w:r>
      <w:r w:rsidR="00086DD6">
        <w:rPr>
          <w:sz w:val="24"/>
          <w:szCs w:val="24"/>
        </w:rPr>
        <w:t xml:space="preserve">                                 </w:t>
      </w:r>
      <w:r w:rsidRPr="005F2695">
        <w:rPr>
          <w:sz w:val="24"/>
          <w:szCs w:val="24"/>
        </w:rPr>
        <w:t xml:space="preserve"> </w:t>
      </w:r>
      <w:r w:rsidR="00086DD6">
        <w:rPr>
          <w:sz w:val="24"/>
          <w:szCs w:val="24"/>
        </w:rPr>
        <w:t xml:space="preserve">   </w:t>
      </w:r>
      <w:r w:rsidRPr="005F2695">
        <w:rPr>
          <w:sz w:val="24"/>
          <w:szCs w:val="24"/>
        </w:rPr>
        <w:tab/>
      </w:r>
      <w:r w:rsidR="00B94A2C">
        <w:rPr>
          <w:sz w:val="24"/>
          <w:szCs w:val="24"/>
        </w:rPr>
        <w:t>Усова Н.В.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  <w:bookmarkStart w:id="0" w:name="_GoBack"/>
      <w:bookmarkEnd w:id="0"/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42" w:rsidRDefault="00D61F42">
      <w:r>
        <w:separator/>
      </w:r>
    </w:p>
  </w:endnote>
  <w:endnote w:type="continuationSeparator" w:id="0">
    <w:p w:rsidR="00D61F42" w:rsidRDefault="00D6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42" w:rsidRDefault="00D61F42">
      <w:r>
        <w:separator/>
      </w:r>
    </w:p>
  </w:footnote>
  <w:footnote w:type="continuationSeparator" w:id="0">
    <w:p w:rsidR="00D61F42" w:rsidRDefault="00D6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616BCA"/>
    <w:multiLevelType w:val="hybridMultilevel"/>
    <w:tmpl w:val="4BFC6E08"/>
    <w:lvl w:ilvl="0" w:tplc="AC385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585CB5"/>
    <w:multiLevelType w:val="multilevel"/>
    <w:tmpl w:val="82B2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B72C7"/>
    <w:multiLevelType w:val="multilevel"/>
    <w:tmpl w:val="FF7E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AB8065D"/>
    <w:multiLevelType w:val="hybridMultilevel"/>
    <w:tmpl w:val="BF20D3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AA4ED3"/>
    <w:multiLevelType w:val="hybridMultilevel"/>
    <w:tmpl w:val="4BFC6E08"/>
    <w:lvl w:ilvl="0" w:tplc="AC385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6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7"/>
  </w:num>
  <w:num w:numId="17">
    <w:abstractNumId w:val="35"/>
  </w:num>
  <w:num w:numId="18">
    <w:abstractNumId w:val="26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8"/>
  </w:num>
  <w:num w:numId="24">
    <w:abstractNumId w:val="46"/>
  </w:num>
  <w:num w:numId="25">
    <w:abstractNumId w:val="17"/>
  </w:num>
  <w:num w:numId="26">
    <w:abstractNumId w:val="59"/>
  </w:num>
  <w:num w:numId="27">
    <w:abstractNumId w:val="15"/>
  </w:num>
  <w:num w:numId="28">
    <w:abstractNumId w:val="20"/>
  </w:num>
  <w:num w:numId="29">
    <w:abstractNumId w:val="36"/>
  </w:num>
  <w:num w:numId="30">
    <w:abstractNumId w:val="62"/>
  </w:num>
  <w:num w:numId="31">
    <w:abstractNumId w:val="11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2"/>
  </w:num>
  <w:num w:numId="41">
    <w:abstractNumId w:val="4"/>
  </w:num>
  <w:num w:numId="42">
    <w:abstractNumId w:val="25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2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9"/>
  </w:num>
  <w:num w:numId="58">
    <w:abstractNumId w:val="5"/>
  </w:num>
  <w:num w:numId="59">
    <w:abstractNumId w:val="14"/>
  </w:num>
  <w:num w:numId="60">
    <w:abstractNumId w:val="39"/>
  </w:num>
  <w:num w:numId="61">
    <w:abstractNumId w:val="31"/>
  </w:num>
  <w:num w:numId="62">
    <w:abstractNumId w:val="51"/>
  </w:num>
  <w:num w:numId="63">
    <w:abstractNumId w:val="7"/>
  </w:num>
  <w:num w:numId="64">
    <w:abstractNumId w:val="56"/>
  </w:num>
  <w:num w:numId="65">
    <w:abstractNumId w:val="44"/>
  </w:num>
  <w:num w:numId="66">
    <w:abstractNumId w:val="23"/>
  </w:num>
  <w:num w:numId="67">
    <w:abstractNumId w:val="13"/>
  </w:num>
  <w:num w:numId="68">
    <w:abstractNumId w:val="16"/>
  </w:num>
  <w:num w:numId="69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6DD6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24A6"/>
    <w:rsid w:val="0013695C"/>
    <w:rsid w:val="00142721"/>
    <w:rsid w:val="00144E94"/>
    <w:rsid w:val="00154AB7"/>
    <w:rsid w:val="001637A5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803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203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FA7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A5E"/>
    <w:rsid w:val="00582AFC"/>
    <w:rsid w:val="00583831"/>
    <w:rsid w:val="005A7B06"/>
    <w:rsid w:val="005B3163"/>
    <w:rsid w:val="005C33DA"/>
    <w:rsid w:val="005F01E8"/>
    <w:rsid w:val="005F2695"/>
    <w:rsid w:val="005F65D0"/>
    <w:rsid w:val="00605275"/>
    <w:rsid w:val="00613D5F"/>
    <w:rsid w:val="0061508B"/>
    <w:rsid w:val="00631A09"/>
    <w:rsid w:val="006322E7"/>
    <w:rsid w:val="00635229"/>
    <w:rsid w:val="00635B0E"/>
    <w:rsid w:val="00641580"/>
    <w:rsid w:val="00645BBB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4722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5106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14C8"/>
    <w:rsid w:val="00772180"/>
    <w:rsid w:val="007722AA"/>
    <w:rsid w:val="007847B8"/>
    <w:rsid w:val="007858C3"/>
    <w:rsid w:val="00791355"/>
    <w:rsid w:val="007954AB"/>
    <w:rsid w:val="007959BE"/>
    <w:rsid w:val="007A080A"/>
    <w:rsid w:val="007A187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366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1B0C"/>
    <w:rsid w:val="00A7788E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4A2C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319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1F42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7B532"/>
  <w15:docId w15:val="{9EF09FC8-5150-4211-A570-40F9C183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341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48306" TargetMode="External"/><Relationship Id="rId13" Type="http://schemas.openxmlformats.org/officeDocument/2006/relationships/hyperlink" Target="http://znanium.com/go.php?id=10014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784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29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4346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37963" TargetMode="External"/><Relationship Id="rId14" Type="http://schemas.openxmlformats.org/officeDocument/2006/relationships/hyperlink" Target="http://znanium.com/go.php?id=513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9565-D556-4338-B13D-13FE6D11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4483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Наталья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2020-02-17T08:53:00Z</dcterms:created>
  <dcterms:modified xsi:type="dcterms:W3CDTF">2020-03-27T05:58:00Z</dcterms:modified>
</cp:coreProperties>
</file>