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66E6" w:rsidRPr="007566E6" w:rsidTr="00CB2C49">
        <w:tc>
          <w:tcPr>
            <w:tcW w:w="3261" w:type="dxa"/>
            <w:shd w:val="clear" w:color="auto" w:fill="E7E6E6" w:themeFill="background2"/>
          </w:tcPr>
          <w:p w:rsidR="0075328A" w:rsidRPr="007566E6" w:rsidRDefault="009B60C5" w:rsidP="0075328A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566E6" w:rsidRDefault="00B04420" w:rsidP="00F52E9D">
            <w:pPr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Маркетинг инвестиционных товаров</w:t>
            </w:r>
          </w:p>
        </w:tc>
      </w:tr>
      <w:tr w:rsidR="007566E6" w:rsidRPr="007566E6" w:rsidTr="00A30025">
        <w:tc>
          <w:tcPr>
            <w:tcW w:w="3261" w:type="dxa"/>
            <w:shd w:val="clear" w:color="auto" w:fill="E7E6E6" w:themeFill="background2"/>
          </w:tcPr>
          <w:p w:rsidR="00A30025" w:rsidRPr="007566E6" w:rsidRDefault="00A30025" w:rsidP="009B60C5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566E6" w:rsidRDefault="00A30025" w:rsidP="00874461">
            <w:pPr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38.03.0</w:t>
            </w:r>
            <w:r w:rsidR="00874461" w:rsidRPr="007566E6">
              <w:rPr>
                <w:sz w:val="24"/>
                <w:szCs w:val="24"/>
              </w:rPr>
              <w:t>2</w:t>
            </w:r>
            <w:r w:rsidRPr="007566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7566E6" w:rsidRDefault="00EE1070" w:rsidP="00230905">
            <w:pPr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Менеджмент</w:t>
            </w:r>
          </w:p>
        </w:tc>
      </w:tr>
      <w:tr w:rsidR="007566E6" w:rsidRPr="007566E6" w:rsidTr="00CB2C49">
        <w:tc>
          <w:tcPr>
            <w:tcW w:w="3261" w:type="dxa"/>
            <w:shd w:val="clear" w:color="auto" w:fill="E7E6E6" w:themeFill="background2"/>
          </w:tcPr>
          <w:p w:rsidR="009B60C5" w:rsidRPr="007566E6" w:rsidRDefault="009B60C5" w:rsidP="009B60C5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566E6" w:rsidRDefault="00E95C3E" w:rsidP="00230905">
            <w:pPr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М</w:t>
            </w:r>
            <w:r w:rsidR="002518B5" w:rsidRPr="007566E6">
              <w:rPr>
                <w:sz w:val="24"/>
                <w:szCs w:val="24"/>
              </w:rPr>
              <w:t xml:space="preserve">аркетинг </w:t>
            </w:r>
          </w:p>
        </w:tc>
      </w:tr>
      <w:tr w:rsidR="007566E6" w:rsidRPr="007566E6" w:rsidTr="00CB2C49">
        <w:tc>
          <w:tcPr>
            <w:tcW w:w="3261" w:type="dxa"/>
            <w:shd w:val="clear" w:color="auto" w:fill="E7E6E6" w:themeFill="background2"/>
          </w:tcPr>
          <w:p w:rsidR="00230905" w:rsidRPr="007566E6" w:rsidRDefault="00230905" w:rsidP="009B60C5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566E6" w:rsidRDefault="002518B5" w:rsidP="009B60C5">
            <w:pPr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5</w:t>
            </w:r>
            <w:r w:rsidR="00230905" w:rsidRPr="007566E6">
              <w:rPr>
                <w:sz w:val="24"/>
                <w:szCs w:val="24"/>
              </w:rPr>
              <w:t xml:space="preserve"> з.е.</w:t>
            </w:r>
          </w:p>
        </w:tc>
      </w:tr>
      <w:tr w:rsidR="007566E6" w:rsidRPr="007566E6" w:rsidTr="00CB2C49">
        <w:tc>
          <w:tcPr>
            <w:tcW w:w="3261" w:type="dxa"/>
            <w:shd w:val="clear" w:color="auto" w:fill="E7E6E6" w:themeFill="background2"/>
          </w:tcPr>
          <w:p w:rsidR="009B60C5" w:rsidRPr="007566E6" w:rsidRDefault="009B60C5" w:rsidP="009B60C5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566E6" w:rsidRDefault="00E95C3E" w:rsidP="00E95C3E">
            <w:pPr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Зачет</w:t>
            </w:r>
          </w:p>
        </w:tc>
      </w:tr>
      <w:tr w:rsidR="007566E6" w:rsidRPr="007566E6" w:rsidTr="00CB2C49">
        <w:tc>
          <w:tcPr>
            <w:tcW w:w="3261" w:type="dxa"/>
            <w:shd w:val="clear" w:color="auto" w:fill="E7E6E6" w:themeFill="background2"/>
          </w:tcPr>
          <w:p w:rsidR="00CB2C49" w:rsidRPr="007566E6" w:rsidRDefault="00CB2C49" w:rsidP="00CB2C49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566E6" w:rsidRDefault="007566E6" w:rsidP="00874461">
            <w:pPr>
              <w:rPr>
                <w:sz w:val="24"/>
                <w:szCs w:val="24"/>
                <w:highlight w:val="yellow"/>
              </w:rPr>
            </w:pPr>
            <w:r w:rsidRPr="007566E6">
              <w:rPr>
                <w:sz w:val="24"/>
                <w:szCs w:val="24"/>
              </w:rPr>
              <w:t>М</w:t>
            </w:r>
            <w:r w:rsidR="00CB5B79" w:rsidRPr="007566E6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7566E6" w:rsidRPr="00756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6E6" w:rsidRDefault="00CB2C49" w:rsidP="007566E6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Крат</w:t>
            </w:r>
            <w:r w:rsidR="007566E6" w:rsidRPr="007566E6">
              <w:rPr>
                <w:b/>
                <w:sz w:val="24"/>
                <w:szCs w:val="24"/>
              </w:rPr>
              <w:t>к</w:t>
            </w:r>
            <w:r w:rsidRPr="007566E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CB2C49" w:rsidRPr="007566E6" w:rsidRDefault="00CB2C49" w:rsidP="00CB5B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 xml:space="preserve">Тема 1. </w:t>
            </w:r>
            <w:r w:rsidR="0017093E" w:rsidRPr="007566E6">
              <w:rPr>
                <w:sz w:val="24"/>
                <w:szCs w:val="24"/>
              </w:rPr>
              <w:t>Понятие и специфика рынка инвестиционных товаров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CB2C49" w:rsidRPr="007566E6" w:rsidRDefault="00CB2C49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 xml:space="preserve">Тема 2. </w:t>
            </w:r>
            <w:r w:rsidR="0017093E" w:rsidRPr="007566E6">
              <w:rPr>
                <w:sz w:val="24"/>
                <w:szCs w:val="24"/>
              </w:rPr>
              <w:t>Исследование рынка инвестиционных товаров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CB2C49" w:rsidRPr="007566E6" w:rsidRDefault="00CB2C49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 xml:space="preserve">Тема 3. </w:t>
            </w:r>
            <w:r w:rsidR="0017093E" w:rsidRPr="007566E6">
              <w:rPr>
                <w:sz w:val="24"/>
                <w:szCs w:val="24"/>
              </w:rPr>
              <w:t>Особенности покупательского поведения на рынке инвестиционных товаров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CB5B79" w:rsidRPr="007566E6" w:rsidRDefault="00550C0F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Тема 4.</w:t>
            </w:r>
            <w:r w:rsidR="0017093E" w:rsidRPr="007566E6">
              <w:rPr>
                <w:sz w:val="24"/>
                <w:szCs w:val="24"/>
              </w:rPr>
              <w:t xml:space="preserve"> Маркетинговые стратегии и решения в области планирования продукта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CB5B79" w:rsidRPr="007566E6" w:rsidRDefault="00550C0F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 xml:space="preserve">Тема 5. </w:t>
            </w:r>
            <w:r w:rsidR="0017093E" w:rsidRPr="007566E6">
              <w:rPr>
                <w:sz w:val="24"/>
                <w:szCs w:val="24"/>
              </w:rPr>
              <w:t>Реализация товаров инвестиционного назначения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17093E" w:rsidRPr="007566E6" w:rsidRDefault="0017093E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Тема 6. Особенности установления цен на инвестиционные товары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17093E" w:rsidRPr="007566E6" w:rsidRDefault="0017093E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Тема 7. Маркетинговые коммуникации и управление маркетингом инвестиционных товаров</w:t>
            </w:r>
          </w:p>
        </w:tc>
      </w:tr>
      <w:tr w:rsidR="007566E6" w:rsidRPr="00756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6E6" w:rsidRDefault="00CB2C49" w:rsidP="00BD1C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CB2C49" w:rsidRPr="007566E6" w:rsidRDefault="00CB2C49" w:rsidP="00270C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A76DB" w:rsidRPr="007566E6" w:rsidRDefault="007A76DB" w:rsidP="00270CF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 xml:space="preserve"> 1.</w:t>
            </w:r>
            <w:r w:rsidR="00270CF2">
              <w:rPr>
                <w:sz w:val="24"/>
                <w:szCs w:val="24"/>
              </w:rPr>
              <w:t xml:space="preserve"> </w:t>
            </w:r>
            <w:r w:rsidRPr="007566E6">
              <w:rPr>
                <w:sz w:val="24"/>
                <w:szCs w:val="24"/>
              </w:rPr>
              <w:t>Токарев, Б. Е.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r w:rsidRPr="007566E6">
              <w:rPr>
                <w:b/>
                <w:bCs/>
                <w:sz w:val="24"/>
                <w:szCs w:val="24"/>
              </w:rPr>
              <w:t>Маркетинг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r w:rsidRPr="007566E6">
              <w:rPr>
                <w:sz w:val="24"/>
                <w:szCs w:val="24"/>
              </w:rPr>
              <w:t>инновационно-технологических стартапов: от технологии до коммерческого результата [Электронный ресурс] : [монография] / Б. Е. Токарев. - Москва : Магистр: ИНФРА-М, 2019. - 264 с.</w:t>
            </w:r>
            <w:hyperlink r:id="rId8" w:history="1">
              <w:r w:rsidRPr="007566E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http://znanium.com/go.php?id=983585</w:t>
              </w:r>
            </w:hyperlink>
          </w:p>
          <w:p w:rsidR="00EB1A56" w:rsidRPr="007566E6" w:rsidRDefault="007A76DB" w:rsidP="00270CF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7566E6">
              <w:rPr>
                <w:kern w:val="0"/>
                <w:sz w:val="24"/>
                <w:szCs w:val="24"/>
              </w:rPr>
              <w:t>2</w:t>
            </w:r>
            <w:r w:rsidR="00EB1A56" w:rsidRPr="007566E6">
              <w:rPr>
                <w:kern w:val="0"/>
                <w:sz w:val="24"/>
                <w:szCs w:val="24"/>
              </w:rPr>
              <w:t>.</w:t>
            </w:r>
            <w:r w:rsidR="00270CF2">
              <w:rPr>
                <w:kern w:val="0"/>
                <w:sz w:val="24"/>
                <w:szCs w:val="24"/>
              </w:rPr>
              <w:t xml:space="preserve"> </w:t>
            </w:r>
            <w:r w:rsidR="00EB1A56" w:rsidRPr="007566E6">
              <w:rPr>
                <w:kern w:val="0"/>
                <w:sz w:val="24"/>
                <w:szCs w:val="24"/>
              </w:rPr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15экз.</w:t>
            </w:r>
          </w:p>
          <w:p w:rsidR="00B55AD0" w:rsidRPr="007566E6" w:rsidRDefault="00B55AD0" w:rsidP="00270CF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  <w:p w:rsidR="00CB2C49" w:rsidRPr="007566E6" w:rsidRDefault="00EB1A56" w:rsidP="00270C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7566E6">
              <w:rPr>
                <w:b/>
                <w:sz w:val="24"/>
                <w:szCs w:val="24"/>
              </w:rPr>
              <w:t xml:space="preserve"> </w:t>
            </w:r>
          </w:p>
          <w:p w:rsidR="007A76DB" w:rsidRPr="007566E6" w:rsidRDefault="007A76DB" w:rsidP="00270CF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566E6">
              <w:rPr>
                <w:kern w:val="0"/>
                <w:sz w:val="24"/>
                <w:szCs w:val="24"/>
              </w:rPr>
              <w:t>1</w:t>
            </w:r>
            <w:r w:rsidR="00270CF2">
              <w:rPr>
                <w:kern w:val="0"/>
                <w:sz w:val="24"/>
                <w:szCs w:val="24"/>
              </w:rPr>
              <w:t xml:space="preserve">. </w:t>
            </w:r>
            <w:r w:rsidRPr="007566E6">
              <w:rPr>
                <w:sz w:val="24"/>
                <w:szCs w:val="24"/>
              </w:rPr>
              <w:t>Кирмаров, А. В.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r w:rsidRPr="007566E6">
              <w:rPr>
                <w:b/>
                <w:bCs/>
                <w:sz w:val="24"/>
                <w:szCs w:val="24"/>
              </w:rPr>
              <w:t>Маркетинг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r w:rsidRPr="007566E6">
              <w:rPr>
                <w:b/>
                <w:bCs/>
                <w:sz w:val="24"/>
                <w:szCs w:val="24"/>
              </w:rPr>
              <w:t>инвестиционных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r w:rsidRPr="007566E6">
              <w:rPr>
                <w:b/>
                <w:bCs/>
                <w:sz w:val="24"/>
                <w:szCs w:val="24"/>
              </w:rPr>
              <w:t>товаров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r w:rsidRPr="007566E6">
              <w:rPr>
                <w:sz w:val="24"/>
                <w:szCs w:val="24"/>
              </w:rPr>
              <w:t>[Текст] : учебное пособие / А. В. Кирмаров ; Федер. агентство по образованию, Урал. гос. экон. ун-т. - Екатеринбург : [Издательство УрГЭУ], 2010. - 77 с.</w:t>
            </w:r>
            <w:hyperlink r:id="rId9" w:history="1">
              <w:r w:rsidRPr="007566E6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http://lib.usue.ru/resource/limit/ump/10/p470122.pdf</w:t>
              </w:r>
            </w:hyperlink>
            <w:r w:rsidRPr="007566E6">
              <w:rPr>
                <w:rStyle w:val="apple-converted-space"/>
                <w:sz w:val="24"/>
                <w:szCs w:val="24"/>
              </w:rPr>
              <w:t> </w:t>
            </w:r>
            <w:r w:rsidRPr="007566E6">
              <w:rPr>
                <w:sz w:val="24"/>
                <w:szCs w:val="24"/>
              </w:rPr>
              <w:t>51экз.</w:t>
            </w:r>
          </w:p>
          <w:p w:rsidR="007A76DB" w:rsidRPr="007566E6" w:rsidRDefault="007A76DB" w:rsidP="00270CF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2.</w:t>
            </w:r>
            <w:r w:rsidR="00270CF2">
              <w:rPr>
                <w:sz w:val="24"/>
                <w:szCs w:val="24"/>
              </w:rPr>
              <w:t xml:space="preserve"> </w:t>
            </w:r>
            <w:r w:rsidRPr="007566E6">
              <w:rPr>
                <w:sz w:val="24"/>
                <w:szCs w:val="24"/>
              </w:rPr>
              <w:t>Годин, А. М.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r w:rsidRPr="007566E6">
              <w:rPr>
                <w:b/>
                <w:bCs/>
                <w:sz w:val="24"/>
                <w:szCs w:val="24"/>
              </w:rPr>
              <w:t>Маркетинг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r w:rsidRPr="007566E6">
              <w:rPr>
                <w:sz w:val="24"/>
                <w:szCs w:val="24"/>
              </w:rPr>
              <w:t>[Электронный ресурс] : учебник для студентов экономических вузов, обучающихся по  специальности «</w:t>
            </w:r>
            <w:r w:rsidRPr="007566E6">
              <w:rPr>
                <w:b/>
                <w:bCs/>
                <w:sz w:val="24"/>
                <w:szCs w:val="24"/>
              </w:rPr>
              <w:t>Маркетинг</w:t>
            </w:r>
            <w:r w:rsidRPr="007566E6">
              <w:rPr>
                <w:sz w:val="24"/>
                <w:szCs w:val="24"/>
              </w:rPr>
              <w:t>» / А. М. Годин. - 9-е изд., перераб. и доп. - Москва : Дашков и К°, 2012. - 656 с.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hyperlink r:id="rId10" w:history="1">
              <w:r w:rsidRPr="007566E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http://znanium.com/go.php?id=334180</w:t>
              </w:r>
            </w:hyperlink>
          </w:p>
          <w:p w:rsidR="007A76DB" w:rsidRPr="007566E6" w:rsidRDefault="007A76DB" w:rsidP="00270CF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3.</w:t>
            </w:r>
            <w:r w:rsidR="00270CF2">
              <w:rPr>
                <w:sz w:val="24"/>
                <w:szCs w:val="24"/>
              </w:rPr>
              <w:t xml:space="preserve"> </w:t>
            </w:r>
            <w:r w:rsidRPr="007566E6">
              <w:rPr>
                <w:sz w:val="24"/>
                <w:szCs w:val="24"/>
              </w:rPr>
              <w:t>Макаркин, Н. П. Эффективность реальных инвестиций [Электронный ресурс] : учебное пособие по направлению "Менеджмент" / Н. П. Макаркин. - Москва : ИНФРА-М, 2011. - 432 с.</w:t>
            </w:r>
            <w:r w:rsidRPr="007566E6">
              <w:rPr>
                <w:rStyle w:val="apple-converted-space"/>
                <w:sz w:val="24"/>
                <w:szCs w:val="24"/>
              </w:rPr>
              <w:t> </w:t>
            </w:r>
            <w:hyperlink r:id="rId11" w:history="1">
              <w:r w:rsidRPr="007566E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http://znanium.com/go.php?id=217062</w:t>
              </w:r>
            </w:hyperlink>
          </w:p>
          <w:p w:rsidR="009322F6" w:rsidRPr="007566E6" w:rsidRDefault="009322F6" w:rsidP="00270CF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7566E6" w:rsidRPr="00756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6E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CB2C49" w:rsidRPr="007566E6" w:rsidRDefault="00CB2C49" w:rsidP="00CB2C49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566E6">
              <w:rPr>
                <w:b/>
                <w:sz w:val="24"/>
                <w:szCs w:val="24"/>
              </w:rPr>
              <w:t xml:space="preserve"> </w:t>
            </w:r>
          </w:p>
          <w:p w:rsidR="00CB2C49" w:rsidRPr="007566E6" w:rsidRDefault="00CB2C49" w:rsidP="00CB2C49">
            <w:pPr>
              <w:jc w:val="both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566E6" w:rsidRDefault="00CB2C49" w:rsidP="00CB2C49">
            <w:pPr>
              <w:jc w:val="both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7566E6" w:rsidRDefault="00CB2C49" w:rsidP="00CB2C49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566E6" w:rsidRDefault="00CB2C49" w:rsidP="00CB2C49">
            <w:pPr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Общего доступа</w:t>
            </w:r>
          </w:p>
          <w:p w:rsidR="00D177AF" w:rsidRPr="007566E6" w:rsidRDefault="00D177AF" w:rsidP="00CB2C49">
            <w:pPr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Справочная система  ГАРАНТ</w:t>
            </w:r>
          </w:p>
          <w:p w:rsidR="00D177AF" w:rsidRPr="007566E6" w:rsidRDefault="00D177AF" w:rsidP="00CB2C49">
            <w:pPr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Справочная правовая  система Консультант  плюс</w:t>
            </w:r>
          </w:p>
        </w:tc>
      </w:tr>
      <w:tr w:rsidR="007566E6" w:rsidRPr="00756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6E6" w:rsidRDefault="00CB2C49" w:rsidP="00CB2C49">
            <w:pPr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7566E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566E6" w:rsidRPr="007566E6" w:rsidTr="00CB2C49">
        <w:tc>
          <w:tcPr>
            <w:tcW w:w="10490" w:type="dxa"/>
            <w:gridSpan w:val="3"/>
          </w:tcPr>
          <w:p w:rsidR="00CB2C49" w:rsidRPr="007566E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6E6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7566E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566E6" w:rsidRPr="00756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6E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6E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566E6" w:rsidRPr="00270CF2" w:rsidTr="00CB2C49">
        <w:tc>
          <w:tcPr>
            <w:tcW w:w="10490" w:type="dxa"/>
            <w:gridSpan w:val="3"/>
          </w:tcPr>
          <w:p w:rsidR="007A76DB" w:rsidRPr="00270CF2" w:rsidRDefault="007A76DB" w:rsidP="007A76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0CF2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  <w:p w:rsidR="00CB2C49" w:rsidRPr="00270CF2" w:rsidRDefault="00CB2C49" w:rsidP="00CB2C49">
            <w:pPr>
              <w:rPr>
                <w:b/>
                <w:sz w:val="24"/>
                <w:szCs w:val="24"/>
              </w:rPr>
            </w:pPr>
          </w:p>
        </w:tc>
      </w:tr>
    </w:tbl>
    <w:p w:rsidR="00F41493" w:rsidRPr="00270CF2" w:rsidRDefault="00F41493" w:rsidP="00191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ind w:left="-284"/>
        <w:rPr>
          <w:sz w:val="24"/>
          <w:szCs w:val="24"/>
          <w:u w:val="single"/>
        </w:rPr>
      </w:pPr>
      <w:r w:rsidRPr="00270CF2">
        <w:rPr>
          <w:sz w:val="24"/>
          <w:szCs w:val="24"/>
        </w:rPr>
        <w:t xml:space="preserve">Аннотацию подготовил       </w:t>
      </w:r>
      <w:r w:rsidR="002518B5" w:rsidRPr="00270CF2">
        <w:rPr>
          <w:sz w:val="24"/>
          <w:szCs w:val="24"/>
        </w:rPr>
        <w:t xml:space="preserve">                                                                          </w:t>
      </w:r>
      <w:r w:rsidR="00EB1A56" w:rsidRPr="00270CF2">
        <w:rPr>
          <w:sz w:val="24"/>
          <w:szCs w:val="24"/>
        </w:rPr>
        <w:t xml:space="preserve">  </w:t>
      </w:r>
      <w:r w:rsidR="002518B5" w:rsidRPr="00270CF2">
        <w:rPr>
          <w:sz w:val="24"/>
          <w:szCs w:val="24"/>
        </w:rPr>
        <w:t xml:space="preserve">            А.В. Кирмаров  </w:t>
      </w:r>
      <w:r w:rsidRPr="00270CF2">
        <w:rPr>
          <w:sz w:val="24"/>
          <w:szCs w:val="24"/>
        </w:rPr>
        <w:tab/>
      </w:r>
      <w:r w:rsidR="00D0109F" w:rsidRPr="00270CF2">
        <w:rPr>
          <w:sz w:val="24"/>
          <w:szCs w:val="24"/>
        </w:rPr>
        <w:t xml:space="preserve">    </w:t>
      </w:r>
      <w:r w:rsidR="00191126" w:rsidRPr="00270CF2">
        <w:rPr>
          <w:sz w:val="24"/>
          <w:szCs w:val="24"/>
        </w:rPr>
        <w:tab/>
      </w:r>
    </w:p>
    <w:p w:rsidR="00D0109F" w:rsidRPr="00270CF2" w:rsidRDefault="00D0109F" w:rsidP="00D0109F">
      <w:pPr>
        <w:rPr>
          <w:sz w:val="24"/>
          <w:szCs w:val="24"/>
        </w:rPr>
      </w:pPr>
      <w:r w:rsidRPr="00270CF2">
        <w:rPr>
          <w:sz w:val="24"/>
          <w:szCs w:val="24"/>
        </w:rPr>
        <w:t xml:space="preserve">                                                                            </w:t>
      </w:r>
      <w:r w:rsidR="002518B5" w:rsidRPr="00270CF2">
        <w:rPr>
          <w:sz w:val="24"/>
          <w:szCs w:val="24"/>
        </w:rPr>
        <w:t xml:space="preserve"> </w:t>
      </w:r>
      <w:r w:rsidRPr="00270CF2">
        <w:rPr>
          <w:sz w:val="24"/>
          <w:szCs w:val="24"/>
        </w:rPr>
        <w:t xml:space="preserve">                             </w:t>
      </w:r>
      <w:r w:rsidR="002518B5" w:rsidRPr="00270CF2">
        <w:rPr>
          <w:sz w:val="24"/>
          <w:szCs w:val="24"/>
        </w:rPr>
        <w:t xml:space="preserve">                 </w:t>
      </w:r>
    </w:p>
    <w:p w:rsidR="00EB1A56" w:rsidRPr="00270CF2" w:rsidRDefault="00270CF2" w:rsidP="00EB1A56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  <w:r w:rsidR="00EB1A56" w:rsidRPr="00270CF2">
        <w:rPr>
          <w:sz w:val="24"/>
          <w:szCs w:val="24"/>
        </w:rPr>
        <w:t xml:space="preserve"> МиММ</w:t>
      </w:r>
    </w:p>
    <w:p w:rsidR="00D0109F" w:rsidRPr="00270CF2" w:rsidRDefault="00EB1A56" w:rsidP="00EB1A56">
      <w:pPr>
        <w:tabs>
          <w:tab w:val="left" w:pos="5760"/>
        </w:tabs>
        <w:rPr>
          <w:sz w:val="24"/>
          <w:szCs w:val="24"/>
        </w:rPr>
      </w:pPr>
      <w:r w:rsidRPr="00270CF2">
        <w:rPr>
          <w:sz w:val="24"/>
          <w:szCs w:val="24"/>
        </w:rPr>
        <w:t xml:space="preserve">д.э.н., профессор </w:t>
      </w:r>
      <w:r w:rsidR="00732940" w:rsidRPr="00270CF2">
        <w:rPr>
          <w:sz w:val="24"/>
          <w:szCs w:val="24"/>
        </w:rPr>
        <w:tab/>
      </w:r>
      <w:r w:rsidR="00D0109F" w:rsidRPr="00270CF2">
        <w:rPr>
          <w:sz w:val="24"/>
          <w:szCs w:val="24"/>
        </w:rPr>
        <w:t xml:space="preserve">                Л.М. Капустина</w:t>
      </w:r>
    </w:p>
    <w:sectPr w:rsidR="00D0109F" w:rsidRPr="00270CF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DD" w:rsidRDefault="00A36DDD">
      <w:r>
        <w:separator/>
      </w:r>
    </w:p>
  </w:endnote>
  <w:endnote w:type="continuationSeparator" w:id="0">
    <w:p w:rsidR="00A36DDD" w:rsidRDefault="00A3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DD" w:rsidRDefault="00A36DDD">
      <w:r>
        <w:separator/>
      </w:r>
    </w:p>
  </w:footnote>
  <w:footnote w:type="continuationSeparator" w:id="0">
    <w:p w:rsidR="00A36DDD" w:rsidRDefault="00A3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1020"/>
    <w:rsid w:val="0005487B"/>
    <w:rsid w:val="00055AB3"/>
    <w:rsid w:val="0005798D"/>
    <w:rsid w:val="000706B1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429"/>
    <w:rsid w:val="00154AB7"/>
    <w:rsid w:val="0017093E"/>
    <w:rsid w:val="00174FBB"/>
    <w:rsid w:val="00187C4D"/>
    <w:rsid w:val="00191126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8B5"/>
    <w:rsid w:val="00261A2F"/>
    <w:rsid w:val="0026369E"/>
    <w:rsid w:val="00270CF2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5C2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0C0F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0A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1B4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6E6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55FC"/>
    <w:rsid w:val="007A76D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7F11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4461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57F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CB9"/>
    <w:rsid w:val="00907D1A"/>
    <w:rsid w:val="00915BB5"/>
    <w:rsid w:val="0091670B"/>
    <w:rsid w:val="00921772"/>
    <w:rsid w:val="0092485A"/>
    <w:rsid w:val="009274A8"/>
    <w:rsid w:val="009322F6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0E55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DDD"/>
    <w:rsid w:val="00A41B77"/>
    <w:rsid w:val="00A442C6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4420"/>
    <w:rsid w:val="00B075E2"/>
    <w:rsid w:val="00B078BA"/>
    <w:rsid w:val="00B22136"/>
    <w:rsid w:val="00B23A93"/>
    <w:rsid w:val="00B3587E"/>
    <w:rsid w:val="00B4242E"/>
    <w:rsid w:val="00B46995"/>
    <w:rsid w:val="00B50A63"/>
    <w:rsid w:val="00B534A2"/>
    <w:rsid w:val="00B55AD0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EB9"/>
    <w:rsid w:val="00BC76B4"/>
    <w:rsid w:val="00BD1CE7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605B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B79"/>
    <w:rsid w:val="00CB5EE1"/>
    <w:rsid w:val="00CB65BE"/>
    <w:rsid w:val="00CC435F"/>
    <w:rsid w:val="00CC7B09"/>
    <w:rsid w:val="00CD0141"/>
    <w:rsid w:val="00CD5D70"/>
    <w:rsid w:val="00CD64E3"/>
    <w:rsid w:val="00CD7B78"/>
    <w:rsid w:val="00CE01B0"/>
    <w:rsid w:val="00CE0CDE"/>
    <w:rsid w:val="00CE35D7"/>
    <w:rsid w:val="00CE471D"/>
    <w:rsid w:val="00CE547A"/>
    <w:rsid w:val="00CE6D3A"/>
    <w:rsid w:val="00D0109F"/>
    <w:rsid w:val="00D0204B"/>
    <w:rsid w:val="00D045A6"/>
    <w:rsid w:val="00D0576A"/>
    <w:rsid w:val="00D177AF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4FC8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C3E"/>
    <w:rsid w:val="00EA6923"/>
    <w:rsid w:val="00EB1A56"/>
    <w:rsid w:val="00EB59B9"/>
    <w:rsid w:val="00EC15CD"/>
    <w:rsid w:val="00ED4B4E"/>
    <w:rsid w:val="00ED506E"/>
    <w:rsid w:val="00EE0A50"/>
    <w:rsid w:val="00EE107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2E9D"/>
    <w:rsid w:val="00F55F56"/>
    <w:rsid w:val="00F65AD3"/>
    <w:rsid w:val="00F66785"/>
    <w:rsid w:val="00F74A10"/>
    <w:rsid w:val="00F91174"/>
    <w:rsid w:val="00F91EE1"/>
    <w:rsid w:val="00F93199"/>
    <w:rsid w:val="00F936EB"/>
    <w:rsid w:val="00FA1FB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9CA95"/>
  <w15:docId w15:val="{7BF08FDA-46A4-4579-A67F-29292FD1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Знак1 Знак"/>
    <w:basedOn w:val="a1"/>
    <w:rsid w:val="005D20A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35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170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34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0/p4701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C028-342A-4302-907A-AD9C90D3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3750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15</cp:revision>
  <cp:lastPrinted>2019-02-15T10:04:00Z</cp:lastPrinted>
  <dcterms:created xsi:type="dcterms:W3CDTF">2019-03-13T09:46:00Z</dcterms:created>
  <dcterms:modified xsi:type="dcterms:W3CDTF">2019-07-10T11:19:00Z</dcterms:modified>
</cp:coreProperties>
</file>