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производственных</w:t>
            </w:r>
            <w:r>
              <w:rPr/>
              <w:t xml:space="preserve"> </w:t>
            </w:r>
            <w:r>
              <w:rPr>
                <w:rFonts w:ascii="Times New Roman" w:hAnsi="Times New Roman" w:cs="Times New Roman"/>
                <w:color w:val="#000000"/>
                <w:sz w:val="24"/>
                <w:szCs w:val="24"/>
              </w:rPr>
              <w:t>системах</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27.03.02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производственно-технологических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услуг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Национальная и международная нормативная база в области управления качеством продукции (услуг)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менеджмента знаний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Составляющие менеджмента знаниями в организации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Менеджмент знаний: роль факторов и структуры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системы менеджмента знаний в производственной системе</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Кибанов А.Я. Основы управления персоналом. [Электронный ресурс]:Учебник. - Москва: ООО "Научно-издательский центр ИНФРА-М", 2019. - 440 с. – Режим доступа: https://znanium.com/catalog/product/993305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Данилина Е.И., Горелов Д.В. Инновационный менеджмент в управлении персоналом. [Электронный ресурс]:Учебник для бакалавров : Учебник. - Москва: Издательско-торговая корпорация "Дашков и К", 2020. - 208 – Режим доступа: https://znanium.com/catalog/product/1091211</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Лапшова О. А., Земляк С. В., Баудер Е. А., Гадиев Г. А., Ганичева Е. В., Кондрашов В. М., Савченко Ю. Ю., Соколова И. С., Степанова С. А., Шеломенцева М. В., Яшенкова Н. А. Управление человеческими ресурсами. [Электронный ресурс]:Учебник и практикум для вузов. - Москва: Юрайт, 2020. - 406 – Режим доступа: https://urait.ru/bcode/450458</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Завьялова Е. К., Латуха М. О. Управление развитием человеческих ресурсов. [Электронный ресурс]:учебник. - Санкт-Петербург: Издательство Санкт-Петербургского университета, 2017. - 252 – Режим доступа: https://znanium.com/catalog/product/999723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Лапыгин Ю. Н. Теория организации и организационное поведение. [Электронный ресурс]:учебное пособие по направлению подготовки 38.04.02 "Менеджмент". - Москва: ИНФРА-М, 2020. - 360 – Режим доступа: https://znanium.com/catalog/product/1039196</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Сухова Е. В. Современные работники. Личностные характеристики, особенности обучения. [Электронный ресурс]:монография. - Москва: ИНФРА-М, 2020. - 142 – Режим доступа: https://znanium.com/catalog/product/1042592</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826.1393"/>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Деденева</w:t>
            </w:r>
            <w:r>
              <w:rPr/>
              <w:t xml:space="preserve"> </w:t>
            </w:r>
            <w:r>
              <w:rPr>
                <w:rFonts w:ascii="Times New Roman" w:hAnsi="Times New Roman" w:cs="Times New Roman"/>
                <w:color w:val="#000000"/>
                <w:sz w:val="24"/>
                <w:szCs w:val="24"/>
              </w:rPr>
              <w:t>С.С.</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2021-2022_27_03_02-УКвПТС-2021_очное_plx_Менеджмент знаний в производственных системах</dc:title>
  <dc:creator>FastReport.NET</dc:creator>
</cp:coreProperties>
</file>