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ответственность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цифровых</w:t>
            </w:r>
            <w:r>
              <w:rPr/>
              <w:t xml:space="preserve"> </w:t>
            </w:r>
            <w:r>
              <w:rPr>
                <w:rFonts w:ascii="Times New Roman" w:hAnsi="Times New Roman" w:cs="Times New Roman"/>
                <w:color w:val="#000000"/>
                <w:sz w:val="24"/>
                <w:szCs w:val="24"/>
              </w:rPr>
              <w:t>технологий</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40.03.01</w:t>
            </w:r>
            <w:r>
              <w:rPr/>
              <w:t xml:space="preserve"> </w:t>
            </w:r>
            <w:r>
              <w:rPr>
                <w:rFonts w:ascii="Times New Roman" w:hAnsi="Times New Roman" w:cs="Times New Roman"/>
                <w:color w:val="#000000"/>
                <w:sz w:val="24"/>
                <w:szCs w:val="24"/>
              </w:rPr>
              <w:t>Юриспруденция</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Гражданско-правовой</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гражданского</w:t>
            </w:r>
            <w:r>
              <w:rPr/>
              <w:t xml:space="preserve"> </w:t>
            </w:r>
            <w:r>
              <w:rPr>
                <w:rFonts w:ascii="Times New Roman" w:hAnsi="Times New Roman" w:cs="Times New Roman"/>
                <w:color w:val="#000000"/>
                <w:sz w:val="24"/>
                <w:szCs w:val="24"/>
              </w:rPr>
              <w:t>права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Юридическая ответственность как разновидность социальной ответственности: общее и особенное</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Цифровые технологии как элемент состава правоотношения: понятие, общая характеристика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Юридическая ответственность в сфере цифровых технологий в отраслях публичного права</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Юридическая ответственность в сфере цифровых технологий в отраслях частного права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 получения доказательственной информации при привлечении к юридической ответственности в сфере цифровых технологий</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Документирование доказательственной информации при привлечении к юридической ответственности в сфере цифровых технологий</w:t>
            </w:r>
          </w:p>
        </w:tc>
      </w:tr>
      <w:tr>
        <w:trPr>
          <w:trHeight w:hRule="exact" w:val="184.6311"/>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Чернявский А. Г. Юридическая ответственность. [Электронный ресурс]:учебное пособие для студентов вузов, обучающихся по направлению подготовки 40.04.01 "Юриспруденция" (квалификация (степень) "магистр"). - Москва: ИНФРА-М, 2019. - 545 – Режим доступа: https://znanium.com/catalog/product/1021898</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Попов Л. Л., Россинский Б. В., Сладкова А. В., Стандзонь Л. В., Студеникина М. С. Проблемы теории и практики административной ответственности. [Электронный ресурс]:учебное пособие для студентов юридических вузов и факультетов. - Москва: Норма: ИНФРА-М, 2019. - 256 – Режим доступа: https://znanium.com/catalog/product/1025098</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Федотов М. А., Антонова А. В., Будник Р. А., Войниканис Е. А., Околеснова О. А., Петрин И. В., Примакова А. В., Семенова Е. В., Тедеев А. А. Информационное право. [Электронный ресурс]:Учебник для вузов. - Москва: Юрайт, 2020. - 497 – Режим доступа: https://urait.ru/bcode/451031</w:t>
            </w:r>
          </w:p>
        </w:tc>
      </w:tr>
      <w:tr>
        <w:trPr>
          <w:trHeight w:hRule="exact" w:val="555.6607"/>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Бачило И. Л. Информационное право. [Электронный ресурс]:Учебник для вузов. - Москва: Юрайт, 2020. - 419 – Режим доступа: https://urait.ru/bcode/449666</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Завьялова Е. Б., Зайцев Ю. К., Студеникин Н. В. Корпоративная социальная ответственность. [Электронный ресурс]:учебник для бакалавриата и магистратуры: для студентов вузов, обучающихся по экономическим, социально-экономическим и гуманитарным направлениям. - Москва: Юрайт, 2019. - 125 – Режим доступа: https://urait.ru/bcode/433689</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Русскевич Е. А. Уголовно-правовое противодействие преступлениям, совершаемым с использованием информационно-коммуникационных технологий. [Электронный ресурс]:учебное пособие. - Москва: ИНФРА-М, 2019. - 188 – Режим доступа: https://znanium.com/catalog/product/979195</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Русскевич Е. А. Уголовное право и "цифровая преступность": проблемы и решения. [Электронный ресурс]:монография. - Москва: ИНФРА-М, 2020. - 227 – Режим доступа: https://znanium.com/catalog/product/1061706</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Баранов В. М., Колоколов Н. А., Баранова М. В., Исаков В. Б., Толстик В. А., Парфенов А. В., Москалькова Т. Н., Черников В. В., Шабуров А. С., Плетников В. С., Сивицкий В. А., Туранин В. Ю., Губаева Т. В., Каргин К. В., Конев А. Н., Давыдова М. Л., Никитин А. В. Юридическая техника. [Электронный ресурс]:Учебник для вузов. - Москва: Юрайт, 2020. - 493 – Режим доступа: https://urait.ru/bcode/455519</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Кузнецов П. У., Стрельцов А. А., Морозов А. В., Ниесов В. А., Волков Ю. В., Соколов Ю. Н., Паршуков М. И. Информационные технологии в юридической деятельности. [Электронный ресурс]:Учебник для вузов. - Москва: Юрайт, 2020. - 325 – Режим доступа: https://urait.ru/bcode/449842</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Хазова О. А. Искусство юридического письма. [Электронный ресурс]:-. - Москва: Юрайт, 2020. - 202 – Режим доступа: https://urait.ru/bcode/449831</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Агапов А. Б. Административная ответственность. [Электронный ресурс]:Учебник для вузов. - Москва: Юрайт, 2020. - 483 – Режим доступа: https://urait.ru/bcode/467319</w:t>
            </w:r>
          </w:p>
        </w:tc>
      </w:tr>
      <w:tr>
        <w:trPr>
          <w:trHeight w:hRule="exact" w:val="277.8299"/>
        </w:trPr>
        <w:tc>
          <w:tcPr>
            <w:tcW w:w="10774" w:type="dxa"/>
          </w:tcPr>
          <w:p/>
        </w:tc>
      </w:tr>
      <w:tr>
        <w:trPr>
          <w:trHeight w:hRule="exact" w:val="826.1397"/>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Плетников</w:t>
            </w:r>
            <w:r>
              <w:rPr/>
              <w:t xml:space="preserve"> </w:t>
            </w:r>
            <w:r>
              <w:rPr>
                <w:rFonts w:ascii="Times New Roman" w:hAnsi="Times New Roman" w:cs="Times New Roman"/>
                <w:color w:val="#000000"/>
                <w:sz w:val="24"/>
                <w:szCs w:val="24"/>
              </w:rPr>
              <w:t>В.С.</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2021-2022_40_03_01-ЮГП-2021_очное_plx_Юридическая ответственность в сфере цифровых технологий</dc:title>
  <dc:creator>FastReport.NET</dc:creator>
</cp:coreProperties>
</file>