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09" w:rsidRDefault="006C267F">
      <w:pPr>
        <w:rPr>
          <w:sz w:val="0"/>
          <w:szCs w:val="0"/>
        </w:rPr>
      </w:pPr>
      <w:r w:rsidRPr="006C267F">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7903FD">
        <w:br w:type="page"/>
      </w:r>
    </w:p>
    <w:tbl>
      <w:tblPr>
        <w:tblW w:w="0" w:type="auto"/>
        <w:tblCellMar>
          <w:left w:w="0" w:type="dxa"/>
          <w:right w:w="0" w:type="dxa"/>
        </w:tblCellMar>
        <w:tblLook w:val="04A0" w:firstRow="1" w:lastRow="0" w:firstColumn="1" w:lastColumn="0" w:noHBand="0" w:noVBand="1"/>
      </w:tblPr>
      <w:tblGrid>
        <w:gridCol w:w="9512"/>
        <w:gridCol w:w="723"/>
      </w:tblGrid>
      <w:tr w:rsidR="002B5009">
        <w:trPr>
          <w:trHeight w:hRule="exact" w:val="304"/>
        </w:trPr>
        <w:tc>
          <w:tcPr>
            <w:tcW w:w="10221" w:type="dxa"/>
            <w:gridSpan w:val="2"/>
            <w:shd w:val="clear" w:color="000000" w:fill="FFFFFF"/>
            <w:tcMar>
              <w:left w:w="34" w:type="dxa"/>
              <w:right w:w="34" w:type="dxa"/>
            </w:tcMar>
          </w:tcPr>
          <w:p w:rsidR="002B5009" w:rsidRDefault="007903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5009">
        <w:trPr>
          <w:trHeight w:hRule="exact" w:val="277"/>
        </w:trPr>
        <w:tc>
          <w:tcPr>
            <w:tcW w:w="9498" w:type="dxa"/>
          </w:tcPr>
          <w:p w:rsidR="002B5009" w:rsidRDefault="002B5009"/>
        </w:tc>
        <w:tc>
          <w:tcPr>
            <w:tcW w:w="710" w:type="dxa"/>
          </w:tcPr>
          <w:p w:rsidR="002B5009" w:rsidRDefault="002B5009"/>
        </w:tc>
      </w:tr>
      <w:tr w:rsidR="002B5009">
        <w:trPr>
          <w:trHeight w:hRule="exact" w:val="304"/>
        </w:trPr>
        <w:tc>
          <w:tcPr>
            <w:tcW w:w="9512" w:type="dxa"/>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3</w:t>
            </w:r>
          </w:p>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vMerge w:val="restart"/>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3</w:t>
            </w:r>
          </w:p>
        </w:tc>
      </w:tr>
      <w:tr w:rsidR="002B5009">
        <w:trPr>
          <w:trHeight w:hRule="exact" w:val="280"/>
        </w:trPr>
        <w:tc>
          <w:tcPr>
            <w:tcW w:w="9512" w:type="dxa"/>
            <w:vMerge/>
            <w:shd w:val="clear" w:color="000000" w:fill="FFFFFF"/>
            <w:tcMar>
              <w:left w:w="34" w:type="dxa"/>
              <w:right w:w="34" w:type="dxa"/>
            </w:tcMar>
          </w:tcPr>
          <w:p w:rsidR="002B5009" w:rsidRDefault="002B5009"/>
        </w:tc>
        <w:tc>
          <w:tcPr>
            <w:tcW w:w="710" w:type="dxa"/>
          </w:tcPr>
          <w:p w:rsidR="002B5009" w:rsidRDefault="002B5009"/>
        </w:tc>
      </w:tr>
      <w:tr w:rsidR="002B5009">
        <w:trPr>
          <w:trHeight w:hRule="exact" w:val="52"/>
        </w:trPr>
        <w:tc>
          <w:tcPr>
            <w:tcW w:w="9498" w:type="dxa"/>
          </w:tcPr>
          <w:p w:rsidR="002B5009" w:rsidRDefault="002B5009"/>
        </w:tc>
        <w:tc>
          <w:tcPr>
            <w:tcW w:w="710" w:type="dxa"/>
          </w:tcPr>
          <w:p w:rsidR="002B5009" w:rsidRDefault="002B5009"/>
        </w:tc>
      </w:tr>
      <w:tr w:rsidR="002B5009">
        <w:trPr>
          <w:trHeight w:hRule="exact" w:val="304"/>
        </w:trPr>
        <w:tc>
          <w:tcPr>
            <w:tcW w:w="9512" w:type="dxa"/>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3</w:t>
            </w:r>
          </w:p>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3</w:t>
            </w:r>
          </w:p>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3</w:t>
            </w:r>
          </w:p>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5</w:t>
            </w:r>
          </w:p>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vMerge w:val="restart"/>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6. ФОРМЫ ТЕКУЩЕГО КОНТРОЛЯ И ПРОМЕЖУТОЧНОЙ АТТЕСТАЦИИ</w:t>
            </w:r>
          </w:p>
          <w:p w:rsidR="002B5009" w:rsidRDefault="007903F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6</w:t>
            </w:r>
          </w:p>
        </w:tc>
      </w:tr>
      <w:tr w:rsidR="002B5009">
        <w:trPr>
          <w:trHeight w:hRule="exact" w:val="280"/>
        </w:trPr>
        <w:tc>
          <w:tcPr>
            <w:tcW w:w="9512" w:type="dxa"/>
            <w:vMerge/>
            <w:shd w:val="clear" w:color="000000" w:fill="FFFFFF"/>
            <w:tcMar>
              <w:left w:w="34" w:type="dxa"/>
              <w:right w:w="34" w:type="dxa"/>
            </w:tcMar>
          </w:tcPr>
          <w:p w:rsidR="002B5009" w:rsidRDefault="002B5009"/>
        </w:tc>
        <w:tc>
          <w:tcPr>
            <w:tcW w:w="710" w:type="dxa"/>
          </w:tcPr>
          <w:p w:rsidR="002B5009" w:rsidRDefault="002B5009"/>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8</w:t>
            </w:r>
          </w:p>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vMerge w:val="restart"/>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9</w:t>
            </w:r>
          </w:p>
        </w:tc>
      </w:tr>
      <w:tr w:rsidR="002B5009">
        <w:trPr>
          <w:trHeight w:hRule="exact" w:val="280"/>
        </w:trPr>
        <w:tc>
          <w:tcPr>
            <w:tcW w:w="9512" w:type="dxa"/>
            <w:vMerge/>
            <w:shd w:val="clear" w:color="000000" w:fill="FFFFFF"/>
            <w:tcMar>
              <w:left w:w="34" w:type="dxa"/>
              <w:right w:w="34" w:type="dxa"/>
            </w:tcMar>
          </w:tcPr>
          <w:p w:rsidR="002B5009" w:rsidRDefault="002B5009"/>
        </w:tc>
        <w:tc>
          <w:tcPr>
            <w:tcW w:w="710" w:type="dxa"/>
          </w:tcPr>
          <w:p w:rsidR="002B5009" w:rsidRDefault="002B5009"/>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vMerge w:val="restart"/>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10</w:t>
            </w:r>
          </w:p>
        </w:tc>
      </w:tr>
      <w:tr w:rsidR="002B5009">
        <w:trPr>
          <w:trHeight w:hRule="exact" w:val="280"/>
        </w:trPr>
        <w:tc>
          <w:tcPr>
            <w:tcW w:w="9512" w:type="dxa"/>
            <w:vMerge/>
            <w:shd w:val="clear" w:color="000000" w:fill="FFFFFF"/>
            <w:tcMar>
              <w:left w:w="34" w:type="dxa"/>
              <w:right w:w="34" w:type="dxa"/>
            </w:tcMar>
          </w:tcPr>
          <w:p w:rsidR="002B5009" w:rsidRDefault="002B5009"/>
        </w:tc>
        <w:tc>
          <w:tcPr>
            <w:tcW w:w="710" w:type="dxa"/>
          </w:tcPr>
          <w:p w:rsidR="002B5009" w:rsidRDefault="002B5009"/>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vMerge w:val="restart"/>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10</w:t>
            </w:r>
          </w:p>
        </w:tc>
      </w:tr>
      <w:tr w:rsidR="002B5009">
        <w:trPr>
          <w:trHeight w:hRule="exact" w:val="821"/>
        </w:trPr>
        <w:tc>
          <w:tcPr>
            <w:tcW w:w="9512" w:type="dxa"/>
            <w:vMerge/>
            <w:shd w:val="clear" w:color="000000" w:fill="FFFFFF"/>
            <w:tcMar>
              <w:left w:w="34" w:type="dxa"/>
              <w:right w:w="34" w:type="dxa"/>
            </w:tcMar>
          </w:tcPr>
          <w:p w:rsidR="002B5009" w:rsidRDefault="002B5009"/>
        </w:tc>
        <w:tc>
          <w:tcPr>
            <w:tcW w:w="710" w:type="dxa"/>
          </w:tcPr>
          <w:p w:rsidR="002B5009" w:rsidRDefault="002B5009"/>
        </w:tc>
      </w:tr>
      <w:tr w:rsidR="002B5009">
        <w:trPr>
          <w:trHeight w:hRule="exact" w:val="138"/>
        </w:trPr>
        <w:tc>
          <w:tcPr>
            <w:tcW w:w="9498" w:type="dxa"/>
          </w:tcPr>
          <w:p w:rsidR="002B5009" w:rsidRDefault="002B5009"/>
        </w:tc>
        <w:tc>
          <w:tcPr>
            <w:tcW w:w="710" w:type="dxa"/>
          </w:tcPr>
          <w:p w:rsidR="002B5009" w:rsidRDefault="002B5009"/>
        </w:tc>
      </w:tr>
      <w:tr w:rsidR="002B5009">
        <w:trPr>
          <w:trHeight w:hRule="exact" w:val="304"/>
        </w:trPr>
        <w:tc>
          <w:tcPr>
            <w:tcW w:w="9512" w:type="dxa"/>
            <w:vMerge w:val="restart"/>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B5009" w:rsidRDefault="007903FD">
            <w:pPr>
              <w:spacing w:after="0" w:line="240" w:lineRule="auto"/>
              <w:jc w:val="right"/>
              <w:rPr>
                <w:sz w:val="24"/>
                <w:szCs w:val="24"/>
              </w:rPr>
            </w:pPr>
            <w:r>
              <w:rPr>
                <w:rFonts w:ascii="Times New Roman" w:hAnsi="Times New Roman" w:cs="Times New Roman"/>
                <w:b/>
                <w:color w:val="000000"/>
                <w:sz w:val="24"/>
                <w:szCs w:val="24"/>
              </w:rPr>
              <w:t>12</w:t>
            </w:r>
          </w:p>
        </w:tc>
      </w:tr>
      <w:tr w:rsidR="002B5009">
        <w:trPr>
          <w:trHeight w:hRule="exact" w:val="280"/>
        </w:trPr>
        <w:tc>
          <w:tcPr>
            <w:tcW w:w="9512" w:type="dxa"/>
            <w:vMerge/>
            <w:shd w:val="clear" w:color="000000" w:fill="FFFFFF"/>
            <w:tcMar>
              <w:left w:w="34" w:type="dxa"/>
              <w:right w:w="34" w:type="dxa"/>
            </w:tcMar>
          </w:tcPr>
          <w:p w:rsidR="002B5009" w:rsidRDefault="002B5009"/>
        </w:tc>
        <w:tc>
          <w:tcPr>
            <w:tcW w:w="710" w:type="dxa"/>
          </w:tcPr>
          <w:p w:rsidR="002B5009" w:rsidRDefault="002B5009"/>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30"/>
        <w:gridCol w:w="91"/>
        <w:gridCol w:w="13"/>
        <w:gridCol w:w="224"/>
        <w:gridCol w:w="422"/>
        <w:gridCol w:w="166"/>
        <w:gridCol w:w="801"/>
        <w:gridCol w:w="93"/>
        <w:gridCol w:w="98"/>
        <w:gridCol w:w="342"/>
        <w:gridCol w:w="255"/>
        <w:gridCol w:w="1367"/>
        <w:gridCol w:w="1021"/>
        <w:gridCol w:w="521"/>
        <w:gridCol w:w="1718"/>
        <w:gridCol w:w="761"/>
        <w:gridCol w:w="128"/>
      </w:tblGrid>
      <w:tr w:rsidR="002B5009">
        <w:trPr>
          <w:trHeight w:hRule="exact" w:val="285"/>
        </w:trPr>
        <w:tc>
          <w:tcPr>
            <w:tcW w:w="10788" w:type="dxa"/>
            <w:gridSpan w:val="23"/>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2B5009">
        <w:trPr>
          <w:trHeight w:hRule="exact" w:val="138"/>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rsidRPr="006C267F">
        <w:trPr>
          <w:trHeight w:hRule="exact" w:val="826"/>
        </w:trPr>
        <w:tc>
          <w:tcPr>
            <w:tcW w:w="10788" w:type="dxa"/>
            <w:gridSpan w:val="23"/>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2B5009" w:rsidRPr="006C267F">
        <w:trPr>
          <w:trHeight w:hRule="exact" w:val="138"/>
        </w:trPr>
        <w:tc>
          <w:tcPr>
            <w:tcW w:w="143" w:type="dxa"/>
          </w:tcPr>
          <w:p w:rsidR="002B5009" w:rsidRPr="007903FD" w:rsidRDefault="002B5009">
            <w:pPr>
              <w:rPr>
                <w:lang w:val="ru-RU"/>
              </w:rPr>
            </w:pPr>
          </w:p>
        </w:tc>
        <w:tc>
          <w:tcPr>
            <w:tcW w:w="568" w:type="dxa"/>
          </w:tcPr>
          <w:p w:rsidR="002B5009" w:rsidRPr="007903FD" w:rsidRDefault="002B5009">
            <w:pPr>
              <w:rPr>
                <w:lang w:val="ru-RU"/>
              </w:rPr>
            </w:pPr>
          </w:p>
        </w:tc>
        <w:tc>
          <w:tcPr>
            <w:tcW w:w="27" w:type="dxa"/>
          </w:tcPr>
          <w:p w:rsidR="002B5009" w:rsidRPr="007903FD" w:rsidRDefault="002B5009">
            <w:pPr>
              <w:rPr>
                <w:lang w:val="ru-RU"/>
              </w:rPr>
            </w:pPr>
          </w:p>
        </w:tc>
        <w:tc>
          <w:tcPr>
            <w:tcW w:w="13" w:type="dxa"/>
          </w:tcPr>
          <w:p w:rsidR="002B5009" w:rsidRPr="007903FD" w:rsidRDefault="002B5009">
            <w:pPr>
              <w:rPr>
                <w:lang w:val="ru-RU"/>
              </w:rPr>
            </w:pPr>
          </w:p>
        </w:tc>
        <w:tc>
          <w:tcPr>
            <w:tcW w:w="18" w:type="dxa"/>
          </w:tcPr>
          <w:p w:rsidR="002B5009" w:rsidRPr="007903FD" w:rsidRDefault="002B5009">
            <w:pPr>
              <w:rPr>
                <w:lang w:val="ru-RU"/>
              </w:rPr>
            </w:pPr>
          </w:p>
        </w:tc>
        <w:tc>
          <w:tcPr>
            <w:tcW w:w="1221" w:type="dxa"/>
          </w:tcPr>
          <w:p w:rsidR="002B5009" w:rsidRPr="007903FD" w:rsidRDefault="002B5009">
            <w:pPr>
              <w:rPr>
                <w:lang w:val="ru-RU"/>
              </w:rPr>
            </w:pPr>
          </w:p>
        </w:tc>
        <w:tc>
          <w:tcPr>
            <w:tcW w:w="363" w:type="dxa"/>
          </w:tcPr>
          <w:p w:rsidR="002B5009" w:rsidRPr="007903FD" w:rsidRDefault="002B5009">
            <w:pPr>
              <w:rPr>
                <w:lang w:val="ru-RU"/>
              </w:rPr>
            </w:pPr>
          </w:p>
        </w:tc>
        <w:tc>
          <w:tcPr>
            <w:tcW w:w="90" w:type="dxa"/>
          </w:tcPr>
          <w:p w:rsidR="002B5009" w:rsidRPr="007903FD" w:rsidRDefault="002B5009">
            <w:pPr>
              <w:rPr>
                <w:lang w:val="ru-RU"/>
              </w:rPr>
            </w:pPr>
          </w:p>
        </w:tc>
        <w:tc>
          <w:tcPr>
            <w:tcW w:w="13" w:type="dxa"/>
          </w:tcPr>
          <w:p w:rsidR="002B5009" w:rsidRPr="007903FD" w:rsidRDefault="002B5009">
            <w:pPr>
              <w:rPr>
                <w:lang w:val="ru-RU"/>
              </w:rPr>
            </w:pPr>
          </w:p>
        </w:tc>
        <w:tc>
          <w:tcPr>
            <w:tcW w:w="236" w:type="dxa"/>
          </w:tcPr>
          <w:p w:rsidR="002B5009" w:rsidRPr="007903FD" w:rsidRDefault="002B5009">
            <w:pPr>
              <w:rPr>
                <w:lang w:val="ru-RU"/>
              </w:rPr>
            </w:pPr>
          </w:p>
        </w:tc>
        <w:tc>
          <w:tcPr>
            <w:tcW w:w="436" w:type="dxa"/>
          </w:tcPr>
          <w:p w:rsidR="002B5009" w:rsidRPr="007903FD" w:rsidRDefault="002B5009">
            <w:pPr>
              <w:rPr>
                <w:lang w:val="ru-RU"/>
              </w:rPr>
            </w:pPr>
          </w:p>
        </w:tc>
        <w:tc>
          <w:tcPr>
            <w:tcW w:w="159" w:type="dxa"/>
          </w:tcPr>
          <w:p w:rsidR="002B5009" w:rsidRPr="007903FD" w:rsidRDefault="002B5009">
            <w:pPr>
              <w:rPr>
                <w:lang w:val="ru-RU"/>
              </w:rPr>
            </w:pPr>
          </w:p>
        </w:tc>
        <w:tc>
          <w:tcPr>
            <w:tcW w:w="789" w:type="dxa"/>
          </w:tcPr>
          <w:p w:rsidR="002B5009" w:rsidRPr="007903FD" w:rsidRDefault="002B5009">
            <w:pPr>
              <w:rPr>
                <w:lang w:val="ru-RU"/>
              </w:rPr>
            </w:pPr>
          </w:p>
        </w:tc>
        <w:tc>
          <w:tcPr>
            <w:tcW w:w="93" w:type="dxa"/>
          </w:tcPr>
          <w:p w:rsidR="002B5009" w:rsidRPr="007903FD" w:rsidRDefault="002B5009">
            <w:pPr>
              <w:rPr>
                <w:lang w:val="ru-RU"/>
              </w:rPr>
            </w:pPr>
          </w:p>
        </w:tc>
        <w:tc>
          <w:tcPr>
            <w:tcW w:w="98" w:type="dxa"/>
          </w:tcPr>
          <w:p w:rsidR="002B5009" w:rsidRPr="007903FD" w:rsidRDefault="002B5009">
            <w:pPr>
              <w:rPr>
                <w:lang w:val="ru-RU"/>
              </w:rPr>
            </w:pPr>
          </w:p>
        </w:tc>
        <w:tc>
          <w:tcPr>
            <w:tcW w:w="348" w:type="dxa"/>
          </w:tcPr>
          <w:p w:rsidR="002B5009" w:rsidRPr="007903FD" w:rsidRDefault="002B5009">
            <w:pPr>
              <w:rPr>
                <w:lang w:val="ru-RU"/>
              </w:rPr>
            </w:pPr>
          </w:p>
        </w:tc>
        <w:tc>
          <w:tcPr>
            <w:tcW w:w="253" w:type="dxa"/>
          </w:tcPr>
          <w:p w:rsidR="002B5009" w:rsidRPr="007903FD" w:rsidRDefault="002B5009">
            <w:pPr>
              <w:rPr>
                <w:lang w:val="ru-RU"/>
              </w:rPr>
            </w:pPr>
          </w:p>
        </w:tc>
        <w:tc>
          <w:tcPr>
            <w:tcW w:w="1356" w:type="dxa"/>
          </w:tcPr>
          <w:p w:rsidR="002B5009" w:rsidRPr="007903FD" w:rsidRDefault="002B5009">
            <w:pPr>
              <w:rPr>
                <w:lang w:val="ru-RU"/>
              </w:rPr>
            </w:pPr>
          </w:p>
        </w:tc>
        <w:tc>
          <w:tcPr>
            <w:tcW w:w="1072" w:type="dxa"/>
          </w:tcPr>
          <w:p w:rsidR="002B5009" w:rsidRPr="007903FD" w:rsidRDefault="002B5009">
            <w:pPr>
              <w:rPr>
                <w:lang w:val="ru-RU"/>
              </w:rPr>
            </w:pPr>
          </w:p>
        </w:tc>
        <w:tc>
          <w:tcPr>
            <w:tcW w:w="576" w:type="dxa"/>
          </w:tcPr>
          <w:p w:rsidR="002B5009" w:rsidRPr="007903FD" w:rsidRDefault="002B5009">
            <w:pPr>
              <w:rPr>
                <w:lang w:val="ru-RU"/>
              </w:rPr>
            </w:pPr>
          </w:p>
        </w:tc>
        <w:tc>
          <w:tcPr>
            <w:tcW w:w="1920" w:type="dxa"/>
          </w:tcPr>
          <w:p w:rsidR="002B5009" w:rsidRPr="007903FD" w:rsidRDefault="002B5009">
            <w:pPr>
              <w:rPr>
                <w:lang w:val="ru-RU"/>
              </w:rPr>
            </w:pPr>
          </w:p>
        </w:tc>
        <w:tc>
          <w:tcPr>
            <w:tcW w:w="861" w:type="dxa"/>
          </w:tcPr>
          <w:p w:rsidR="002B5009" w:rsidRPr="007903FD" w:rsidRDefault="002B5009">
            <w:pPr>
              <w:rPr>
                <w:lang w:val="ru-RU"/>
              </w:rPr>
            </w:pPr>
          </w:p>
        </w:tc>
        <w:tc>
          <w:tcPr>
            <w:tcW w:w="143" w:type="dxa"/>
          </w:tcPr>
          <w:p w:rsidR="002B5009" w:rsidRPr="007903FD" w:rsidRDefault="002B5009">
            <w:pPr>
              <w:rPr>
                <w:lang w:val="ru-RU"/>
              </w:rPr>
            </w:pPr>
          </w:p>
        </w:tc>
      </w:tr>
      <w:tr w:rsidR="002B5009" w:rsidRPr="006C267F">
        <w:trPr>
          <w:trHeight w:hRule="exact" w:val="1125"/>
        </w:trPr>
        <w:tc>
          <w:tcPr>
            <w:tcW w:w="143" w:type="dxa"/>
          </w:tcPr>
          <w:p w:rsidR="002B5009" w:rsidRPr="007903FD" w:rsidRDefault="002B500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2B5009" w:rsidRPr="007903FD" w:rsidRDefault="002B5009">
            <w:pPr>
              <w:rPr>
                <w:lang w:val="ru-RU"/>
              </w:rPr>
            </w:pPr>
          </w:p>
        </w:tc>
      </w:tr>
      <w:tr w:rsidR="002B5009" w:rsidRPr="006C267F">
        <w:trPr>
          <w:trHeight w:hRule="exact" w:val="416"/>
        </w:trPr>
        <w:tc>
          <w:tcPr>
            <w:tcW w:w="143" w:type="dxa"/>
          </w:tcPr>
          <w:p w:rsidR="002B5009" w:rsidRPr="007903FD" w:rsidRDefault="002B5009">
            <w:pPr>
              <w:rPr>
                <w:lang w:val="ru-RU"/>
              </w:rPr>
            </w:pPr>
          </w:p>
        </w:tc>
        <w:tc>
          <w:tcPr>
            <w:tcW w:w="568" w:type="dxa"/>
          </w:tcPr>
          <w:p w:rsidR="002B5009" w:rsidRPr="007903FD" w:rsidRDefault="002B5009">
            <w:pPr>
              <w:rPr>
                <w:lang w:val="ru-RU"/>
              </w:rPr>
            </w:pPr>
          </w:p>
        </w:tc>
        <w:tc>
          <w:tcPr>
            <w:tcW w:w="27" w:type="dxa"/>
          </w:tcPr>
          <w:p w:rsidR="002B5009" w:rsidRPr="007903FD" w:rsidRDefault="002B5009">
            <w:pPr>
              <w:rPr>
                <w:lang w:val="ru-RU"/>
              </w:rPr>
            </w:pPr>
          </w:p>
        </w:tc>
        <w:tc>
          <w:tcPr>
            <w:tcW w:w="13" w:type="dxa"/>
          </w:tcPr>
          <w:p w:rsidR="002B5009" w:rsidRPr="007903FD" w:rsidRDefault="002B5009">
            <w:pPr>
              <w:rPr>
                <w:lang w:val="ru-RU"/>
              </w:rPr>
            </w:pPr>
          </w:p>
        </w:tc>
        <w:tc>
          <w:tcPr>
            <w:tcW w:w="18" w:type="dxa"/>
          </w:tcPr>
          <w:p w:rsidR="002B5009" w:rsidRPr="007903FD" w:rsidRDefault="002B5009">
            <w:pPr>
              <w:rPr>
                <w:lang w:val="ru-RU"/>
              </w:rPr>
            </w:pPr>
          </w:p>
        </w:tc>
        <w:tc>
          <w:tcPr>
            <w:tcW w:w="1221" w:type="dxa"/>
          </w:tcPr>
          <w:p w:rsidR="002B5009" w:rsidRPr="007903FD" w:rsidRDefault="002B5009">
            <w:pPr>
              <w:rPr>
                <w:lang w:val="ru-RU"/>
              </w:rPr>
            </w:pPr>
          </w:p>
        </w:tc>
        <w:tc>
          <w:tcPr>
            <w:tcW w:w="363" w:type="dxa"/>
          </w:tcPr>
          <w:p w:rsidR="002B5009" w:rsidRPr="007903FD" w:rsidRDefault="002B5009">
            <w:pPr>
              <w:rPr>
                <w:lang w:val="ru-RU"/>
              </w:rPr>
            </w:pPr>
          </w:p>
        </w:tc>
        <w:tc>
          <w:tcPr>
            <w:tcW w:w="90" w:type="dxa"/>
          </w:tcPr>
          <w:p w:rsidR="002B5009" w:rsidRPr="007903FD" w:rsidRDefault="002B5009">
            <w:pPr>
              <w:rPr>
                <w:lang w:val="ru-RU"/>
              </w:rPr>
            </w:pPr>
          </w:p>
        </w:tc>
        <w:tc>
          <w:tcPr>
            <w:tcW w:w="13" w:type="dxa"/>
          </w:tcPr>
          <w:p w:rsidR="002B5009" w:rsidRPr="007903FD" w:rsidRDefault="002B5009">
            <w:pPr>
              <w:rPr>
                <w:lang w:val="ru-RU"/>
              </w:rPr>
            </w:pPr>
          </w:p>
        </w:tc>
        <w:tc>
          <w:tcPr>
            <w:tcW w:w="236" w:type="dxa"/>
          </w:tcPr>
          <w:p w:rsidR="002B5009" w:rsidRPr="007903FD" w:rsidRDefault="002B5009">
            <w:pPr>
              <w:rPr>
                <w:lang w:val="ru-RU"/>
              </w:rPr>
            </w:pPr>
          </w:p>
        </w:tc>
        <w:tc>
          <w:tcPr>
            <w:tcW w:w="436" w:type="dxa"/>
          </w:tcPr>
          <w:p w:rsidR="002B5009" w:rsidRPr="007903FD" w:rsidRDefault="002B5009">
            <w:pPr>
              <w:rPr>
                <w:lang w:val="ru-RU"/>
              </w:rPr>
            </w:pPr>
          </w:p>
        </w:tc>
        <w:tc>
          <w:tcPr>
            <w:tcW w:w="159" w:type="dxa"/>
          </w:tcPr>
          <w:p w:rsidR="002B5009" w:rsidRPr="007903FD" w:rsidRDefault="002B5009">
            <w:pPr>
              <w:rPr>
                <w:lang w:val="ru-RU"/>
              </w:rPr>
            </w:pPr>
          </w:p>
        </w:tc>
        <w:tc>
          <w:tcPr>
            <w:tcW w:w="789" w:type="dxa"/>
          </w:tcPr>
          <w:p w:rsidR="002B5009" w:rsidRPr="007903FD" w:rsidRDefault="002B5009">
            <w:pPr>
              <w:rPr>
                <w:lang w:val="ru-RU"/>
              </w:rPr>
            </w:pPr>
          </w:p>
        </w:tc>
        <w:tc>
          <w:tcPr>
            <w:tcW w:w="93" w:type="dxa"/>
          </w:tcPr>
          <w:p w:rsidR="002B5009" w:rsidRPr="007903FD" w:rsidRDefault="002B5009">
            <w:pPr>
              <w:rPr>
                <w:lang w:val="ru-RU"/>
              </w:rPr>
            </w:pPr>
          </w:p>
        </w:tc>
        <w:tc>
          <w:tcPr>
            <w:tcW w:w="98" w:type="dxa"/>
          </w:tcPr>
          <w:p w:rsidR="002B5009" w:rsidRPr="007903FD" w:rsidRDefault="002B5009">
            <w:pPr>
              <w:rPr>
                <w:lang w:val="ru-RU"/>
              </w:rPr>
            </w:pPr>
          </w:p>
        </w:tc>
        <w:tc>
          <w:tcPr>
            <w:tcW w:w="348" w:type="dxa"/>
          </w:tcPr>
          <w:p w:rsidR="002B5009" w:rsidRPr="007903FD" w:rsidRDefault="002B5009">
            <w:pPr>
              <w:rPr>
                <w:lang w:val="ru-RU"/>
              </w:rPr>
            </w:pPr>
          </w:p>
        </w:tc>
        <w:tc>
          <w:tcPr>
            <w:tcW w:w="253" w:type="dxa"/>
          </w:tcPr>
          <w:p w:rsidR="002B5009" w:rsidRPr="007903FD" w:rsidRDefault="002B5009">
            <w:pPr>
              <w:rPr>
                <w:lang w:val="ru-RU"/>
              </w:rPr>
            </w:pPr>
          </w:p>
        </w:tc>
        <w:tc>
          <w:tcPr>
            <w:tcW w:w="1356" w:type="dxa"/>
          </w:tcPr>
          <w:p w:rsidR="002B5009" w:rsidRPr="007903FD" w:rsidRDefault="002B5009">
            <w:pPr>
              <w:rPr>
                <w:lang w:val="ru-RU"/>
              </w:rPr>
            </w:pPr>
          </w:p>
        </w:tc>
        <w:tc>
          <w:tcPr>
            <w:tcW w:w="1072" w:type="dxa"/>
          </w:tcPr>
          <w:p w:rsidR="002B5009" w:rsidRPr="007903FD" w:rsidRDefault="002B5009">
            <w:pPr>
              <w:rPr>
                <w:lang w:val="ru-RU"/>
              </w:rPr>
            </w:pPr>
          </w:p>
        </w:tc>
        <w:tc>
          <w:tcPr>
            <w:tcW w:w="576" w:type="dxa"/>
          </w:tcPr>
          <w:p w:rsidR="002B5009" w:rsidRPr="007903FD" w:rsidRDefault="002B5009">
            <w:pPr>
              <w:rPr>
                <w:lang w:val="ru-RU"/>
              </w:rPr>
            </w:pPr>
          </w:p>
        </w:tc>
        <w:tc>
          <w:tcPr>
            <w:tcW w:w="1920" w:type="dxa"/>
          </w:tcPr>
          <w:p w:rsidR="002B5009" w:rsidRPr="007903FD" w:rsidRDefault="002B5009">
            <w:pPr>
              <w:rPr>
                <w:lang w:val="ru-RU"/>
              </w:rPr>
            </w:pPr>
          </w:p>
        </w:tc>
        <w:tc>
          <w:tcPr>
            <w:tcW w:w="861" w:type="dxa"/>
          </w:tcPr>
          <w:p w:rsidR="002B5009" w:rsidRPr="007903FD" w:rsidRDefault="002B5009">
            <w:pPr>
              <w:rPr>
                <w:lang w:val="ru-RU"/>
              </w:rPr>
            </w:pPr>
          </w:p>
        </w:tc>
        <w:tc>
          <w:tcPr>
            <w:tcW w:w="143" w:type="dxa"/>
          </w:tcPr>
          <w:p w:rsidR="002B5009" w:rsidRPr="007903FD" w:rsidRDefault="002B5009">
            <w:pPr>
              <w:rPr>
                <w:lang w:val="ru-RU"/>
              </w:rPr>
            </w:pPr>
          </w:p>
        </w:tc>
      </w:tr>
      <w:tr w:rsidR="002B5009" w:rsidRPr="006C267F">
        <w:trPr>
          <w:trHeight w:hRule="exact" w:val="285"/>
        </w:trPr>
        <w:tc>
          <w:tcPr>
            <w:tcW w:w="10788" w:type="dxa"/>
            <w:gridSpan w:val="23"/>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1.</w:t>
            </w:r>
            <w:r w:rsidRPr="007903FD">
              <w:rPr>
                <w:lang w:val="ru-RU"/>
              </w:rPr>
              <w:t xml:space="preserve"> </w:t>
            </w:r>
            <w:r w:rsidRPr="007903FD">
              <w:rPr>
                <w:rFonts w:ascii="Times New Roman" w:hAnsi="Times New Roman" w:cs="Times New Roman"/>
                <w:b/>
                <w:color w:val="000000"/>
                <w:sz w:val="24"/>
                <w:szCs w:val="24"/>
                <w:lang w:val="ru-RU"/>
              </w:rPr>
              <w:t>ЦЕЛЬ,</w:t>
            </w:r>
            <w:r w:rsidRPr="007903FD">
              <w:rPr>
                <w:lang w:val="ru-RU"/>
              </w:rPr>
              <w:t xml:space="preserve"> </w:t>
            </w:r>
            <w:r w:rsidRPr="007903FD">
              <w:rPr>
                <w:rFonts w:ascii="Times New Roman" w:hAnsi="Times New Roman" w:cs="Times New Roman"/>
                <w:b/>
                <w:color w:val="000000"/>
                <w:sz w:val="24"/>
                <w:szCs w:val="24"/>
                <w:lang w:val="ru-RU"/>
              </w:rPr>
              <w:t>ВИД,</w:t>
            </w:r>
            <w:r w:rsidRPr="007903FD">
              <w:rPr>
                <w:lang w:val="ru-RU"/>
              </w:rPr>
              <w:t xml:space="preserve"> </w:t>
            </w:r>
            <w:r w:rsidRPr="007903FD">
              <w:rPr>
                <w:rFonts w:ascii="Times New Roman" w:hAnsi="Times New Roman" w:cs="Times New Roman"/>
                <w:b/>
                <w:color w:val="000000"/>
                <w:sz w:val="24"/>
                <w:szCs w:val="24"/>
                <w:lang w:val="ru-RU"/>
              </w:rPr>
              <w:t>ТИП,</w:t>
            </w:r>
            <w:r w:rsidRPr="007903FD">
              <w:rPr>
                <w:lang w:val="ru-RU"/>
              </w:rPr>
              <w:t xml:space="preserve"> </w:t>
            </w:r>
            <w:r w:rsidRPr="007903FD">
              <w:rPr>
                <w:rFonts w:ascii="Times New Roman" w:hAnsi="Times New Roman" w:cs="Times New Roman"/>
                <w:b/>
                <w:color w:val="000000"/>
                <w:sz w:val="24"/>
                <w:szCs w:val="24"/>
                <w:lang w:val="ru-RU"/>
              </w:rPr>
              <w:t>СПОСОБ</w:t>
            </w:r>
            <w:r w:rsidRPr="007903FD">
              <w:rPr>
                <w:lang w:val="ru-RU"/>
              </w:rPr>
              <w:t xml:space="preserve"> </w:t>
            </w:r>
            <w:r w:rsidRPr="007903FD">
              <w:rPr>
                <w:rFonts w:ascii="Times New Roman" w:hAnsi="Times New Roman" w:cs="Times New Roman"/>
                <w:b/>
                <w:color w:val="000000"/>
                <w:sz w:val="24"/>
                <w:szCs w:val="24"/>
                <w:lang w:val="ru-RU"/>
              </w:rPr>
              <w:t>И</w:t>
            </w:r>
            <w:r w:rsidRPr="007903FD">
              <w:rPr>
                <w:lang w:val="ru-RU"/>
              </w:rPr>
              <w:t xml:space="preserve"> </w:t>
            </w:r>
            <w:r w:rsidRPr="007903FD">
              <w:rPr>
                <w:rFonts w:ascii="Times New Roman" w:hAnsi="Times New Roman" w:cs="Times New Roman"/>
                <w:b/>
                <w:color w:val="000000"/>
                <w:sz w:val="24"/>
                <w:szCs w:val="24"/>
                <w:lang w:val="ru-RU"/>
              </w:rPr>
              <w:t>ФОРМЫ</w:t>
            </w:r>
            <w:r w:rsidRPr="007903FD">
              <w:rPr>
                <w:lang w:val="ru-RU"/>
              </w:rPr>
              <w:t xml:space="preserve"> </w:t>
            </w:r>
            <w:r w:rsidRPr="007903FD">
              <w:rPr>
                <w:rFonts w:ascii="Times New Roman" w:hAnsi="Times New Roman" w:cs="Times New Roman"/>
                <w:b/>
                <w:color w:val="000000"/>
                <w:sz w:val="24"/>
                <w:szCs w:val="24"/>
                <w:lang w:val="ru-RU"/>
              </w:rPr>
              <w:t>ПРОВЕДЕНИЯ</w:t>
            </w:r>
            <w:r w:rsidRPr="007903FD">
              <w:rPr>
                <w:lang w:val="ru-RU"/>
              </w:rPr>
              <w:t xml:space="preserve"> </w:t>
            </w:r>
            <w:r w:rsidRPr="007903FD">
              <w:rPr>
                <w:rFonts w:ascii="Times New Roman" w:hAnsi="Times New Roman" w:cs="Times New Roman"/>
                <w:b/>
                <w:color w:val="000000"/>
                <w:sz w:val="24"/>
                <w:szCs w:val="24"/>
                <w:lang w:val="ru-RU"/>
              </w:rPr>
              <w:t>ПРАКТИКИ</w:t>
            </w:r>
            <w:r w:rsidRPr="007903FD">
              <w:rPr>
                <w:lang w:val="ru-RU"/>
              </w:rPr>
              <w:t xml:space="preserve"> </w:t>
            </w:r>
          </w:p>
        </w:tc>
      </w:tr>
      <w:tr w:rsidR="002B5009" w:rsidRPr="006C267F">
        <w:trPr>
          <w:trHeight w:hRule="exact" w:val="1096"/>
        </w:trPr>
        <w:tc>
          <w:tcPr>
            <w:tcW w:w="10788" w:type="dxa"/>
            <w:gridSpan w:val="23"/>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2B5009" w:rsidRPr="007903FD" w:rsidRDefault="002B5009">
            <w:pPr>
              <w:spacing w:after="0" w:line="240" w:lineRule="auto"/>
              <w:ind w:firstLine="756"/>
              <w:jc w:val="both"/>
              <w:rPr>
                <w:sz w:val="24"/>
                <w:szCs w:val="24"/>
                <w:lang w:val="ru-RU"/>
              </w:rPr>
            </w:pPr>
          </w:p>
        </w:tc>
      </w:tr>
      <w:tr w:rsidR="002B5009" w:rsidRPr="006C267F">
        <w:trPr>
          <w:trHeight w:hRule="exact" w:val="76"/>
        </w:trPr>
        <w:tc>
          <w:tcPr>
            <w:tcW w:w="143" w:type="dxa"/>
          </w:tcPr>
          <w:p w:rsidR="002B5009" w:rsidRPr="007903FD" w:rsidRDefault="002B5009">
            <w:pPr>
              <w:rPr>
                <w:lang w:val="ru-RU"/>
              </w:rPr>
            </w:pPr>
          </w:p>
        </w:tc>
        <w:tc>
          <w:tcPr>
            <w:tcW w:w="568" w:type="dxa"/>
          </w:tcPr>
          <w:p w:rsidR="002B5009" w:rsidRPr="007903FD" w:rsidRDefault="002B5009">
            <w:pPr>
              <w:rPr>
                <w:lang w:val="ru-RU"/>
              </w:rPr>
            </w:pPr>
          </w:p>
        </w:tc>
        <w:tc>
          <w:tcPr>
            <w:tcW w:w="27" w:type="dxa"/>
          </w:tcPr>
          <w:p w:rsidR="002B5009" w:rsidRPr="007903FD" w:rsidRDefault="002B5009">
            <w:pPr>
              <w:rPr>
                <w:lang w:val="ru-RU"/>
              </w:rPr>
            </w:pPr>
          </w:p>
        </w:tc>
        <w:tc>
          <w:tcPr>
            <w:tcW w:w="13" w:type="dxa"/>
          </w:tcPr>
          <w:p w:rsidR="002B5009" w:rsidRPr="007903FD" w:rsidRDefault="002B5009">
            <w:pPr>
              <w:rPr>
                <w:lang w:val="ru-RU"/>
              </w:rPr>
            </w:pPr>
          </w:p>
        </w:tc>
        <w:tc>
          <w:tcPr>
            <w:tcW w:w="18" w:type="dxa"/>
          </w:tcPr>
          <w:p w:rsidR="002B5009" w:rsidRPr="007903FD" w:rsidRDefault="002B5009">
            <w:pPr>
              <w:rPr>
                <w:lang w:val="ru-RU"/>
              </w:rPr>
            </w:pPr>
          </w:p>
        </w:tc>
        <w:tc>
          <w:tcPr>
            <w:tcW w:w="1221" w:type="dxa"/>
          </w:tcPr>
          <w:p w:rsidR="002B5009" w:rsidRPr="007903FD" w:rsidRDefault="002B5009">
            <w:pPr>
              <w:rPr>
                <w:lang w:val="ru-RU"/>
              </w:rPr>
            </w:pPr>
          </w:p>
        </w:tc>
        <w:tc>
          <w:tcPr>
            <w:tcW w:w="363" w:type="dxa"/>
          </w:tcPr>
          <w:p w:rsidR="002B5009" w:rsidRPr="007903FD" w:rsidRDefault="002B5009">
            <w:pPr>
              <w:rPr>
                <w:lang w:val="ru-RU"/>
              </w:rPr>
            </w:pPr>
          </w:p>
        </w:tc>
        <w:tc>
          <w:tcPr>
            <w:tcW w:w="90" w:type="dxa"/>
          </w:tcPr>
          <w:p w:rsidR="002B5009" w:rsidRPr="007903FD" w:rsidRDefault="002B5009">
            <w:pPr>
              <w:rPr>
                <w:lang w:val="ru-RU"/>
              </w:rPr>
            </w:pPr>
          </w:p>
        </w:tc>
        <w:tc>
          <w:tcPr>
            <w:tcW w:w="13" w:type="dxa"/>
          </w:tcPr>
          <w:p w:rsidR="002B5009" w:rsidRPr="007903FD" w:rsidRDefault="002B5009">
            <w:pPr>
              <w:rPr>
                <w:lang w:val="ru-RU"/>
              </w:rPr>
            </w:pPr>
          </w:p>
        </w:tc>
        <w:tc>
          <w:tcPr>
            <w:tcW w:w="236" w:type="dxa"/>
          </w:tcPr>
          <w:p w:rsidR="002B5009" w:rsidRPr="007903FD" w:rsidRDefault="002B5009">
            <w:pPr>
              <w:rPr>
                <w:lang w:val="ru-RU"/>
              </w:rPr>
            </w:pPr>
          </w:p>
        </w:tc>
        <w:tc>
          <w:tcPr>
            <w:tcW w:w="436" w:type="dxa"/>
          </w:tcPr>
          <w:p w:rsidR="002B5009" w:rsidRPr="007903FD" w:rsidRDefault="002B5009">
            <w:pPr>
              <w:rPr>
                <w:lang w:val="ru-RU"/>
              </w:rPr>
            </w:pPr>
          </w:p>
        </w:tc>
        <w:tc>
          <w:tcPr>
            <w:tcW w:w="159" w:type="dxa"/>
          </w:tcPr>
          <w:p w:rsidR="002B5009" w:rsidRPr="007903FD" w:rsidRDefault="002B5009">
            <w:pPr>
              <w:rPr>
                <w:lang w:val="ru-RU"/>
              </w:rPr>
            </w:pPr>
          </w:p>
        </w:tc>
        <w:tc>
          <w:tcPr>
            <w:tcW w:w="789" w:type="dxa"/>
          </w:tcPr>
          <w:p w:rsidR="002B5009" w:rsidRPr="007903FD" w:rsidRDefault="002B5009">
            <w:pPr>
              <w:rPr>
                <w:lang w:val="ru-RU"/>
              </w:rPr>
            </w:pPr>
          </w:p>
        </w:tc>
        <w:tc>
          <w:tcPr>
            <w:tcW w:w="93" w:type="dxa"/>
          </w:tcPr>
          <w:p w:rsidR="002B5009" w:rsidRPr="007903FD" w:rsidRDefault="002B5009">
            <w:pPr>
              <w:rPr>
                <w:lang w:val="ru-RU"/>
              </w:rPr>
            </w:pPr>
          </w:p>
        </w:tc>
        <w:tc>
          <w:tcPr>
            <w:tcW w:w="98" w:type="dxa"/>
          </w:tcPr>
          <w:p w:rsidR="002B5009" w:rsidRPr="007903FD" w:rsidRDefault="002B5009">
            <w:pPr>
              <w:rPr>
                <w:lang w:val="ru-RU"/>
              </w:rPr>
            </w:pPr>
          </w:p>
        </w:tc>
        <w:tc>
          <w:tcPr>
            <w:tcW w:w="348" w:type="dxa"/>
          </w:tcPr>
          <w:p w:rsidR="002B5009" w:rsidRPr="007903FD" w:rsidRDefault="002B5009">
            <w:pPr>
              <w:rPr>
                <w:lang w:val="ru-RU"/>
              </w:rPr>
            </w:pPr>
          </w:p>
        </w:tc>
        <w:tc>
          <w:tcPr>
            <w:tcW w:w="253" w:type="dxa"/>
          </w:tcPr>
          <w:p w:rsidR="002B5009" w:rsidRPr="007903FD" w:rsidRDefault="002B5009">
            <w:pPr>
              <w:rPr>
                <w:lang w:val="ru-RU"/>
              </w:rPr>
            </w:pPr>
          </w:p>
        </w:tc>
        <w:tc>
          <w:tcPr>
            <w:tcW w:w="1356" w:type="dxa"/>
          </w:tcPr>
          <w:p w:rsidR="002B5009" w:rsidRPr="007903FD" w:rsidRDefault="002B5009">
            <w:pPr>
              <w:rPr>
                <w:lang w:val="ru-RU"/>
              </w:rPr>
            </w:pPr>
          </w:p>
        </w:tc>
        <w:tc>
          <w:tcPr>
            <w:tcW w:w="1072" w:type="dxa"/>
          </w:tcPr>
          <w:p w:rsidR="002B5009" w:rsidRPr="007903FD" w:rsidRDefault="002B5009">
            <w:pPr>
              <w:rPr>
                <w:lang w:val="ru-RU"/>
              </w:rPr>
            </w:pPr>
          </w:p>
        </w:tc>
        <w:tc>
          <w:tcPr>
            <w:tcW w:w="576" w:type="dxa"/>
          </w:tcPr>
          <w:p w:rsidR="002B5009" w:rsidRPr="007903FD" w:rsidRDefault="002B5009">
            <w:pPr>
              <w:rPr>
                <w:lang w:val="ru-RU"/>
              </w:rPr>
            </w:pPr>
          </w:p>
        </w:tc>
        <w:tc>
          <w:tcPr>
            <w:tcW w:w="1920" w:type="dxa"/>
          </w:tcPr>
          <w:p w:rsidR="002B5009" w:rsidRPr="007903FD" w:rsidRDefault="002B5009">
            <w:pPr>
              <w:rPr>
                <w:lang w:val="ru-RU"/>
              </w:rPr>
            </w:pPr>
          </w:p>
        </w:tc>
        <w:tc>
          <w:tcPr>
            <w:tcW w:w="861" w:type="dxa"/>
          </w:tcPr>
          <w:p w:rsidR="002B5009" w:rsidRPr="007903FD" w:rsidRDefault="002B5009">
            <w:pPr>
              <w:rPr>
                <w:lang w:val="ru-RU"/>
              </w:rPr>
            </w:pPr>
          </w:p>
        </w:tc>
        <w:tc>
          <w:tcPr>
            <w:tcW w:w="143" w:type="dxa"/>
          </w:tcPr>
          <w:p w:rsidR="002B5009" w:rsidRPr="007903FD" w:rsidRDefault="002B5009">
            <w:pPr>
              <w:rPr>
                <w:lang w:val="ru-RU"/>
              </w:rPr>
            </w:pPr>
          </w:p>
        </w:tc>
      </w:tr>
      <w:tr w:rsidR="002B5009">
        <w:trPr>
          <w:trHeight w:hRule="exact" w:val="285"/>
        </w:trPr>
        <w:tc>
          <w:tcPr>
            <w:tcW w:w="143" w:type="dxa"/>
          </w:tcPr>
          <w:p w:rsidR="002B5009" w:rsidRPr="007903FD" w:rsidRDefault="002B5009">
            <w:pPr>
              <w:rPr>
                <w:lang w:val="ru-RU"/>
              </w:rPr>
            </w:pPr>
          </w:p>
        </w:tc>
        <w:tc>
          <w:tcPr>
            <w:tcW w:w="568" w:type="dxa"/>
          </w:tcPr>
          <w:p w:rsidR="002B5009" w:rsidRPr="007903FD" w:rsidRDefault="002B5009">
            <w:pPr>
              <w:rPr>
                <w:lang w:val="ru-RU"/>
              </w:rPr>
            </w:pPr>
          </w:p>
        </w:tc>
        <w:tc>
          <w:tcPr>
            <w:tcW w:w="27" w:type="dxa"/>
          </w:tcPr>
          <w:p w:rsidR="002B5009" w:rsidRPr="007903FD" w:rsidRDefault="002B5009">
            <w:pPr>
              <w:rPr>
                <w:lang w:val="ru-RU"/>
              </w:rPr>
            </w:pPr>
          </w:p>
        </w:tc>
        <w:tc>
          <w:tcPr>
            <w:tcW w:w="1716" w:type="dxa"/>
            <w:gridSpan w:val="5"/>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2B5009" w:rsidRDefault="002B5009"/>
        </w:tc>
        <w:tc>
          <w:tcPr>
            <w:tcW w:w="236" w:type="dxa"/>
          </w:tcPr>
          <w:p w:rsidR="002B5009" w:rsidRDefault="002B5009"/>
        </w:tc>
        <w:tc>
          <w:tcPr>
            <w:tcW w:w="7102" w:type="dxa"/>
            <w:gridSpan w:val="11"/>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2B5009" w:rsidRDefault="002B5009"/>
        </w:tc>
        <w:tc>
          <w:tcPr>
            <w:tcW w:w="143" w:type="dxa"/>
          </w:tcPr>
          <w:p w:rsidR="002B5009" w:rsidRDefault="002B5009"/>
        </w:tc>
      </w:tr>
      <w:tr w:rsidR="002B5009">
        <w:trPr>
          <w:trHeight w:hRule="exact" w:val="153"/>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85"/>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716" w:type="dxa"/>
            <w:gridSpan w:val="5"/>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2B5009" w:rsidRDefault="002B5009"/>
        </w:tc>
        <w:tc>
          <w:tcPr>
            <w:tcW w:w="7102" w:type="dxa"/>
            <w:gridSpan w:val="11"/>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Организационно-управленческая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2B5009" w:rsidRDefault="002B5009"/>
        </w:tc>
        <w:tc>
          <w:tcPr>
            <w:tcW w:w="143" w:type="dxa"/>
          </w:tcPr>
          <w:p w:rsidR="002B5009" w:rsidRDefault="002B5009"/>
        </w:tc>
      </w:tr>
      <w:tr w:rsidR="002B5009">
        <w:trPr>
          <w:trHeight w:hRule="exact" w:val="284"/>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85"/>
        </w:trPr>
        <w:tc>
          <w:tcPr>
            <w:tcW w:w="143" w:type="dxa"/>
          </w:tcPr>
          <w:p w:rsidR="002B5009" w:rsidRDefault="002B5009"/>
        </w:tc>
        <w:tc>
          <w:tcPr>
            <w:tcW w:w="568" w:type="dxa"/>
          </w:tcPr>
          <w:p w:rsidR="002B5009" w:rsidRDefault="002B5009"/>
        </w:tc>
        <w:tc>
          <w:tcPr>
            <w:tcW w:w="3558" w:type="dxa"/>
            <w:gridSpan w:val="13"/>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2B5009" w:rsidRDefault="002B5009"/>
        </w:tc>
        <w:tc>
          <w:tcPr>
            <w:tcW w:w="6189" w:type="dxa"/>
            <w:gridSpan w:val="7"/>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2B5009">
        <w:trPr>
          <w:trHeight w:hRule="exact" w:val="332"/>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85"/>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3417" w:type="dxa"/>
            <w:gridSpan w:val="10"/>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138"/>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85"/>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7102" w:type="dxa"/>
            <w:gridSpan w:val="15"/>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139"/>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rsidRPr="006C267F">
        <w:trPr>
          <w:trHeight w:hRule="exact" w:val="826"/>
        </w:trPr>
        <w:tc>
          <w:tcPr>
            <w:tcW w:w="10788" w:type="dxa"/>
            <w:gridSpan w:val="23"/>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2B5009" w:rsidRPr="007903FD" w:rsidRDefault="002B5009">
            <w:pPr>
              <w:spacing w:after="0" w:line="240" w:lineRule="auto"/>
              <w:ind w:firstLine="756"/>
              <w:jc w:val="both"/>
              <w:rPr>
                <w:sz w:val="24"/>
                <w:szCs w:val="24"/>
                <w:lang w:val="ru-RU"/>
              </w:rPr>
            </w:pPr>
          </w:p>
        </w:tc>
      </w:tr>
      <w:tr w:rsidR="002B5009" w:rsidRPr="006C267F">
        <w:trPr>
          <w:trHeight w:hRule="exact" w:val="277"/>
        </w:trPr>
        <w:tc>
          <w:tcPr>
            <w:tcW w:w="143" w:type="dxa"/>
          </w:tcPr>
          <w:p w:rsidR="002B5009" w:rsidRPr="007903FD" w:rsidRDefault="002B5009">
            <w:pPr>
              <w:rPr>
                <w:lang w:val="ru-RU"/>
              </w:rPr>
            </w:pPr>
          </w:p>
        </w:tc>
        <w:tc>
          <w:tcPr>
            <w:tcW w:w="568" w:type="dxa"/>
          </w:tcPr>
          <w:p w:rsidR="002B5009" w:rsidRPr="007903FD" w:rsidRDefault="002B5009">
            <w:pPr>
              <w:rPr>
                <w:lang w:val="ru-RU"/>
              </w:rPr>
            </w:pPr>
          </w:p>
        </w:tc>
        <w:tc>
          <w:tcPr>
            <w:tcW w:w="27" w:type="dxa"/>
          </w:tcPr>
          <w:p w:rsidR="002B5009" w:rsidRPr="007903FD" w:rsidRDefault="002B5009">
            <w:pPr>
              <w:rPr>
                <w:lang w:val="ru-RU"/>
              </w:rPr>
            </w:pPr>
          </w:p>
        </w:tc>
        <w:tc>
          <w:tcPr>
            <w:tcW w:w="13" w:type="dxa"/>
          </w:tcPr>
          <w:p w:rsidR="002B5009" w:rsidRPr="007903FD" w:rsidRDefault="002B5009">
            <w:pPr>
              <w:rPr>
                <w:lang w:val="ru-RU"/>
              </w:rPr>
            </w:pPr>
          </w:p>
        </w:tc>
        <w:tc>
          <w:tcPr>
            <w:tcW w:w="18" w:type="dxa"/>
          </w:tcPr>
          <w:p w:rsidR="002B5009" w:rsidRPr="007903FD" w:rsidRDefault="002B5009">
            <w:pPr>
              <w:rPr>
                <w:lang w:val="ru-RU"/>
              </w:rPr>
            </w:pPr>
          </w:p>
        </w:tc>
        <w:tc>
          <w:tcPr>
            <w:tcW w:w="1221" w:type="dxa"/>
          </w:tcPr>
          <w:p w:rsidR="002B5009" w:rsidRPr="007903FD" w:rsidRDefault="002B5009">
            <w:pPr>
              <w:rPr>
                <w:lang w:val="ru-RU"/>
              </w:rPr>
            </w:pPr>
          </w:p>
        </w:tc>
        <w:tc>
          <w:tcPr>
            <w:tcW w:w="363" w:type="dxa"/>
          </w:tcPr>
          <w:p w:rsidR="002B5009" w:rsidRPr="007903FD" w:rsidRDefault="002B5009">
            <w:pPr>
              <w:rPr>
                <w:lang w:val="ru-RU"/>
              </w:rPr>
            </w:pPr>
          </w:p>
        </w:tc>
        <w:tc>
          <w:tcPr>
            <w:tcW w:w="90" w:type="dxa"/>
          </w:tcPr>
          <w:p w:rsidR="002B5009" w:rsidRPr="007903FD" w:rsidRDefault="002B5009">
            <w:pPr>
              <w:rPr>
                <w:lang w:val="ru-RU"/>
              </w:rPr>
            </w:pPr>
          </w:p>
        </w:tc>
        <w:tc>
          <w:tcPr>
            <w:tcW w:w="13" w:type="dxa"/>
          </w:tcPr>
          <w:p w:rsidR="002B5009" w:rsidRPr="007903FD" w:rsidRDefault="002B5009">
            <w:pPr>
              <w:rPr>
                <w:lang w:val="ru-RU"/>
              </w:rPr>
            </w:pPr>
          </w:p>
        </w:tc>
        <w:tc>
          <w:tcPr>
            <w:tcW w:w="236" w:type="dxa"/>
          </w:tcPr>
          <w:p w:rsidR="002B5009" w:rsidRPr="007903FD" w:rsidRDefault="002B5009">
            <w:pPr>
              <w:rPr>
                <w:lang w:val="ru-RU"/>
              </w:rPr>
            </w:pPr>
          </w:p>
        </w:tc>
        <w:tc>
          <w:tcPr>
            <w:tcW w:w="436" w:type="dxa"/>
          </w:tcPr>
          <w:p w:rsidR="002B5009" w:rsidRPr="007903FD" w:rsidRDefault="002B5009">
            <w:pPr>
              <w:rPr>
                <w:lang w:val="ru-RU"/>
              </w:rPr>
            </w:pPr>
          </w:p>
        </w:tc>
        <w:tc>
          <w:tcPr>
            <w:tcW w:w="159" w:type="dxa"/>
          </w:tcPr>
          <w:p w:rsidR="002B5009" w:rsidRPr="007903FD" w:rsidRDefault="002B5009">
            <w:pPr>
              <w:rPr>
                <w:lang w:val="ru-RU"/>
              </w:rPr>
            </w:pPr>
          </w:p>
        </w:tc>
        <w:tc>
          <w:tcPr>
            <w:tcW w:w="789" w:type="dxa"/>
          </w:tcPr>
          <w:p w:rsidR="002B5009" w:rsidRPr="007903FD" w:rsidRDefault="002B5009">
            <w:pPr>
              <w:rPr>
                <w:lang w:val="ru-RU"/>
              </w:rPr>
            </w:pPr>
          </w:p>
        </w:tc>
        <w:tc>
          <w:tcPr>
            <w:tcW w:w="93" w:type="dxa"/>
          </w:tcPr>
          <w:p w:rsidR="002B5009" w:rsidRPr="007903FD" w:rsidRDefault="002B5009">
            <w:pPr>
              <w:rPr>
                <w:lang w:val="ru-RU"/>
              </w:rPr>
            </w:pPr>
          </w:p>
        </w:tc>
        <w:tc>
          <w:tcPr>
            <w:tcW w:w="98" w:type="dxa"/>
          </w:tcPr>
          <w:p w:rsidR="002B5009" w:rsidRPr="007903FD" w:rsidRDefault="002B5009">
            <w:pPr>
              <w:rPr>
                <w:lang w:val="ru-RU"/>
              </w:rPr>
            </w:pPr>
          </w:p>
        </w:tc>
        <w:tc>
          <w:tcPr>
            <w:tcW w:w="348" w:type="dxa"/>
          </w:tcPr>
          <w:p w:rsidR="002B5009" w:rsidRPr="007903FD" w:rsidRDefault="002B5009">
            <w:pPr>
              <w:rPr>
                <w:lang w:val="ru-RU"/>
              </w:rPr>
            </w:pPr>
          </w:p>
        </w:tc>
        <w:tc>
          <w:tcPr>
            <w:tcW w:w="253" w:type="dxa"/>
          </w:tcPr>
          <w:p w:rsidR="002B5009" w:rsidRPr="007903FD" w:rsidRDefault="002B5009">
            <w:pPr>
              <w:rPr>
                <w:lang w:val="ru-RU"/>
              </w:rPr>
            </w:pPr>
          </w:p>
        </w:tc>
        <w:tc>
          <w:tcPr>
            <w:tcW w:w="1356" w:type="dxa"/>
          </w:tcPr>
          <w:p w:rsidR="002B5009" w:rsidRPr="007903FD" w:rsidRDefault="002B5009">
            <w:pPr>
              <w:rPr>
                <w:lang w:val="ru-RU"/>
              </w:rPr>
            </w:pPr>
          </w:p>
        </w:tc>
        <w:tc>
          <w:tcPr>
            <w:tcW w:w="1072" w:type="dxa"/>
          </w:tcPr>
          <w:p w:rsidR="002B5009" w:rsidRPr="007903FD" w:rsidRDefault="002B5009">
            <w:pPr>
              <w:rPr>
                <w:lang w:val="ru-RU"/>
              </w:rPr>
            </w:pPr>
          </w:p>
        </w:tc>
        <w:tc>
          <w:tcPr>
            <w:tcW w:w="576" w:type="dxa"/>
          </w:tcPr>
          <w:p w:rsidR="002B5009" w:rsidRPr="007903FD" w:rsidRDefault="002B5009">
            <w:pPr>
              <w:rPr>
                <w:lang w:val="ru-RU"/>
              </w:rPr>
            </w:pPr>
          </w:p>
        </w:tc>
        <w:tc>
          <w:tcPr>
            <w:tcW w:w="1920" w:type="dxa"/>
          </w:tcPr>
          <w:p w:rsidR="002B5009" w:rsidRPr="007903FD" w:rsidRDefault="002B5009">
            <w:pPr>
              <w:rPr>
                <w:lang w:val="ru-RU"/>
              </w:rPr>
            </w:pPr>
          </w:p>
        </w:tc>
        <w:tc>
          <w:tcPr>
            <w:tcW w:w="861" w:type="dxa"/>
          </w:tcPr>
          <w:p w:rsidR="002B5009" w:rsidRPr="007903FD" w:rsidRDefault="002B5009">
            <w:pPr>
              <w:rPr>
                <w:lang w:val="ru-RU"/>
              </w:rPr>
            </w:pPr>
          </w:p>
        </w:tc>
        <w:tc>
          <w:tcPr>
            <w:tcW w:w="143" w:type="dxa"/>
          </w:tcPr>
          <w:p w:rsidR="002B5009" w:rsidRPr="007903FD" w:rsidRDefault="002B5009">
            <w:pPr>
              <w:rPr>
                <w:lang w:val="ru-RU"/>
              </w:rPr>
            </w:pPr>
          </w:p>
        </w:tc>
      </w:tr>
      <w:tr w:rsidR="002B5009" w:rsidRPr="006C267F">
        <w:trPr>
          <w:trHeight w:hRule="exact" w:val="285"/>
        </w:trPr>
        <w:tc>
          <w:tcPr>
            <w:tcW w:w="10788" w:type="dxa"/>
            <w:gridSpan w:val="23"/>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2.</w:t>
            </w:r>
            <w:r w:rsidRPr="007903FD">
              <w:rPr>
                <w:lang w:val="ru-RU"/>
              </w:rPr>
              <w:t xml:space="preserve"> </w:t>
            </w:r>
            <w:r w:rsidRPr="007903FD">
              <w:rPr>
                <w:rFonts w:ascii="Times New Roman" w:hAnsi="Times New Roman" w:cs="Times New Roman"/>
                <w:b/>
                <w:color w:val="000000"/>
                <w:sz w:val="24"/>
                <w:szCs w:val="24"/>
                <w:lang w:val="ru-RU"/>
              </w:rPr>
              <w:t>МЕСТО</w:t>
            </w:r>
            <w:r w:rsidRPr="007903FD">
              <w:rPr>
                <w:lang w:val="ru-RU"/>
              </w:rPr>
              <w:t xml:space="preserve"> </w:t>
            </w:r>
            <w:r w:rsidRPr="007903FD">
              <w:rPr>
                <w:rFonts w:ascii="Times New Roman" w:hAnsi="Times New Roman" w:cs="Times New Roman"/>
                <w:b/>
                <w:color w:val="000000"/>
                <w:sz w:val="24"/>
                <w:szCs w:val="24"/>
                <w:lang w:val="ru-RU"/>
              </w:rPr>
              <w:t>ПРАКТИКИ</w:t>
            </w:r>
            <w:r w:rsidRPr="007903FD">
              <w:rPr>
                <w:lang w:val="ru-RU"/>
              </w:rPr>
              <w:t xml:space="preserve"> </w:t>
            </w:r>
            <w:r w:rsidRPr="007903FD">
              <w:rPr>
                <w:rFonts w:ascii="Times New Roman" w:hAnsi="Times New Roman" w:cs="Times New Roman"/>
                <w:b/>
                <w:color w:val="000000"/>
                <w:sz w:val="24"/>
                <w:szCs w:val="24"/>
                <w:lang w:val="ru-RU"/>
              </w:rPr>
              <w:t>В</w:t>
            </w:r>
            <w:r w:rsidRPr="007903FD">
              <w:rPr>
                <w:lang w:val="ru-RU"/>
              </w:rPr>
              <w:t xml:space="preserve"> </w:t>
            </w:r>
            <w:r w:rsidRPr="007903FD">
              <w:rPr>
                <w:rFonts w:ascii="Times New Roman" w:hAnsi="Times New Roman" w:cs="Times New Roman"/>
                <w:b/>
                <w:color w:val="000000"/>
                <w:sz w:val="24"/>
                <w:szCs w:val="24"/>
                <w:lang w:val="ru-RU"/>
              </w:rPr>
              <w:t>СТРУКТУРЕ</w:t>
            </w:r>
            <w:r w:rsidRPr="007903FD">
              <w:rPr>
                <w:lang w:val="ru-RU"/>
              </w:rPr>
              <w:t xml:space="preserve"> </w:t>
            </w:r>
            <w:r w:rsidRPr="007903FD">
              <w:rPr>
                <w:rFonts w:ascii="Times New Roman" w:hAnsi="Times New Roman" w:cs="Times New Roman"/>
                <w:b/>
                <w:color w:val="000000"/>
                <w:sz w:val="24"/>
                <w:szCs w:val="24"/>
                <w:lang w:val="ru-RU"/>
              </w:rPr>
              <w:t>ОПОП</w:t>
            </w:r>
            <w:r w:rsidRPr="007903FD">
              <w:rPr>
                <w:lang w:val="ru-RU"/>
              </w:rPr>
              <w:t xml:space="preserve"> </w:t>
            </w:r>
          </w:p>
        </w:tc>
      </w:tr>
      <w:tr w:rsidR="002B5009" w:rsidRPr="006C267F">
        <w:trPr>
          <w:trHeight w:hRule="exact" w:val="555"/>
        </w:trPr>
        <w:tc>
          <w:tcPr>
            <w:tcW w:w="10788" w:type="dxa"/>
            <w:gridSpan w:val="23"/>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2B5009" w:rsidRPr="007903FD" w:rsidRDefault="002B5009">
            <w:pPr>
              <w:spacing w:after="0" w:line="240" w:lineRule="auto"/>
              <w:ind w:firstLine="756"/>
              <w:jc w:val="both"/>
              <w:rPr>
                <w:sz w:val="24"/>
                <w:szCs w:val="24"/>
                <w:lang w:val="ru-RU"/>
              </w:rPr>
            </w:pPr>
          </w:p>
        </w:tc>
      </w:tr>
      <w:tr w:rsidR="002B5009" w:rsidRPr="006C267F">
        <w:trPr>
          <w:trHeight w:hRule="exact" w:val="277"/>
        </w:trPr>
        <w:tc>
          <w:tcPr>
            <w:tcW w:w="143" w:type="dxa"/>
          </w:tcPr>
          <w:p w:rsidR="002B5009" w:rsidRPr="007903FD" w:rsidRDefault="002B5009">
            <w:pPr>
              <w:rPr>
                <w:lang w:val="ru-RU"/>
              </w:rPr>
            </w:pPr>
          </w:p>
        </w:tc>
        <w:tc>
          <w:tcPr>
            <w:tcW w:w="568" w:type="dxa"/>
          </w:tcPr>
          <w:p w:rsidR="002B5009" w:rsidRPr="007903FD" w:rsidRDefault="002B5009">
            <w:pPr>
              <w:rPr>
                <w:lang w:val="ru-RU"/>
              </w:rPr>
            </w:pPr>
          </w:p>
        </w:tc>
        <w:tc>
          <w:tcPr>
            <w:tcW w:w="27" w:type="dxa"/>
          </w:tcPr>
          <w:p w:rsidR="002B5009" w:rsidRPr="007903FD" w:rsidRDefault="002B5009">
            <w:pPr>
              <w:rPr>
                <w:lang w:val="ru-RU"/>
              </w:rPr>
            </w:pPr>
          </w:p>
        </w:tc>
        <w:tc>
          <w:tcPr>
            <w:tcW w:w="13" w:type="dxa"/>
          </w:tcPr>
          <w:p w:rsidR="002B5009" w:rsidRPr="007903FD" w:rsidRDefault="002B5009">
            <w:pPr>
              <w:rPr>
                <w:lang w:val="ru-RU"/>
              </w:rPr>
            </w:pPr>
          </w:p>
        </w:tc>
        <w:tc>
          <w:tcPr>
            <w:tcW w:w="18" w:type="dxa"/>
          </w:tcPr>
          <w:p w:rsidR="002B5009" w:rsidRPr="007903FD" w:rsidRDefault="002B5009">
            <w:pPr>
              <w:rPr>
                <w:lang w:val="ru-RU"/>
              </w:rPr>
            </w:pPr>
          </w:p>
        </w:tc>
        <w:tc>
          <w:tcPr>
            <w:tcW w:w="1221" w:type="dxa"/>
          </w:tcPr>
          <w:p w:rsidR="002B5009" w:rsidRPr="007903FD" w:rsidRDefault="002B5009">
            <w:pPr>
              <w:rPr>
                <w:lang w:val="ru-RU"/>
              </w:rPr>
            </w:pPr>
          </w:p>
        </w:tc>
        <w:tc>
          <w:tcPr>
            <w:tcW w:w="363" w:type="dxa"/>
          </w:tcPr>
          <w:p w:rsidR="002B5009" w:rsidRPr="007903FD" w:rsidRDefault="002B5009">
            <w:pPr>
              <w:rPr>
                <w:lang w:val="ru-RU"/>
              </w:rPr>
            </w:pPr>
          </w:p>
        </w:tc>
        <w:tc>
          <w:tcPr>
            <w:tcW w:w="90" w:type="dxa"/>
          </w:tcPr>
          <w:p w:rsidR="002B5009" w:rsidRPr="007903FD" w:rsidRDefault="002B5009">
            <w:pPr>
              <w:rPr>
                <w:lang w:val="ru-RU"/>
              </w:rPr>
            </w:pPr>
          </w:p>
        </w:tc>
        <w:tc>
          <w:tcPr>
            <w:tcW w:w="13" w:type="dxa"/>
          </w:tcPr>
          <w:p w:rsidR="002B5009" w:rsidRPr="007903FD" w:rsidRDefault="002B5009">
            <w:pPr>
              <w:rPr>
                <w:lang w:val="ru-RU"/>
              </w:rPr>
            </w:pPr>
          </w:p>
        </w:tc>
        <w:tc>
          <w:tcPr>
            <w:tcW w:w="236" w:type="dxa"/>
          </w:tcPr>
          <w:p w:rsidR="002B5009" w:rsidRPr="007903FD" w:rsidRDefault="002B5009">
            <w:pPr>
              <w:rPr>
                <w:lang w:val="ru-RU"/>
              </w:rPr>
            </w:pPr>
          </w:p>
        </w:tc>
        <w:tc>
          <w:tcPr>
            <w:tcW w:w="436" w:type="dxa"/>
          </w:tcPr>
          <w:p w:rsidR="002B5009" w:rsidRPr="007903FD" w:rsidRDefault="002B5009">
            <w:pPr>
              <w:rPr>
                <w:lang w:val="ru-RU"/>
              </w:rPr>
            </w:pPr>
          </w:p>
        </w:tc>
        <w:tc>
          <w:tcPr>
            <w:tcW w:w="159" w:type="dxa"/>
          </w:tcPr>
          <w:p w:rsidR="002B5009" w:rsidRPr="007903FD" w:rsidRDefault="002B5009">
            <w:pPr>
              <w:rPr>
                <w:lang w:val="ru-RU"/>
              </w:rPr>
            </w:pPr>
          </w:p>
        </w:tc>
        <w:tc>
          <w:tcPr>
            <w:tcW w:w="789" w:type="dxa"/>
          </w:tcPr>
          <w:p w:rsidR="002B5009" w:rsidRPr="007903FD" w:rsidRDefault="002B5009">
            <w:pPr>
              <w:rPr>
                <w:lang w:val="ru-RU"/>
              </w:rPr>
            </w:pPr>
          </w:p>
        </w:tc>
        <w:tc>
          <w:tcPr>
            <w:tcW w:w="93" w:type="dxa"/>
          </w:tcPr>
          <w:p w:rsidR="002B5009" w:rsidRPr="007903FD" w:rsidRDefault="002B5009">
            <w:pPr>
              <w:rPr>
                <w:lang w:val="ru-RU"/>
              </w:rPr>
            </w:pPr>
          </w:p>
        </w:tc>
        <w:tc>
          <w:tcPr>
            <w:tcW w:w="98" w:type="dxa"/>
          </w:tcPr>
          <w:p w:rsidR="002B5009" w:rsidRPr="007903FD" w:rsidRDefault="002B5009">
            <w:pPr>
              <w:rPr>
                <w:lang w:val="ru-RU"/>
              </w:rPr>
            </w:pPr>
          </w:p>
        </w:tc>
        <w:tc>
          <w:tcPr>
            <w:tcW w:w="348" w:type="dxa"/>
          </w:tcPr>
          <w:p w:rsidR="002B5009" w:rsidRPr="007903FD" w:rsidRDefault="002B5009">
            <w:pPr>
              <w:rPr>
                <w:lang w:val="ru-RU"/>
              </w:rPr>
            </w:pPr>
          </w:p>
        </w:tc>
        <w:tc>
          <w:tcPr>
            <w:tcW w:w="253" w:type="dxa"/>
          </w:tcPr>
          <w:p w:rsidR="002B5009" w:rsidRPr="007903FD" w:rsidRDefault="002B5009">
            <w:pPr>
              <w:rPr>
                <w:lang w:val="ru-RU"/>
              </w:rPr>
            </w:pPr>
          </w:p>
        </w:tc>
        <w:tc>
          <w:tcPr>
            <w:tcW w:w="1356" w:type="dxa"/>
          </w:tcPr>
          <w:p w:rsidR="002B5009" w:rsidRPr="007903FD" w:rsidRDefault="002B5009">
            <w:pPr>
              <w:rPr>
                <w:lang w:val="ru-RU"/>
              </w:rPr>
            </w:pPr>
          </w:p>
        </w:tc>
        <w:tc>
          <w:tcPr>
            <w:tcW w:w="1072" w:type="dxa"/>
          </w:tcPr>
          <w:p w:rsidR="002B5009" w:rsidRPr="007903FD" w:rsidRDefault="002B5009">
            <w:pPr>
              <w:rPr>
                <w:lang w:val="ru-RU"/>
              </w:rPr>
            </w:pPr>
          </w:p>
        </w:tc>
        <w:tc>
          <w:tcPr>
            <w:tcW w:w="576" w:type="dxa"/>
          </w:tcPr>
          <w:p w:rsidR="002B5009" w:rsidRPr="007903FD" w:rsidRDefault="002B5009">
            <w:pPr>
              <w:rPr>
                <w:lang w:val="ru-RU"/>
              </w:rPr>
            </w:pPr>
          </w:p>
        </w:tc>
        <w:tc>
          <w:tcPr>
            <w:tcW w:w="1920" w:type="dxa"/>
          </w:tcPr>
          <w:p w:rsidR="002B5009" w:rsidRPr="007903FD" w:rsidRDefault="002B5009">
            <w:pPr>
              <w:rPr>
                <w:lang w:val="ru-RU"/>
              </w:rPr>
            </w:pPr>
          </w:p>
        </w:tc>
        <w:tc>
          <w:tcPr>
            <w:tcW w:w="861" w:type="dxa"/>
          </w:tcPr>
          <w:p w:rsidR="002B5009" w:rsidRPr="007903FD" w:rsidRDefault="002B5009">
            <w:pPr>
              <w:rPr>
                <w:lang w:val="ru-RU"/>
              </w:rPr>
            </w:pPr>
          </w:p>
        </w:tc>
        <w:tc>
          <w:tcPr>
            <w:tcW w:w="143" w:type="dxa"/>
          </w:tcPr>
          <w:p w:rsidR="002B5009" w:rsidRPr="007903FD" w:rsidRDefault="002B5009">
            <w:pPr>
              <w:rPr>
                <w:lang w:val="ru-RU"/>
              </w:rPr>
            </w:pPr>
          </w:p>
        </w:tc>
      </w:tr>
      <w:tr w:rsidR="002B5009">
        <w:trPr>
          <w:trHeight w:hRule="exact" w:val="304"/>
        </w:trPr>
        <w:tc>
          <w:tcPr>
            <w:tcW w:w="10788" w:type="dxa"/>
            <w:gridSpan w:val="23"/>
            <w:shd w:val="clear" w:color="000000" w:fill="FFFFFF"/>
            <w:tcMar>
              <w:left w:w="34" w:type="dxa"/>
              <w:right w:w="34" w:type="dxa"/>
            </w:tcMar>
          </w:tcPr>
          <w:p w:rsidR="002B5009" w:rsidRDefault="007903F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B5009">
        <w:trPr>
          <w:trHeight w:hRule="exact" w:val="138"/>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rsidRPr="006C267F">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center"/>
              <w:rPr>
                <w:sz w:val="19"/>
                <w:szCs w:val="19"/>
                <w:lang w:val="ru-RU"/>
              </w:rPr>
            </w:pPr>
            <w:r w:rsidRPr="007903FD">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center"/>
              <w:rPr>
                <w:sz w:val="19"/>
                <w:szCs w:val="19"/>
                <w:lang w:val="ru-RU"/>
              </w:rPr>
            </w:pPr>
            <w:r w:rsidRPr="007903FD">
              <w:rPr>
                <w:rFonts w:ascii="Times New Roman" w:hAnsi="Times New Roman" w:cs="Times New Roman"/>
                <w:color w:val="000000"/>
                <w:sz w:val="19"/>
                <w:szCs w:val="19"/>
                <w:lang w:val="ru-RU"/>
              </w:rPr>
              <w:t>Самостоятель ная работа</w:t>
            </w:r>
          </w:p>
          <w:p w:rsidR="002B5009" w:rsidRPr="007903FD" w:rsidRDefault="007903FD">
            <w:pPr>
              <w:spacing w:after="0" w:line="240" w:lineRule="auto"/>
              <w:jc w:val="center"/>
              <w:rPr>
                <w:sz w:val="19"/>
                <w:szCs w:val="19"/>
                <w:lang w:val="ru-RU"/>
              </w:rPr>
            </w:pPr>
            <w:r w:rsidRPr="007903F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2B5009">
            <w:pPr>
              <w:rPr>
                <w:lang w:val="ru-RU"/>
              </w:rPr>
            </w:pPr>
          </w:p>
        </w:tc>
        <w:tc>
          <w:tcPr>
            <w:tcW w:w="576" w:type="dxa"/>
          </w:tcPr>
          <w:p w:rsidR="002B5009" w:rsidRPr="007903FD" w:rsidRDefault="002B5009">
            <w:pPr>
              <w:rPr>
                <w:lang w:val="ru-RU"/>
              </w:rPr>
            </w:pPr>
          </w:p>
        </w:tc>
        <w:tc>
          <w:tcPr>
            <w:tcW w:w="1920" w:type="dxa"/>
          </w:tcPr>
          <w:p w:rsidR="002B5009" w:rsidRPr="007903FD" w:rsidRDefault="002B5009">
            <w:pPr>
              <w:rPr>
                <w:lang w:val="ru-RU"/>
              </w:rPr>
            </w:pPr>
          </w:p>
        </w:tc>
        <w:tc>
          <w:tcPr>
            <w:tcW w:w="861" w:type="dxa"/>
          </w:tcPr>
          <w:p w:rsidR="002B5009" w:rsidRPr="007903FD" w:rsidRDefault="002B5009">
            <w:pPr>
              <w:rPr>
                <w:lang w:val="ru-RU"/>
              </w:rPr>
            </w:pPr>
          </w:p>
        </w:tc>
        <w:tc>
          <w:tcPr>
            <w:tcW w:w="143" w:type="dxa"/>
          </w:tcPr>
          <w:p w:rsidR="002B5009" w:rsidRPr="007903FD" w:rsidRDefault="002B5009">
            <w:pPr>
              <w:rPr>
                <w:lang w:val="ru-RU"/>
              </w:rPr>
            </w:pPr>
          </w:p>
        </w:tc>
      </w:tr>
      <w:tr w:rsidR="002B5009">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2B500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2B500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77"/>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285"/>
        </w:trPr>
        <w:tc>
          <w:tcPr>
            <w:tcW w:w="10788" w:type="dxa"/>
            <w:gridSpan w:val="23"/>
            <w:shd w:val="clear" w:color="000000" w:fill="FFFFFF"/>
            <w:tcMar>
              <w:left w:w="34" w:type="dxa"/>
              <w:right w:w="34" w:type="dxa"/>
            </w:tcMar>
            <w:vAlign w:val="center"/>
          </w:tcPr>
          <w:p w:rsidR="002B5009" w:rsidRDefault="007903F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B5009" w:rsidRPr="006C267F">
        <w:trPr>
          <w:trHeight w:hRule="exact" w:val="555"/>
        </w:trPr>
        <w:tc>
          <w:tcPr>
            <w:tcW w:w="10788" w:type="dxa"/>
            <w:gridSpan w:val="23"/>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2B5009">
        <w:trPr>
          <w:trHeight w:hRule="exact" w:val="277"/>
        </w:trPr>
        <w:tc>
          <w:tcPr>
            <w:tcW w:w="10788" w:type="dxa"/>
            <w:gridSpan w:val="23"/>
            <w:shd w:val="clear" w:color="000000" w:fill="FFFFFF"/>
            <w:tcMar>
              <w:left w:w="34" w:type="dxa"/>
              <w:right w:w="34" w:type="dxa"/>
            </w:tcMar>
          </w:tcPr>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2B5009">
        <w:trPr>
          <w:trHeight w:hRule="exact" w:val="138"/>
        </w:trPr>
        <w:tc>
          <w:tcPr>
            <w:tcW w:w="143" w:type="dxa"/>
          </w:tcPr>
          <w:p w:rsidR="002B5009" w:rsidRDefault="002B5009"/>
        </w:tc>
        <w:tc>
          <w:tcPr>
            <w:tcW w:w="568" w:type="dxa"/>
          </w:tcPr>
          <w:p w:rsidR="002B5009" w:rsidRDefault="002B5009"/>
        </w:tc>
        <w:tc>
          <w:tcPr>
            <w:tcW w:w="27" w:type="dxa"/>
          </w:tcPr>
          <w:p w:rsidR="002B5009" w:rsidRDefault="002B5009"/>
        </w:tc>
        <w:tc>
          <w:tcPr>
            <w:tcW w:w="13" w:type="dxa"/>
          </w:tcPr>
          <w:p w:rsidR="002B5009" w:rsidRDefault="002B5009"/>
        </w:tc>
        <w:tc>
          <w:tcPr>
            <w:tcW w:w="18" w:type="dxa"/>
          </w:tcPr>
          <w:p w:rsidR="002B5009" w:rsidRDefault="002B5009"/>
        </w:tc>
        <w:tc>
          <w:tcPr>
            <w:tcW w:w="1221" w:type="dxa"/>
          </w:tcPr>
          <w:p w:rsidR="002B5009" w:rsidRDefault="002B5009"/>
        </w:tc>
        <w:tc>
          <w:tcPr>
            <w:tcW w:w="363" w:type="dxa"/>
          </w:tcPr>
          <w:p w:rsidR="002B5009" w:rsidRDefault="002B5009"/>
        </w:tc>
        <w:tc>
          <w:tcPr>
            <w:tcW w:w="90" w:type="dxa"/>
          </w:tcPr>
          <w:p w:rsidR="002B5009" w:rsidRDefault="002B5009"/>
        </w:tc>
        <w:tc>
          <w:tcPr>
            <w:tcW w:w="13" w:type="dxa"/>
          </w:tcPr>
          <w:p w:rsidR="002B5009" w:rsidRDefault="002B5009"/>
        </w:tc>
        <w:tc>
          <w:tcPr>
            <w:tcW w:w="236" w:type="dxa"/>
          </w:tcPr>
          <w:p w:rsidR="002B5009" w:rsidRDefault="002B5009"/>
        </w:tc>
        <w:tc>
          <w:tcPr>
            <w:tcW w:w="436" w:type="dxa"/>
          </w:tcPr>
          <w:p w:rsidR="002B5009" w:rsidRDefault="002B5009"/>
        </w:tc>
        <w:tc>
          <w:tcPr>
            <w:tcW w:w="159" w:type="dxa"/>
          </w:tcPr>
          <w:p w:rsidR="002B5009" w:rsidRDefault="002B5009"/>
        </w:tc>
        <w:tc>
          <w:tcPr>
            <w:tcW w:w="789" w:type="dxa"/>
          </w:tcPr>
          <w:p w:rsidR="002B5009" w:rsidRDefault="002B5009"/>
        </w:tc>
        <w:tc>
          <w:tcPr>
            <w:tcW w:w="93" w:type="dxa"/>
          </w:tcPr>
          <w:p w:rsidR="002B5009" w:rsidRDefault="002B5009"/>
        </w:tc>
        <w:tc>
          <w:tcPr>
            <w:tcW w:w="98" w:type="dxa"/>
          </w:tcPr>
          <w:p w:rsidR="002B5009" w:rsidRDefault="002B5009"/>
        </w:tc>
        <w:tc>
          <w:tcPr>
            <w:tcW w:w="348" w:type="dxa"/>
          </w:tcPr>
          <w:p w:rsidR="002B5009" w:rsidRDefault="002B5009"/>
        </w:tc>
        <w:tc>
          <w:tcPr>
            <w:tcW w:w="253" w:type="dxa"/>
          </w:tcPr>
          <w:p w:rsidR="002B5009" w:rsidRDefault="002B5009"/>
        </w:tc>
        <w:tc>
          <w:tcPr>
            <w:tcW w:w="1356" w:type="dxa"/>
          </w:tcPr>
          <w:p w:rsidR="002B5009" w:rsidRDefault="002B5009"/>
        </w:tc>
        <w:tc>
          <w:tcPr>
            <w:tcW w:w="1072" w:type="dxa"/>
          </w:tcPr>
          <w:p w:rsidR="002B5009" w:rsidRDefault="002B5009"/>
        </w:tc>
        <w:tc>
          <w:tcPr>
            <w:tcW w:w="576" w:type="dxa"/>
          </w:tcPr>
          <w:p w:rsidR="002B5009" w:rsidRDefault="002B5009"/>
        </w:tc>
        <w:tc>
          <w:tcPr>
            <w:tcW w:w="1920" w:type="dxa"/>
          </w:tcPr>
          <w:p w:rsidR="002B5009" w:rsidRDefault="002B5009"/>
        </w:tc>
        <w:tc>
          <w:tcPr>
            <w:tcW w:w="861" w:type="dxa"/>
          </w:tcPr>
          <w:p w:rsidR="002B5009" w:rsidRDefault="002B5009"/>
        </w:tc>
        <w:tc>
          <w:tcPr>
            <w:tcW w:w="143" w:type="dxa"/>
          </w:tcPr>
          <w:p w:rsidR="002B5009" w:rsidRDefault="002B5009"/>
        </w:tc>
      </w:tr>
      <w:tr w:rsidR="002B500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B5009">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3045"/>
        <w:gridCol w:w="7229"/>
      </w:tblGrid>
      <w:tr w:rsidR="002B5009" w:rsidRPr="006C267F">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ПК-4 Управление материальными ресурсами и персоналом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ИД-1.ПК-4 Знать: законодательство Российской Федерации, регулирующее деятельность предприятий питания; трудовое законодательство Российской Федерации; основы организации деятельности предприятий питания; основы организации, планирования и контроля деятельности подчиненных; теории мотивации и обеспечения лояльности персонала; теории межличностного и делового общения, переговоров, конфликтологии; специализированные компьютерные программы, используемые на предприятиях питания; основы финансового, бухгалтерского и статистического учета на предприятиях питания</w:t>
            </w:r>
          </w:p>
        </w:tc>
      </w:tr>
      <w:tr w:rsidR="002B5009" w:rsidRPr="006C267F">
        <w:trPr>
          <w:trHeight w:hRule="exact" w:val="380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2B50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xml:space="preserve">ИД-2.ПК-4 Уметь: владеть стратегическими и тактическими методами анализа потребности </w:t>
            </w:r>
            <w:r>
              <w:rPr>
                <w:rFonts w:ascii="Times New Roman" w:hAnsi="Times New Roman" w:cs="Times New Roman"/>
                <w:color w:val="000000"/>
                <w:sz w:val="24"/>
                <w:szCs w:val="24"/>
              </w:rPr>
              <w:t>j</w:t>
            </w:r>
            <w:r w:rsidRPr="007903FD">
              <w:rPr>
                <w:rFonts w:ascii="Times New Roman" w:hAnsi="Times New Roman" w:cs="Times New Roman"/>
                <w:color w:val="000000"/>
                <w:sz w:val="24"/>
                <w:szCs w:val="24"/>
                <w:lang w:val="ru-RU"/>
              </w:rPr>
              <w:t xml:space="preserve"> департаментов (служб, отделов) предприятия питания в материальных и трудовых ресурсах; осуществлять планирование и организацию деятельности департаментов </w:t>
            </w:r>
            <w:r>
              <w:rPr>
                <w:rFonts w:ascii="Times New Roman" w:hAnsi="Times New Roman" w:cs="Times New Roman"/>
                <w:color w:val="000000"/>
                <w:sz w:val="24"/>
                <w:szCs w:val="24"/>
              </w:rPr>
              <w:t>j</w:t>
            </w:r>
            <w:r w:rsidRPr="007903FD">
              <w:rPr>
                <w:rFonts w:ascii="Times New Roman" w:hAnsi="Times New Roman" w:cs="Times New Roman"/>
                <w:color w:val="000000"/>
                <w:sz w:val="24"/>
                <w:szCs w:val="24"/>
                <w:lang w:val="ru-RU"/>
              </w:rPr>
              <w:t xml:space="preserve"> (служб, отделов) предприятия питания; осуществлять координацию и контроль, проводить оценку эффективности деятельности департаментов (служб, отделов) предприятия питания; использовать наставничество, делегирование, коучинг и другие современные формы развития руководящего состава и ключевых сотрудников департаментов (служб, отделов) предприятия питания; владеть навыками деловых и межличностных коммуникаций, проведения совещаний в трудовом коллективе; владеть английским языком или другим иностранным языком с учетом характеристик постоянных клиентов предприятия питания</w:t>
            </w:r>
          </w:p>
        </w:tc>
      </w:tr>
      <w:tr w:rsidR="002B5009" w:rsidRPr="006C267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2B50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ИД-3.ПК-4 Иметь практический опыт: оценки материальных ресурсов департаментов (служб, отделов); оценки функциональных возможностей персонала департаментов (служб, отделов); планирования текущей деятельности департаментов (служб, отделов) предприятия питания; формирования системы бизнес-процессов, регламентов и стандартов предприятия питания; координации и контроля деятельности департаментов (служб, отделов)</w:t>
            </w:r>
          </w:p>
        </w:tc>
      </w:tr>
      <w:tr w:rsidR="002B5009" w:rsidRPr="006C267F">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ПК-5 Взаимодействие с потребителями и заинтересованными сторонами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ИД-1.ПК-5 Знать: законодательство Российской Федерации, регулирующие деятельность предприятий питания;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основы организации деятельности предприятий питания; основы межличностного и делового общения, переговоров, конфликтологии, социально-культурных норм бизнес-коммуникаций; методы взаимодействия с потребителями, партнерами и другими заинтересованными сторонами - представителями разных культур; специализированные программы, используемые в письменных коммуникациях, в том числе возможности информационно- телекоммуникационной сети "Интернет"</w:t>
            </w:r>
          </w:p>
        </w:tc>
      </w:tr>
      <w:tr w:rsidR="002B5009" w:rsidRPr="006C267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2B50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ИД-2.ПК-5 Уметь: владеть навыками организации устных и письменных коммуникаций с потребителями, партнерами и заинтересованными сторонами; соблюдать протокол деловых встреч и этикет с учетом национальных и корпоративных особенностей собеседников; владеть английским языком или другим иностранным языком с учетом характеристик постоянных клиентов предприятия питания</w:t>
            </w:r>
          </w:p>
        </w:tc>
      </w:tr>
      <w:tr w:rsidR="002B5009" w:rsidRPr="006C267F">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2B500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ИД-3.ПК-5 Иметь практический опыт: проведения встреч, переговоров и презентаций продукции и услуг предприятия питания потребителям, партнерам и заинтересованным сторонам; разрешения проблемных ситуаций потребителей, партнеров и заинтересованных сторон</w:t>
            </w:r>
          </w:p>
        </w:tc>
      </w:tr>
    </w:tbl>
    <w:p w:rsidR="002B5009" w:rsidRPr="007903FD" w:rsidRDefault="007903FD">
      <w:pPr>
        <w:rPr>
          <w:sz w:val="0"/>
          <w:szCs w:val="0"/>
          <w:lang w:val="ru-RU"/>
        </w:rPr>
      </w:pPr>
      <w:r w:rsidRPr="007903FD">
        <w:rPr>
          <w:lang w:val="ru-RU"/>
        </w:rPr>
        <w:br w:type="page"/>
      </w:r>
    </w:p>
    <w:tbl>
      <w:tblPr>
        <w:tblW w:w="0" w:type="auto"/>
        <w:tblCellMar>
          <w:left w:w="0" w:type="dxa"/>
          <w:right w:w="0" w:type="dxa"/>
        </w:tblCellMar>
        <w:tblLook w:val="04A0" w:firstRow="1" w:lastRow="0" w:firstColumn="1" w:lastColumn="0" w:noHBand="0" w:noVBand="1"/>
      </w:tblPr>
      <w:tblGrid>
        <w:gridCol w:w="968"/>
        <w:gridCol w:w="2055"/>
        <w:gridCol w:w="2021"/>
        <w:gridCol w:w="762"/>
        <w:gridCol w:w="784"/>
        <w:gridCol w:w="888"/>
        <w:gridCol w:w="888"/>
        <w:gridCol w:w="740"/>
        <w:gridCol w:w="1168"/>
      </w:tblGrid>
      <w:tr w:rsidR="002B5009" w:rsidRPr="006C267F">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ПК-6 Контроль и оценка эффективности деятельности департаментов (служб, отделов) предприятия питания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ИД-1.ПК-6 Знать: законодательство Российской Федерации, регулирующее деятельность предприятий питания; принципы и методы организации системы контроля работы персонала предприятий питания;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способы оценки соответствия качества выполняемых работ разработанным на предприятии регламентам и стандартам;</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методы оценки эффективности системы контроля деятельности департаментов (служб, отделов) предприятий питания</w:t>
            </w:r>
          </w:p>
        </w:tc>
      </w:tr>
      <w:tr w:rsidR="002B5009" w:rsidRPr="006C267F">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2B5009">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ИД-2.ПК-6 Уметь: владеть методикой создания системы контроля на предприятиях питания; анализировать проблемы в функционировании системы контроля, прогнозировать их последствия и принимать меры по исправлению и недопущению подобных ситуаций в будущем</w:t>
            </w:r>
          </w:p>
        </w:tc>
      </w:tr>
      <w:tr w:rsidR="002B5009" w:rsidRPr="006C267F">
        <w:trPr>
          <w:trHeight w:hRule="exact" w:val="3530"/>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2B5009">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ИД-3.ПК-6 Иметь практический опыт: определения форм и методов контроля бизнес-процессов департаментов (служб, отделов) предприятия питания;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организацию службы внутреннего контроля; организацию контроля за функционированием системы внутрифирменного распорядка, трудовой и финансовой дисциплины работников; организацию контроля исполнения персоналом принятых решений; организацию контроля соблюдения технических и санитарных условий работы структурных подразделений; организацию контроля за выполнением сотрудниками стандартов обслуживания и обеспечением качества продукции и услуг; выявление проблем в системе контроля предприятия питания и определение уровня эффективности деятельности департаментов (служб, отделов)</w:t>
            </w:r>
          </w:p>
        </w:tc>
      </w:tr>
      <w:tr w:rsidR="002B5009" w:rsidRPr="006C267F">
        <w:trPr>
          <w:trHeight w:hRule="exact" w:val="277"/>
        </w:trPr>
        <w:tc>
          <w:tcPr>
            <w:tcW w:w="953" w:type="dxa"/>
          </w:tcPr>
          <w:p w:rsidR="002B5009" w:rsidRPr="007903FD" w:rsidRDefault="002B5009">
            <w:pPr>
              <w:rPr>
                <w:lang w:val="ru-RU"/>
              </w:rPr>
            </w:pPr>
          </w:p>
        </w:tc>
        <w:tc>
          <w:tcPr>
            <w:tcW w:w="2167" w:type="dxa"/>
          </w:tcPr>
          <w:p w:rsidR="002B5009" w:rsidRPr="007903FD" w:rsidRDefault="002B5009">
            <w:pPr>
              <w:rPr>
                <w:lang w:val="ru-RU"/>
              </w:rPr>
            </w:pPr>
          </w:p>
        </w:tc>
        <w:tc>
          <w:tcPr>
            <w:tcW w:w="2326" w:type="dxa"/>
          </w:tcPr>
          <w:p w:rsidR="002B5009" w:rsidRPr="007903FD" w:rsidRDefault="002B5009">
            <w:pPr>
              <w:rPr>
                <w:lang w:val="ru-RU"/>
              </w:rPr>
            </w:pPr>
          </w:p>
        </w:tc>
        <w:tc>
          <w:tcPr>
            <w:tcW w:w="806" w:type="dxa"/>
          </w:tcPr>
          <w:p w:rsidR="002B5009" w:rsidRPr="007903FD" w:rsidRDefault="002B5009">
            <w:pPr>
              <w:rPr>
                <w:lang w:val="ru-RU"/>
              </w:rPr>
            </w:pPr>
          </w:p>
        </w:tc>
        <w:tc>
          <w:tcPr>
            <w:tcW w:w="809" w:type="dxa"/>
          </w:tcPr>
          <w:p w:rsidR="002B5009" w:rsidRPr="007903FD" w:rsidRDefault="002B5009">
            <w:pPr>
              <w:rPr>
                <w:lang w:val="ru-RU"/>
              </w:rPr>
            </w:pPr>
          </w:p>
        </w:tc>
        <w:tc>
          <w:tcPr>
            <w:tcW w:w="894" w:type="dxa"/>
          </w:tcPr>
          <w:p w:rsidR="002B5009" w:rsidRPr="007903FD" w:rsidRDefault="002B5009">
            <w:pPr>
              <w:rPr>
                <w:lang w:val="ru-RU"/>
              </w:rPr>
            </w:pPr>
          </w:p>
        </w:tc>
        <w:tc>
          <w:tcPr>
            <w:tcW w:w="894" w:type="dxa"/>
          </w:tcPr>
          <w:p w:rsidR="002B5009" w:rsidRPr="007903FD" w:rsidRDefault="002B5009">
            <w:pPr>
              <w:rPr>
                <w:lang w:val="ru-RU"/>
              </w:rPr>
            </w:pPr>
          </w:p>
        </w:tc>
        <w:tc>
          <w:tcPr>
            <w:tcW w:w="753" w:type="dxa"/>
          </w:tcPr>
          <w:p w:rsidR="002B5009" w:rsidRPr="007903FD" w:rsidRDefault="002B5009">
            <w:pPr>
              <w:rPr>
                <w:lang w:val="ru-RU"/>
              </w:rPr>
            </w:pPr>
          </w:p>
        </w:tc>
        <w:tc>
          <w:tcPr>
            <w:tcW w:w="1180" w:type="dxa"/>
          </w:tcPr>
          <w:p w:rsidR="002B5009" w:rsidRPr="007903FD" w:rsidRDefault="002B5009">
            <w:pPr>
              <w:rPr>
                <w:lang w:val="ru-RU"/>
              </w:rPr>
            </w:pPr>
          </w:p>
        </w:tc>
      </w:tr>
      <w:tr w:rsidR="002B5009">
        <w:trPr>
          <w:trHeight w:hRule="exact" w:val="285"/>
        </w:trPr>
        <w:tc>
          <w:tcPr>
            <w:tcW w:w="10788" w:type="dxa"/>
            <w:gridSpan w:val="9"/>
            <w:shd w:val="clear" w:color="000000" w:fill="FFFFFF"/>
            <w:tcMar>
              <w:left w:w="34" w:type="dxa"/>
              <w:right w:w="34" w:type="dxa"/>
            </w:tcMar>
            <w:vAlign w:val="center"/>
          </w:tcPr>
          <w:p w:rsidR="002B5009" w:rsidRDefault="007903F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B5009">
        <w:trPr>
          <w:trHeight w:hRule="exact" w:val="131"/>
        </w:trPr>
        <w:tc>
          <w:tcPr>
            <w:tcW w:w="953" w:type="dxa"/>
          </w:tcPr>
          <w:p w:rsidR="002B5009" w:rsidRDefault="002B5009"/>
        </w:tc>
        <w:tc>
          <w:tcPr>
            <w:tcW w:w="2167" w:type="dxa"/>
          </w:tcPr>
          <w:p w:rsidR="002B5009" w:rsidRDefault="002B5009"/>
        </w:tc>
        <w:tc>
          <w:tcPr>
            <w:tcW w:w="2326" w:type="dxa"/>
          </w:tcPr>
          <w:p w:rsidR="002B5009" w:rsidRDefault="002B5009"/>
        </w:tc>
        <w:tc>
          <w:tcPr>
            <w:tcW w:w="806" w:type="dxa"/>
          </w:tcPr>
          <w:p w:rsidR="002B5009" w:rsidRDefault="002B5009"/>
        </w:tc>
        <w:tc>
          <w:tcPr>
            <w:tcW w:w="809" w:type="dxa"/>
          </w:tcPr>
          <w:p w:rsidR="002B5009" w:rsidRDefault="002B5009"/>
        </w:tc>
        <w:tc>
          <w:tcPr>
            <w:tcW w:w="894" w:type="dxa"/>
          </w:tcPr>
          <w:p w:rsidR="002B5009" w:rsidRDefault="002B5009"/>
        </w:tc>
        <w:tc>
          <w:tcPr>
            <w:tcW w:w="894" w:type="dxa"/>
          </w:tcPr>
          <w:p w:rsidR="002B5009" w:rsidRDefault="002B5009"/>
        </w:tc>
        <w:tc>
          <w:tcPr>
            <w:tcW w:w="753" w:type="dxa"/>
          </w:tcPr>
          <w:p w:rsidR="002B5009" w:rsidRDefault="002B5009"/>
        </w:tc>
        <w:tc>
          <w:tcPr>
            <w:tcW w:w="1180" w:type="dxa"/>
          </w:tcPr>
          <w:p w:rsidR="002B5009" w:rsidRDefault="002B5009"/>
        </w:tc>
      </w:tr>
      <w:tr w:rsidR="002B500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16"/>
                <w:szCs w:val="16"/>
              </w:rPr>
            </w:pPr>
            <w:r>
              <w:rPr>
                <w:rFonts w:ascii="Times New Roman" w:hAnsi="Times New Roman" w:cs="Times New Roman"/>
                <w:color w:val="000000"/>
                <w:sz w:val="16"/>
                <w:szCs w:val="16"/>
              </w:rPr>
              <w:t>Часов</w:t>
            </w:r>
          </w:p>
        </w:tc>
      </w:tr>
      <w:tr w:rsidR="002B500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Всего</w:t>
            </w:r>
          </w:p>
          <w:p w:rsidR="002B5009" w:rsidRDefault="007903FD">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center"/>
              <w:rPr>
                <w:sz w:val="16"/>
                <w:szCs w:val="16"/>
                <w:lang w:val="ru-RU"/>
              </w:rPr>
            </w:pPr>
            <w:r w:rsidRPr="007903FD">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B500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r>
      <w:tr w:rsidR="002B500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212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r>
      <w:tr w:rsidR="002B5009">
        <w:trPr>
          <w:trHeight w:hRule="exact" w:val="4641"/>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212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210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2B5009"/>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1544"/>
        <w:gridCol w:w="2065"/>
        <w:gridCol w:w="4623"/>
        <w:gridCol w:w="2042"/>
      </w:tblGrid>
      <w:tr w:rsidR="002B5009">
        <w:trPr>
          <w:trHeight w:hRule="exact" w:val="555"/>
        </w:trPr>
        <w:tc>
          <w:tcPr>
            <w:tcW w:w="10788" w:type="dxa"/>
            <w:gridSpan w:val="4"/>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6.</w:t>
            </w:r>
            <w:r w:rsidRPr="007903FD">
              <w:rPr>
                <w:lang w:val="ru-RU"/>
              </w:rPr>
              <w:t xml:space="preserve"> </w:t>
            </w:r>
            <w:r w:rsidRPr="007903FD">
              <w:rPr>
                <w:rFonts w:ascii="Times New Roman" w:hAnsi="Times New Roman" w:cs="Times New Roman"/>
                <w:b/>
                <w:color w:val="000000"/>
                <w:sz w:val="24"/>
                <w:szCs w:val="24"/>
                <w:lang w:val="ru-RU"/>
              </w:rPr>
              <w:t>ФОРМЫ</w:t>
            </w:r>
            <w:r w:rsidRPr="007903FD">
              <w:rPr>
                <w:lang w:val="ru-RU"/>
              </w:rPr>
              <w:t xml:space="preserve"> </w:t>
            </w:r>
            <w:r w:rsidRPr="007903FD">
              <w:rPr>
                <w:rFonts w:ascii="Times New Roman" w:hAnsi="Times New Roman" w:cs="Times New Roman"/>
                <w:b/>
                <w:color w:val="000000"/>
                <w:sz w:val="24"/>
                <w:szCs w:val="24"/>
                <w:lang w:val="ru-RU"/>
              </w:rPr>
              <w:t>ТЕКУЩЕГО</w:t>
            </w:r>
            <w:r w:rsidRPr="007903FD">
              <w:rPr>
                <w:lang w:val="ru-RU"/>
              </w:rPr>
              <w:t xml:space="preserve"> </w:t>
            </w:r>
            <w:r w:rsidRPr="007903FD">
              <w:rPr>
                <w:rFonts w:ascii="Times New Roman" w:hAnsi="Times New Roman" w:cs="Times New Roman"/>
                <w:b/>
                <w:color w:val="000000"/>
                <w:sz w:val="24"/>
                <w:szCs w:val="24"/>
                <w:lang w:val="ru-RU"/>
              </w:rPr>
              <w:t>КОНТРОЛЯ</w:t>
            </w:r>
            <w:r w:rsidRPr="007903FD">
              <w:rPr>
                <w:lang w:val="ru-RU"/>
              </w:rPr>
              <w:t xml:space="preserve"> </w:t>
            </w:r>
            <w:r w:rsidRPr="007903FD">
              <w:rPr>
                <w:rFonts w:ascii="Times New Roman" w:hAnsi="Times New Roman" w:cs="Times New Roman"/>
                <w:b/>
                <w:color w:val="000000"/>
                <w:sz w:val="24"/>
                <w:szCs w:val="24"/>
                <w:lang w:val="ru-RU"/>
              </w:rPr>
              <w:t>И</w:t>
            </w:r>
            <w:r w:rsidRPr="007903FD">
              <w:rPr>
                <w:lang w:val="ru-RU"/>
              </w:rPr>
              <w:t xml:space="preserve"> </w:t>
            </w:r>
            <w:r w:rsidRPr="007903FD">
              <w:rPr>
                <w:rFonts w:ascii="Times New Roman" w:hAnsi="Times New Roman" w:cs="Times New Roman"/>
                <w:b/>
                <w:color w:val="000000"/>
                <w:sz w:val="24"/>
                <w:szCs w:val="24"/>
                <w:lang w:val="ru-RU"/>
              </w:rPr>
              <w:t>ПРОМЕЖУТОЧНОЙ</w:t>
            </w:r>
            <w:r w:rsidRPr="007903FD">
              <w:rPr>
                <w:lang w:val="ru-RU"/>
              </w:rPr>
              <w:t xml:space="preserve"> </w:t>
            </w:r>
            <w:r w:rsidRPr="007903FD">
              <w:rPr>
                <w:rFonts w:ascii="Times New Roman" w:hAnsi="Times New Roman" w:cs="Times New Roman"/>
                <w:b/>
                <w:color w:val="000000"/>
                <w:sz w:val="24"/>
                <w:szCs w:val="24"/>
                <w:lang w:val="ru-RU"/>
              </w:rPr>
              <w:t>АТТЕСТАЦИИ</w:t>
            </w:r>
            <w:r w:rsidRPr="007903FD">
              <w:rPr>
                <w:lang w:val="ru-RU"/>
              </w:rPr>
              <w:t xml:space="preserve"> </w:t>
            </w:r>
          </w:p>
          <w:p w:rsidR="002B5009" w:rsidRDefault="007903F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B5009">
        <w:trPr>
          <w:trHeight w:hRule="exact" w:val="277"/>
        </w:trPr>
        <w:tc>
          <w:tcPr>
            <w:tcW w:w="1560" w:type="dxa"/>
          </w:tcPr>
          <w:p w:rsidR="002B5009" w:rsidRDefault="002B5009"/>
        </w:tc>
        <w:tc>
          <w:tcPr>
            <w:tcW w:w="2127" w:type="dxa"/>
          </w:tcPr>
          <w:p w:rsidR="002B5009" w:rsidRDefault="002B5009"/>
        </w:tc>
        <w:tc>
          <w:tcPr>
            <w:tcW w:w="4962" w:type="dxa"/>
          </w:tcPr>
          <w:p w:rsidR="002B5009" w:rsidRDefault="002B5009"/>
        </w:tc>
        <w:tc>
          <w:tcPr>
            <w:tcW w:w="2127" w:type="dxa"/>
          </w:tcPr>
          <w:p w:rsidR="002B5009" w:rsidRDefault="002B5009"/>
        </w:tc>
      </w:tr>
      <w:tr w:rsidR="002B5009">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B500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2B5009">
        <w:trPr>
          <w:trHeight w:hRule="exact" w:val="5153"/>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center"/>
              <w:rPr>
                <w:sz w:val="24"/>
                <w:szCs w:val="24"/>
                <w:lang w:val="ru-RU"/>
              </w:rPr>
            </w:pPr>
            <w:r w:rsidRPr="007903FD">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Приложение 1 к отчету: Организационно- управленческая структура предприятия питания (схема, описание и взаимосвязь).</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Работа над отчетом включает:</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характеристику предприятия общественного питания и предоставляемых услуг;</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описание и анализ организации управления и правовых вопросов деятельности предприятия;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анализ организации рекламной деятельности предприятия;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организацию снабжения и складского хозяйства;</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организацию оперативного планирования производства;</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организацию контроля качества на предприятии;</w:t>
            </w:r>
          </w:p>
          <w:p w:rsidR="002B5009" w:rsidRDefault="007903FD">
            <w:pPr>
              <w:spacing w:after="0" w:line="240" w:lineRule="auto"/>
              <w:jc w:val="both"/>
              <w:rPr>
                <w:sz w:val="24"/>
                <w:szCs w:val="24"/>
              </w:rPr>
            </w:pPr>
            <w:r>
              <w:rPr>
                <w:rFonts w:ascii="Times New Roman" w:hAnsi="Times New Roman" w:cs="Times New Roman"/>
                <w:color w:val="000000"/>
                <w:sz w:val="24"/>
                <w:szCs w:val="24"/>
              </w:rPr>
              <w:t>- выводы.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2B500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2B5009">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Проверка отчета в портфолио</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Защита отчета в устной форме, в виде ответов на вопросы по организационно- управленческой структуре предприятия питания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Выставляется общая оценка, которая включает в себя:</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работу в период практики (текущий контроль);</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 содержание и оформление отчета (проверка его в портфолио)</w:t>
            </w:r>
          </w:p>
          <w:p w:rsidR="002B5009" w:rsidRDefault="007903FD">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Default="007903FD">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5009">
        <w:trPr>
          <w:trHeight w:hRule="exact" w:val="304"/>
        </w:trPr>
        <w:tc>
          <w:tcPr>
            <w:tcW w:w="10788" w:type="dxa"/>
            <w:shd w:val="clear" w:color="000000" w:fill="FFFFFF"/>
            <w:tcMar>
              <w:left w:w="34" w:type="dxa"/>
              <w:right w:w="34" w:type="dxa"/>
            </w:tcMar>
          </w:tcPr>
          <w:p w:rsidR="002B5009" w:rsidRDefault="007903F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B5009">
        <w:trPr>
          <w:trHeight w:hRule="exact" w:val="5973"/>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Текущий</w:t>
            </w:r>
            <w:r w:rsidRPr="007903FD">
              <w:rPr>
                <w:lang w:val="ru-RU"/>
              </w:rPr>
              <w:t xml:space="preserve"> </w:t>
            </w:r>
            <w:r w:rsidRPr="007903FD">
              <w:rPr>
                <w:rFonts w:ascii="Times New Roman" w:hAnsi="Times New Roman" w:cs="Times New Roman"/>
                <w:b/>
                <w:color w:val="000000"/>
                <w:sz w:val="24"/>
                <w:szCs w:val="24"/>
                <w:lang w:val="ru-RU"/>
              </w:rPr>
              <w:t>контроль.</w:t>
            </w:r>
            <w:r w:rsidRPr="007903FD">
              <w:rPr>
                <w:lang w:val="ru-RU"/>
              </w:rPr>
              <w:t xml:space="preserve"> </w:t>
            </w:r>
            <w:r w:rsidRPr="007903FD">
              <w:rPr>
                <w:rFonts w:ascii="Times New Roman" w:hAnsi="Times New Roman" w:cs="Times New Roman"/>
                <w:color w:val="000000"/>
                <w:sz w:val="24"/>
                <w:szCs w:val="24"/>
                <w:lang w:val="ru-RU"/>
              </w:rPr>
              <w:t>Используется</w:t>
            </w:r>
            <w:r w:rsidRPr="007903FD">
              <w:rPr>
                <w:lang w:val="ru-RU"/>
              </w:rPr>
              <w:t xml:space="preserve"> </w:t>
            </w:r>
            <w:r w:rsidRPr="007903FD">
              <w:rPr>
                <w:rFonts w:ascii="Times New Roman" w:hAnsi="Times New Roman" w:cs="Times New Roman"/>
                <w:color w:val="000000"/>
                <w:sz w:val="24"/>
                <w:szCs w:val="24"/>
                <w:lang w:val="ru-RU"/>
              </w:rPr>
              <w:t>100-балльная</w:t>
            </w:r>
            <w:r w:rsidRPr="007903FD">
              <w:rPr>
                <w:lang w:val="ru-RU"/>
              </w:rPr>
              <w:t xml:space="preserve"> </w:t>
            </w:r>
            <w:r w:rsidRPr="007903FD">
              <w:rPr>
                <w:rFonts w:ascii="Times New Roman" w:hAnsi="Times New Roman" w:cs="Times New Roman"/>
                <w:color w:val="000000"/>
                <w:sz w:val="24"/>
                <w:szCs w:val="24"/>
                <w:lang w:val="ru-RU"/>
              </w:rPr>
              <w:t>система</w:t>
            </w:r>
            <w:r w:rsidRPr="007903FD">
              <w:rPr>
                <w:lang w:val="ru-RU"/>
              </w:rPr>
              <w:t xml:space="preserve"> </w:t>
            </w:r>
            <w:r w:rsidRPr="007903FD">
              <w:rPr>
                <w:rFonts w:ascii="Times New Roman" w:hAnsi="Times New Roman" w:cs="Times New Roman"/>
                <w:color w:val="000000"/>
                <w:sz w:val="24"/>
                <w:szCs w:val="24"/>
                <w:lang w:val="ru-RU"/>
              </w:rPr>
              <w:t>оценивания.</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течении</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руководители</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профильной</w:t>
            </w:r>
            <w:r w:rsidRPr="007903FD">
              <w:rPr>
                <w:lang w:val="ru-RU"/>
              </w:rPr>
              <w:t xml:space="preserve"> </w:t>
            </w:r>
            <w:r w:rsidRPr="007903FD">
              <w:rPr>
                <w:rFonts w:ascii="Times New Roman" w:hAnsi="Times New Roman" w:cs="Times New Roman"/>
                <w:color w:val="000000"/>
                <w:sz w:val="24"/>
                <w:szCs w:val="24"/>
                <w:lang w:val="ru-RU"/>
              </w:rPr>
              <w:t>организации</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университета</w:t>
            </w:r>
            <w:r w:rsidRPr="007903FD">
              <w:rPr>
                <w:lang w:val="ru-RU"/>
              </w:rPr>
              <w:t xml:space="preserve"> </w:t>
            </w:r>
            <w:r w:rsidRPr="007903FD">
              <w:rPr>
                <w:rFonts w:ascii="Times New Roman" w:hAnsi="Times New Roman" w:cs="Times New Roman"/>
                <w:color w:val="000000"/>
                <w:sz w:val="24"/>
                <w:szCs w:val="24"/>
                <w:lang w:val="ru-RU"/>
              </w:rPr>
              <w:t>осуществляют</w:t>
            </w:r>
            <w:r w:rsidRPr="007903FD">
              <w:rPr>
                <w:lang w:val="ru-RU"/>
              </w:rPr>
              <w:t xml:space="preserve"> </w:t>
            </w:r>
            <w:r w:rsidRPr="007903FD">
              <w:rPr>
                <w:rFonts w:ascii="Times New Roman" w:hAnsi="Times New Roman" w:cs="Times New Roman"/>
                <w:color w:val="000000"/>
                <w:sz w:val="24"/>
                <w:szCs w:val="24"/>
                <w:lang w:val="ru-RU"/>
              </w:rPr>
              <w:t>контроль</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соответствии</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совместным</w:t>
            </w:r>
            <w:r w:rsidRPr="007903FD">
              <w:rPr>
                <w:lang w:val="ru-RU"/>
              </w:rPr>
              <w:t xml:space="preserve"> </w:t>
            </w:r>
            <w:r w:rsidRPr="007903FD">
              <w:rPr>
                <w:rFonts w:ascii="Times New Roman" w:hAnsi="Times New Roman" w:cs="Times New Roman"/>
                <w:color w:val="000000"/>
                <w:sz w:val="24"/>
                <w:szCs w:val="24"/>
                <w:lang w:val="ru-RU"/>
              </w:rPr>
              <w:t>планом</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индивидуальным</w:t>
            </w:r>
            <w:r w:rsidRPr="007903FD">
              <w:rPr>
                <w:lang w:val="ru-RU"/>
              </w:rPr>
              <w:t xml:space="preserve"> </w:t>
            </w:r>
            <w:r w:rsidRPr="007903FD">
              <w:rPr>
                <w:rFonts w:ascii="Times New Roman" w:hAnsi="Times New Roman" w:cs="Times New Roman"/>
                <w:color w:val="000000"/>
                <w:sz w:val="24"/>
                <w:szCs w:val="24"/>
                <w:lang w:val="ru-RU"/>
              </w:rPr>
              <w:t>планом</w:t>
            </w:r>
            <w:r w:rsidRPr="007903FD">
              <w:rPr>
                <w:lang w:val="ru-RU"/>
              </w:rPr>
              <w:t xml:space="preserve"> </w:t>
            </w:r>
            <w:r w:rsidRPr="007903FD">
              <w:rPr>
                <w:rFonts w:ascii="Times New Roman" w:hAnsi="Times New Roman" w:cs="Times New Roman"/>
                <w:color w:val="000000"/>
                <w:sz w:val="24"/>
                <w:szCs w:val="24"/>
                <w:lang w:val="ru-RU"/>
              </w:rPr>
              <w:t>обучающегося.</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отчете</w:t>
            </w:r>
            <w:r w:rsidRPr="007903FD">
              <w:rPr>
                <w:lang w:val="ru-RU"/>
              </w:rPr>
              <w:t xml:space="preserve"> </w:t>
            </w:r>
            <w:r w:rsidRPr="007903FD">
              <w:rPr>
                <w:rFonts w:ascii="Times New Roman" w:hAnsi="Times New Roman" w:cs="Times New Roman"/>
                <w:color w:val="000000"/>
                <w:sz w:val="24"/>
                <w:szCs w:val="24"/>
                <w:lang w:val="ru-RU"/>
              </w:rPr>
              <w:t>обучающегося</w:t>
            </w:r>
            <w:r w:rsidRPr="007903FD">
              <w:rPr>
                <w:lang w:val="ru-RU"/>
              </w:rPr>
              <w:t xml:space="preserve"> </w:t>
            </w:r>
            <w:r w:rsidRPr="007903FD">
              <w:rPr>
                <w:rFonts w:ascii="Times New Roman" w:hAnsi="Times New Roman" w:cs="Times New Roman"/>
                <w:color w:val="000000"/>
                <w:sz w:val="24"/>
                <w:szCs w:val="24"/>
                <w:lang w:val="ru-RU"/>
              </w:rPr>
              <w:t>ставится</w:t>
            </w:r>
            <w:r w:rsidRPr="007903FD">
              <w:rPr>
                <w:lang w:val="ru-RU"/>
              </w:rPr>
              <w:t xml:space="preserve"> </w:t>
            </w:r>
            <w:r w:rsidRPr="007903FD">
              <w:rPr>
                <w:rFonts w:ascii="Times New Roman" w:hAnsi="Times New Roman" w:cs="Times New Roman"/>
                <w:color w:val="000000"/>
                <w:sz w:val="24"/>
                <w:szCs w:val="24"/>
                <w:lang w:val="ru-RU"/>
              </w:rPr>
              <w:t>процент</w:t>
            </w:r>
            <w:r w:rsidRPr="007903FD">
              <w:rPr>
                <w:lang w:val="ru-RU"/>
              </w:rPr>
              <w:t xml:space="preserve"> </w:t>
            </w:r>
            <w:r w:rsidRPr="007903FD">
              <w:rPr>
                <w:rFonts w:ascii="Times New Roman" w:hAnsi="Times New Roman" w:cs="Times New Roman"/>
                <w:color w:val="000000"/>
                <w:sz w:val="24"/>
                <w:szCs w:val="24"/>
                <w:lang w:val="ru-RU"/>
              </w:rPr>
              <w:t>выполнения</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отметка</w:t>
            </w:r>
            <w:r w:rsidRPr="007903FD">
              <w:rPr>
                <w:lang w:val="ru-RU"/>
              </w:rPr>
              <w:t xml:space="preserve"> </w:t>
            </w:r>
            <w:r w:rsidRPr="007903FD">
              <w:rPr>
                <w:rFonts w:ascii="Times New Roman" w:hAnsi="Times New Roman" w:cs="Times New Roman"/>
                <w:color w:val="000000"/>
                <w:sz w:val="24"/>
                <w:szCs w:val="24"/>
                <w:lang w:val="ru-RU"/>
              </w:rPr>
              <w:t>«выполнено/не</w:t>
            </w:r>
            <w:r w:rsidRPr="007903FD">
              <w:rPr>
                <w:lang w:val="ru-RU"/>
              </w:rPr>
              <w:t xml:space="preserve"> </w:t>
            </w:r>
            <w:r w:rsidRPr="007903FD">
              <w:rPr>
                <w:rFonts w:ascii="Times New Roman" w:hAnsi="Times New Roman" w:cs="Times New Roman"/>
                <w:color w:val="000000"/>
                <w:sz w:val="24"/>
                <w:szCs w:val="24"/>
                <w:lang w:val="ru-RU"/>
              </w:rPr>
              <w:t>выполнено»</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Промежуточная</w:t>
            </w:r>
            <w:r w:rsidRPr="007903FD">
              <w:rPr>
                <w:lang w:val="ru-RU"/>
              </w:rPr>
              <w:t xml:space="preserve"> </w:t>
            </w:r>
            <w:r w:rsidRPr="007903FD">
              <w:rPr>
                <w:rFonts w:ascii="Times New Roman" w:hAnsi="Times New Roman" w:cs="Times New Roman"/>
                <w:b/>
                <w:color w:val="000000"/>
                <w:sz w:val="24"/>
                <w:szCs w:val="24"/>
                <w:lang w:val="ru-RU"/>
              </w:rPr>
              <w:t>аттестация.</w:t>
            </w:r>
            <w:r w:rsidRPr="007903FD">
              <w:rPr>
                <w:lang w:val="ru-RU"/>
              </w:rPr>
              <w:t xml:space="preserve"> </w:t>
            </w:r>
            <w:r w:rsidRPr="007903FD">
              <w:rPr>
                <w:rFonts w:ascii="Times New Roman" w:hAnsi="Times New Roman" w:cs="Times New Roman"/>
                <w:color w:val="000000"/>
                <w:sz w:val="24"/>
                <w:szCs w:val="24"/>
                <w:lang w:val="ru-RU"/>
              </w:rPr>
              <w:t>Используется</w:t>
            </w:r>
            <w:r w:rsidRPr="007903FD">
              <w:rPr>
                <w:lang w:val="ru-RU"/>
              </w:rPr>
              <w:t xml:space="preserve"> </w:t>
            </w:r>
            <w:r w:rsidRPr="007903FD">
              <w:rPr>
                <w:rFonts w:ascii="Times New Roman" w:hAnsi="Times New Roman" w:cs="Times New Roman"/>
                <w:color w:val="000000"/>
                <w:sz w:val="24"/>
                <w:szCs w:val="24"/>
                <w:lang w:val="ru-RU"/>
              </w:rPr>
              <w:t>рейтинговая</w:t>
            </w:r>
            <w:r w:rsidRPr="007903FD">
              <w:rPr>
                <w:lang w:val="ru-RU"/>
              </w:rPr>
              <w:t xml:space="preserve"> </w:t>
            </w:r>
            <w:r w:rsidRPr="007903FD">
              <w:rPr>
                <w:rFonts w:ascii="Times New Roman" w:hAnsi="Times New Roman" w:cs="Times New Roman"/>
                <w:color w:val="000000"/>
                <w:sz w:val="24"/>
                <w:szCs w:val="24"/>
                <w:lang w:val="ru-RU"/>
              </w:rPr>
              <w:t>система</w:t>
            </w:r>
            <w:r w:rsidRPr="007903FD">
              <w:rPr>
                <w:lang w:val="ru-RU"/>
              </w:rPr>
              <w:t xml:space="preserve"> </w:t>
            </w:r>
            <w:r w:rsidRPr="007903FD">
              <w:rPr>
                <w:rFonts w:ascii="Times New Roman" w:hAnsi="Times New Roman" w:cs="Times New Roman"/>
                <w:color w:val="000000"/>
                <w:sz w:val="24"/>
                <w:szCs w:val="24"/>
                <w:lang w:val="ru-RU"/>
              </w:rPr>
              <w:t>оценивания.</w:t>
            </w:r>
            <w:r w:rsidRPr="007903FD">
              <w:rPr>
                <w:lang w:val="ru-RU"/>
              </w:rPr>
              <w:t xml:space="preserve"> </w:t>
            </w:r>
            <w:r w:rsidRPr="007903FD">
              <w:rPr>
                <w:rFonts w:ascii="Times New Roman" w:hAnsi="Times New Roman" w:cs="Times New Roman"/>
                <w:color w:val="000000"/>
                <w:sz w:val="24"/>
                <w:szCs w:val="24"/>
                <w:lang w:val="ru-RU"/>
              </w:rPr>
              <w:t>Оценка</w:t>
            </w:r>
            <w:r w:rsidRPr="007903FD">
              <w:rPr>
                <w:lang w:val="ru-RU"/>
              </w:rPr>
              <w:t xml:space="preserve"> </w:t>
            </w:r>
            <w:r w:rsidRPr="007903FD">
              <w:rPr>
                <w:rFonts w:ascii="Times New Roman" w:hAnsi="Times New Roman" w:cs="Times New Roman"/>
                <w:color w:val="000000"/>
                <w:sz w:val="24"/>
                <w:szCs w:val="24"/>
                <w:lang w:val="ru-RU"/>
              </w:rPr>
              <w:t>работы</w:t>
            </w:r>
            <w:r w:rsidRPr="007903FD">
              <w:rPr>
                <w:lang w:val="ru-RU"/>
              </w:rPr>
              <w:t xml:space="preserve"> </w:t>
            </w:r>
            <w:r w:rsidRPr="007903FD">
              <w:rPr>
                <w:rFonts w:ascii="Times New Roman" w:hAnsi="Times New Roman" w:cs="Times New Roman"/>
                <w:color w:val="000000"/>
                <w:sz w:val="24"/>
                <w:szCs w:val="24"/>
                <w:lang w:val="ru-RU"/>
              </w:rPr>
              <w:t>обучающегося</w:t>
            </w:r>
            <w:r w:rsidRPr="007903FD">
              <w:rPr>
                <w:lang w:val="ru-RU"/>
              </w:rPr>
              <w:t xml:space="preserve"> </w:t>
            </w:r>
            <w:r w:rsidRPr="007903FD">
              <w:rPr>
                <w:rFonts w:ascii="Times New Roman" w:hAnsi="Times New Roman" w:cs="Times New Roman"/>
                <w:color w:val="000000"/>
                <w:sz w:val="24"/>
                <w:szCs w:val="24"/>
                <w:lang w:val="ru-RU"/>
              </w:rPr>
              <w:t>по</w:t>
            </w:r>
            <w:r w:rsidRPr="007903FD">
              <w:rPr>
                <w:lang w:val="ru-RU"/>
              </w:rPr>
              <w:t xml:space="preserve"> </w:t>
            </w:r>
            <w:r w:rsidRPr="007903FD">
              <w:rPr>
                <w:rFonts w:ascii="Times New Roman" w:hAnsi="Times New Roman" w:cs="Times New Roman"/>
                <w:color w:val="000000"/>
                <w:sz w:val="24"/>
                <w:szCs w:val="24"/>
                <w:lang w:val="ru-RU"/>
              </w:rPr>
              <w:t>окончанию</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осуществляется</w:t>
            </w:r>
            <w:r w:rsidRPr="007903FD">
              <w:rPr>
                <w:lang w:val="ru-RU"/>
              </w:rPr>
              <w:t xml:space="preserve"> </w:t>
            </w:r>
            <w:r w:rsidRPr="007903FD">
              <w:rPr>
                <w:rFonts w:ascii="Times New Roman" w:hAnsi="Times New Roman" w:cs="Times New Roman"/>
                <w:color w:val="000000"/>
                <w:sz w:val="24"/>
                <w:szCs w:val="24"/>
                <w:lang w:val="ru-RU"/>
              </w:rPr>
              <w:t>руководителем</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университета</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соответствии</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разработанной</w:t>
            </w:r>
            <w:r w:rsidRPr="007903FD">
              <w:rPr>
                <w:lang w:val="ru-RU"/>
              </w:rPr>
              <w:t xml:space="preserve"> </w:t>
            </w:r>
            <w:r w:rsidRPr="007903FD">
              <w:rPr>
                <w:rFonts w:ascii="Times New Roman" w:hAnsi="Times New Roman" w:cs="Times New Roman"/>
                <w:color w:val="000000"/>
                <w:sz w:val="24"/>
                <w:szCs w:val="24"/>
                <w:lang w:val="ru-RU"/>
              </w:rPr>
              <w:t>им</w:t>
            </w:r>
            <w:r w:rsidRPr="007903FD">
              <w:rPr>
                <w:lang w:val="ru-RU"/>
              </w:rPr>
              <w:t xml:space="preserve"> </w:t>
            </w:r>
            <w:r w:rsidRPr="007903FD">
              <w:rPr>
                <w:rFonts w:ascii="Times New Roman" w:hAnsi="Times New Roman" w:cs="Times New Roman"/>
                <w:color w:val="000000"/>
                <w:sz w:val="24"/>
                <w:szCs w:val="24"/>
                <w:lang w:val="ru-RU"/>
              </w:rPr>
              <w:t>системой</w:t>
            </w:r>
            <w:r w:rsidRPr="007903FD">
              <w:rPr>
                <w:lang w:val="ru-RU"/>
              </w:rPr>
              <w:t xml:space="preserve"> </w:t>
            </w:r>
            <w:r w:rsidRPr="007903FD">
              <w:rPr>
                <w:rFonts w:ascii="Times New Roman" w:hAnsi="Times New Roman" w:cs="Times New Roman"/>
                <w:color w:val="000000"/>
                <w:sz w:val="24"/>
                <w:szCs w:val="24"/>
                <w:lang w:val="ru-RU"/>
              </w:rPr>
              <w:t>оценки</w:t>
            </w:r>
            <w:r w:rsidRPr="007903FD">
              <w:rPr>
                <w:lang w:val="ru-RU"/>
              </w:rPr>
              <w:t xml:space="preserve"> </w:t>
            </w:r>
            <w:r w:rsidRPr="007903FD">
              <w:rPr>
                <w:rFonts w:ascii="Times New Roman" w:hAnsi="Times New Roman" w:cs="Times New Roman"/>
                <w:color w:val="000000"/>
                <w:sz w:val="24"/>
                <w:szCs w:val="24"/>
                <w:lang w:val="ru-RU"/>
              </w:rPr>
              <w:t>достижений</w:t>
            </w:r>
            <w:r w:rsidRPr="007903FD">
              <w:rPr>
                <w:lang w:val="ru-RU"/>
              </w:rPr>
              <w:t xml:space="preserve"> </w:t>
            </w:r>
            <w:r w:rsidRPr="007903FD">
              <w:rPr>
                <w:rFonts w:ascii="Times New Roman" w:hAnsi="Times New Roman" w:cs="Times New Roman"/>
                <w:color w:val="000000"/>
                <w:sz w:val="24"/>
                <w:szCs w:val="24"/>
                <w:lang w:val="ru-RU"/>
              </w:rPr>
              <w:t>студента</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процессе</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Порядок</w:t>
            </w:r>
            <w:r w:rsidRPr="007903FD">
              <w:rPr>
                <w:lang w:val="ru-RU"/>
              </w:rPr>
              <w:t xml:space="preserve"> </w:t>
            </w:r>
            <w:r w:rsidRPr="007903FD">
              <w:rPr>
                <w:rFonts w:ascii="Times New Roman" w:hAnsi="Times New Roman" w:cs="Times New Roman"/>
                <w:color w:val="000000"/>
                <w:sz w:val="24"/>
                <w:szCs w:val="24"/>
                <w:lang w:val="ru-RU"/>
              </w:rPr>
              <w:t>перевода</w:t>
            </w:r>
            <w:r w:rsidRPr="007903FD">
              <w:rPr>
                <w:lang w:val="ru-RU"/>
              </w:rPr>
              <w:t xml:space="preserve"> </w:t>
            </w:r>
            <w:r w:rsidRPr="007903FD">
              <w:rPr>
                <w:rFonts w:ascii="Times New Roman" w:hAnsi="Times New Roman" w:cs="Times New Roman"/>
                <w:color w:val="000000"/>
                <w:sz w:val="24"/>
                <w:szCs w:val="24"/>
                <w:lang w:val="ru-RU"/>
              </w:rPr>
              <w:t>рейтинга,</w:t>
            </w:r>
            <w:r w:rsidRPr="007903FD">
              <w:rPr>
                <w:lang w:val="ru-RU"/>
              </w:rPr>
              <w:t xml:space="preserve"> </w:t>
            </w:r>
            <w:r w:rsidRPr="007903FD">
              <w:rPr>
                <w:rFonts w:ascii="Times New Roman" w:hAnsi="Times New Roman" w:cs="Times New Roman"/>
                <w:color w:val="000000"/>
                <w:sz w:val="24"/>
                <w:szCs w:val="24"/>
                <w:lang w:val="ru-RU"/>
              </w:rPr>
              <w:t>предусмотренных</w:t>
            </w:r>
            <w:r w:rsidRPr="007903FD">
              <w:rPr>
                <w:lang w:val="ru-RU"/>
              </w:rPr>
              <w:t xml:space="preserve"> </w:t>
            </w:r>
            <w:r w:rsidRPr="007903FD">
              <w:rPr>
                <w:rFonts w:ascii="Times New Roman" w:hAnsi="Times New Roman" w:cs="Times New Roman"/>
                <w:color w:val="000000"/>
                <w:sz w:val="24"/>
                <w:szCs w:val="24"/>
                <w:lang w:val="ru-RU"/>
              </w:rPr>
              <w:t>системой</w:t>
            </w:r>
            <w:r w:rsidRPr="007903FD">
              <w:rPr>
                <w:lang w:val="ru-RU"/>
              </w:rPr>
              <w:t xml:space="preserve"> </w:t>
            </w:r>
            <w:r w:rsidRPr="007903FD">
              <w:rPr>
                <w:rFonts w:ascii="Times New Roman" w:hAnsi="Times New Roman" w:cs="Times New Roman"/>
                <w:color w:val="000000"/>
                <w:sz w:val="24"/>
                <w:szCs w:val="24"/>
                <w:lang w:val="ru-RU"/>
              </w:rPr>
              <w:t>оценивания:</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Высокий</w:t>
            </w:r>
            <w:r w:rsidRPr="007903FD">
              <w:rPr>
                <w:lang w:val="ru-RU"/>
              </w:rPr>
              <w:t xml:space="preserve"> </w:t>
            </w:r>
            <w:r w:rsidRPr="007903FD">
              <w:rPr>
                <w:rFonts w:ascii="Times New Roman" w:hAnsi="Times New Roman" w:cs="Times New Roman"/>
                <w:color w:val="000000"/>
                <w:sz w:val="24"/>
                <w:szCs w:val="24"/>
                <w:lang w:val="ru-RU"/>
              </w:rPr>
              <w:t>уровень</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100%</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70%</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отлично,</w:t>
            </w:r>
            <w:r w:rsidRPr="007903FD">
              <w:rPr>
                <w:lang w:val="ru-RU"/>
              </w:rPr>
              <w:t xml:space="preserve"> </w:t>
            </w:r>
            <w:r w:rsidRPr="007903FD">
              <w:rPr>
                <w:rFonts w:ascii="Times New Roman" w:hAnsi="Times New Roman" w:cs="Times New Roman"/>
                <w:color w:val="000000"/>
                <w:sz w:val="24"/>
                <w:szCs w:val="24"/>
                <w:lang w:val="ru-RU"/>
              </w:rPr>
              <w:t>хорошо,</w:t>
            </w:r>
            <w:r w:rsidRPr="007903FD">
              <w:rPr>
                <w:lang w:val="ru-RU"/>
              </w:rPr>
              <w:t xml:space="preserve"> </w:t>
            </w:r>
            <w:r w:rsidRPr="007903FD">
              <w:rPr>
                <w:rFonts w:ascii="Times New Roman" w:hAnsi="Times New Roman" w:cs="Times New Roman"/>
                <w:color w:val="000000"/>
                <w:sz w:val="24"/>
                <w:szCs w:val="24"/>
                <w:lang w:val="ru-RU"/>
              </w:rPr>
              <w:t>зачтено.</w:t>
            </w:r>
            <w:r w:rsidRPr="007903FD">
              <w:rPr>
                <w:lang w:val="ru-RU"/>
              </w:rPr>
              <w:t xml:space="preserve"> </w:t>
            </w:r>
          </w:p>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2B5009" w:rsidRDefault="007903FD">
            <w:pPr>
              <w:spacing w:after="0" w:line="240" w:lineRule="auto"/>
              <w:ind w:firstLine="756"/>
              <w:jc w:val="both"/>
              <w:rPr>
                <w:sz w:val="24"/>
                <w:szCs w:val="24"/>
              </w:rPr>
            </w:pPr>
            <w:r>
              <w:t xml:space="preserve"> </w:t>
            </w:r>
          </w:p>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2B5009">
        <w:trPr>
          <w:trHeight w:hRule="exact" w:val="615"/>
        </w:trPr>
        <w:tc>
          <w:tcPr>
            <w:tcW w:w="143" w:type="dxa"/>
          </w:tcPr>
          <w:p w:rsidR="002B5009" w:rsidRDefault="002B500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5009" w:rsidRDefault="007903FD">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5009" w:rsidRDefault="007903FD">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5009" w:rsidRDefault="007903FD">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2B5009" w:rsidRDefault="002B5009"/>
        </w:tc>
      </w:tr>
      <w:tr w:rsidR="002B5009" w:rsidRPr="006C267F">
        <w:trPr>
          <w:trHeight w:hRule="exact" w:val="2560"/>
        </w:trPr>
        <w:tc>
          <w:tcPr>
            <w:tcW w:w="143" w:type="dxa"/>
          </w:tcPr>
          <w:p w:rsidR="002B5009" w:rsidRDefault="002B500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2B5009" w:rsidRPr="007903FD" w:rsidRDefault="002B5009">
            <w:pPr>
              <w:rPr>
                <w:lang w:val="ru-RU"/>
              </w:rPr>
            </w:pPr>
          </w:p>
        </w:tc>
      </w:tr>
      <w:tr w:rsidR="002B5009" w:rsidRPr="006C267F">
        <w:trPr>
          <w:trHeight w:hRule="exact" w:val="3671"/>
        </w:trPr>
        <w:tc>
          <w:tcPr>
            <w:tcW w:w="143" w:type="dxa"/>
          </w:tcPr>
          <w:p w:rsidR="002B5009" w:rsidRPr="007903FD" w:rsidRDefault="002B50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B5009" w:rsidRPr="007903FD" w:rsidRDefault="002B5009">
            <w:pPr>
              <w:spacing w:after="0" w:line="240" w:lineRule="auto"/>
              <w:rPr>
                <w:sz w:val="24"/>
                <w:szCs w:val="24"/>
                <w:lang w:val="ru-RU"/>
              </w:rPr>
            </w:pPr>
          </w:p>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B5009" w:rsidRPr="007903FD" w:rsidRDefault="002B5009">
            <w:pPr>
              <w:rPr>
                <w:lang w:val="ru-RU"/>
              </w:rPr>
            </w:pPr>
          </w:p>
        </w:tc>
      </w:tr>
      <w:tr w:rsidR="002B5009" w:rsidRPr="006C267F">
        <w:trPr>
          <w:trHeight w:hRule="exact" w:val="2837"/>
        </w:trPr>
        <w:tc>
          <w:tcPr>
            <w:tcW w:w="143" w:type="dxa"/>
          </w:tcPr>
          <w:p w:rsidR="002B5009" w:rsidRPr="007903FD" w:rsidRDefault="002B50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B5009" w:rsidRPr="007903FD" w:rsidRDefault="002B5009">
            <w:pPr>
              <w:rPr>
                <w:lang w:val="ru-RU"/>
              </w:rPr>
            </w:pPr>
          </w:p>
        </w:tc>
      </w:tr>
      <w:tr w:rsidR="002B5009" w:rsidRPr="006C267F">
        <w:trPr>
          <w:trHeight w:hRule="exact" w:val="2837"/>
        </w:trPr>
        <w:tc>
          <w:tcPr>
            <w:tcW w:w="143" w:type="dxa"/>
          </w:tcPr>
          <w:p w:rsidR="002B5009" w:rsidRPr="007903FD" w:rsidRDefault="002B50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B5009" w:rsidRPr="007903FD" w:rsidRDefault="002B5009">
            <w:pPr>
              <w:rPr>
                <w:lang w:val="ru-RU"/>
              </w:rPr>
            </w:pPr>
          </w:p>
        </w:tc>
      </w:tr>
      <w:tr w:rsidR="002B5009" w:rsidRPr="007903FD">
        <w:trPr>
          <w:trHeight w:hRule="exact" w:val="615"/>
        </w:trPr>
        <w:tc>
          <w:tcPr>
            <w:tcW w:w="143" w:type="dxa"/>
          </w:tcPr>
          <w:p w:rsidR="002B5009" w:rsidRPr="007903FD" w:rsidRDefault="002B50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Pr="007903FD" w:rsidRDefault="007903FD">
            <w:pPr>
              <w:spacing w:after="0" w:line="240" w:lineRule="auto"/>
              <w:rPr>
                <w:sz w:val="24"/>
                <w:szCs w:val="24"/>
                <w:lang w:val="ru-RU"/>
              </w:rPr>
            </w:pPr>
            <w:r w:rsidRPr="007903F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B5009" w:rsidRPr="007903FD" w:rsidRDefault="002B5009">
            <w:pPr>
              <w:rPr>
                <w:lang w:val="ru-RU"/>
              </w:rPr>
            </w:pPr>
          </w:p>
        </w:tc>
      </w:tr>
      <w:tr w:rsidR="002B5009">
        <w:trPr>
          <w:trHeight w:hRule="exact" w:val="615"/>
        </w:trPr>
        <w:tc>
          <w:tcPr>
            <w:tcW w:w="143" w:type="dxa"/>
          </w:tcPr>
          <w:p w:rsidR="002B5009" w:rsidRPr="007903FD" w:rsidRDefault="002B500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5009" w:rsidRDefault="007903FD">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2B5009" w:rsidRDefault="002B5009"/>
        </w:tc>
      </w:tr>
      <w:tr w:rsidR="002B5009">
        <w:trPr>
          <w:trHeight w:hRule="exact" w:val="277"/>
        </w:trPr>
        <w:tc>
          <w:tcPr>
            <w:tcW w:w="143" w:type="dxa"/>
          </w:tcPr>
          <w:p w:rsidR="002B5009" w:rsidRDefault="002B5009"/>
        </w:tc>
        <w:tc>
          <w:tcPr>
            <w:tcW w:w="2175" w:type="dxa"/>
          </w:tcPr>
          <w:p w:rsidR="002B5009" w:rsidRDefault="002B5009"/>
        </w:tc>
        <w:tc>
          <w:tcPr>
            <w:tcW w:w="2458" w:type="dxa"/>
          </w:tcPr>
          <w:p w:rsidR="002B5009" w:rsidRDefault="002B5009"/>
        </w:tc>
        <w:tc>
          <w:tcPr>
            <w:tcW w:w="5860" w:type="dxa"/>
          </w:tcPr>
          <w:p w:rsidR="002B5009" w:rsidRDefault="002B5009"/>
        </w:tc>
        <w:tc>
          <w:tcPr>
            <w:tcW w:w="143" w:type="dxa"/>
          </w:tcPr>
          <w:p w:rsidR="002B5009" w:rsidRDefault="002B5009"/>
        </w:tc>
      </w:tr>
      <w:tr w:rsidR="002B5009">
        <w:trPr>
          <w:trHeight w:hRule="exact" w:val="285"/>
        </w:trPr>
        <w:tc>
          <w:tcPr>
            <w:tcW w:w="10788" w:type="dxa"/>
            <w:gridSpan w:val="5"/>
            <w:shd w:val="clear" w:color="000000" w:fill="FFFFFF"/>
            <w:tcMar>
              <w:left w:w="34" w:type="dxa"/>
              <w:right w:w="34" w:type="dxa"/>
            </w:tcMar>
            <w:vAlign w:val="center"/>
          </w:tcPr>
          <w:p w:rsidR="002B5009" w:rsidRDefault="007903F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B5009">
        <w:trPr>
          <w:trHeight w:hRule="exact" w:val="285"/>
        </w:trPr>
        <w:tc>
          <w:tcPr>
            <w:tcW w:w="10788" w:type="dxa"/>
            <w:gridSpan w:val="5"/>
            <w:shd w:val="clear" w:color="000000" w:fill="FFFFFF"/>
            <w:tcMar>
              <w:left w:w="34" w:type="dxa"/>
              <w:right w:w="34" w:type="dxa"/>
            </w:tcMar>
          </w:tcPr>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5009" w:rsidRPr="007903FD">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Собрание по организационно-управленческой практике</w:t>
            </w:r>
          </w:p>
        </w:tc>
      </w:tr>
      <w:tr w:rsidR="002B5009" w:rsidRPr="007903FD">
        <w:trPr>
          <w:trHeight w:hRule="exact" w:val="277"/>
        </w:trPr>
        <w:tc>
          <w:tcPr>
            <w:tcW w:w="10774" w:type="dxa"/>
          </w:tcPr>
          <w:p w:rsidR="002B5009" w:rsidRPr="007903FD" w:rsidRDefault="002B5009">
            <w:pPr>
              <w:rPr>
                <w:lang w:val="ru-RU"/>
              </w:rPr>
            </w:pPr>
          </w:p>
        </w:tc>
      </w:tr>
      <w:tr w:rsidR="002B5009">
        <w:trPr>
          <w:trHeight w:hRule="exact" w:val="285"/>
        </w:trPr>
        <w:tc>
          <w:tcPr>
            <w:tcW w:w="10788" w:type="dxa"/>
            <w:shd w:val="clear" w:color="000000" w:fill="FFFFFF"/>
            <w:tcMar>
              <w:left w:w="34" w:type="dxa"/>
              <w:right w:w="34" w:type="dxa"/>
            </w:tcMar>
          </w:tcPr>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2B5009" w:rsidRPr="007903FD">
        <w:trPr>
          <w:trHeight w:hRule="exact" w:val="35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p w:rsidR="002B5009" w:rsidRPr="007903FD" w:rsidRDefault="007903FD">
            <w:pPr>
              <w:spacing w:after="0" w:line="240" w:lineRule="auto"/>
              <w:jc w:val="both"/>
              <w:rPr>
                <w:sz w:val="24"/>
                <w:szCs w:val="24"/>
                <w:lang w:val="ru-RU"/>
              </w:rPr>
            </w:pPr>
            <w:r w:rsidRPr="007903FD">
              <w:rPr>
                <w:rFonts w:ascii="Times New Roman" w:hAnsi="Times New Roman" w:cs="Times New Roman"/>
                <w:color w:val="000000"/>
                <w:sz w:val="24"/>
                <w:szCs w:val="24"/>
                <w:lang w:val="ru-RU"/>
              </w:rPr>
              <w:t>Выполнение индивидуального задания по организационно-управленческой практике. 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tc>
      </w:tr>
      <w:tr w:rsidR="002B5009" w:rsidRPr="007903FD">
        <w:trPr>
          <w:trHeight w:hRule="exact" w:val="277"/>
        </w:trPr>
        <w:tc>
          <w:tcPr>
            <w:tcW w:w="10774" w:type="dxa"/>
          </w:tcPr>
          <w:p w:rsidR="002B5009" w:rsidRPr="007903FD" w:rsidRDefault="002B5009">
            <w:pPr>
              <w:rPr>
                <w:lang w:val="ru-RU"/>
              </w:rPr>
            </w:pPr>
          </w:p>
        </w:tc>
      </w:tr>
      <w:tr w:rsidR="002B5009" w:rsidRPr="007903FD">
        <w:trPr>
          <w:trHeight w:hRule="exact" w:val="109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7.3.1.Совместный рабочий график проведения практики</w:t>
            </w:r>
          </w:p>
          <w:p w:rsidR="002B5009" w:rsidRPr="007903FD" w:rsidRDefault="002B5009">
            <w:pPr>
              <w:spacing w:after="0" w:line="240" w:lineRule="auto"/>
              <w:ind w:firstLine="756"/>
              <w:jc w:val="both"/>
              <w:rPr>
                <w:sz w:val="24"/>
                <w:szCs w:val="24"/>
                <w:lang w:val="ru-RU"/>
              </w:rPr>
            </w:pP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Совместный рабочий график проведения практики (приложение 1)</w:t>
            </w:r>
          </w:p>
          <w:p w:rsidR="002B5009" w:rsidRPr="007903FD" w:rsidRDefault="002B5009">
            <w:pPr>
              <w:spacing w:after="0" w:line="240" w:lineRule="auto"/>
              <w:ind w:firstLine="756"/>
              <w:jc w:val="both"/>
              <w:rPr>
                <w:sz w:val="24"/>
                <w:szCs w:val="24"/>
                <w:lang w:val="ru-RU"/>
              </w:rPr>
            </w:pP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7.3.2. Индивидуальное задание</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Индивидуальное задание (приложение 2)</w:t>
            </w:r>
          </w:p>
        </w:tc>
      </w:tr>
      <w:tr w:rsidR="002B5009" w:rsidRPr="007903FD">
        <w:trPr>
          <w:trHeight w:hRule="exact" w:val="138"/>
        </w:trPr>
        <w:tc>
          <w:tcPr>
            <w:tcW w:w="10774" w:type="dxa"/>
          </w:tcPr>
          <w:p w:rsidR="002B5009" w:rsidRPr="007903FD" w:rsidRDefault="002B5009">
            <w:pPr>
              <w:rPr>
                <w:lang w:val="ru-RU"/>
              </w:rPr>
            </w:pPr>
          </w:p>
        </w:tc>
      </w:tr>
      <w:tr w:rsidR="002B5009" w:rsidRPr="007903FD">
        <w:trPr>
          <w:trHeight w:hRule="exact" w:val="109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2B5009" w:rsidRPr="007903FD">
        <w:trPr>
          <w:trHeight w:hRule="exact" w:val="138"/>
        </w:trPr>
        <w:tc>
          <w:tcPr>
            <w:tcW w:w="10774" w:type="dxa"/>
          </w:tcPr>
          <w:p w:rsidR="002B5009" w:rsidRPr="007903FD" w:rsidRDefault="002B5009">
            <w:pPr>
              <w:rPr>
                <w:lang w:val="ru-RU"/>
              </w:rPr>
            </w:pP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7.4. Отчет по практике</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Отчет по практике (приложение 4)</w:t>
            </w:r>
          </w:p>
        </w:tc>
      </w:tr>
      <w:tr w:rsidR="002B5009" w:rsidRPr="007903FD">
        <w:trPr>
          <w:trHeight w:hRule="exact" w:val="277"/>
        </w:trPr>
        <w:tc>
          <w:tcPr>
            <w:tcW w:w="10774" w:type="dxa"/>
          </w:tcPr>
          <w:p w:rsidR="002B5009" w:rsidRPr="007903FD" w:rsidRDefault="002B5009">
            <w:pPr>
              <w:rPr>
                <w:lang w:val="ru-RU"/>
              </w:rPr>
            </w:pPr>
          </w:p>
        </w:tc>
      </w:tr>
      <w:tr w:rsidR="002B5009" w:rsidRPr="007903FD">
        <w:trPr>
          <w:trHeight w:hRule="exact" w:val="555"/>
        </w:trPr>
        <w:tc>
          <w:tcPr>
            <w:tcW w:w="10788" w:type="dxa"/>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8.</w:t>
            </w:r>
            <w:r w:rsidRPr="007903FD">
              <w:rPr>
                <w:lang w:val="ru-RU"/>
              </w:rPr>
              <w:t xml:space="preserve"> </w:t>
            </w:r>
            <w:r w:rsidRPr="007903FD">
              <w:rPr>
                <w:rFonts w:ascii="Times New Roman" w:hAnsi="Times New Roman" w:cs="Times New Roman"/>
                <w:b/>
                <w:color w:val="000000"/>
                <w:sz w:val="24"/>
                <w:szCs w:val="24"/>
                <w:lang w:val="ru-RU"/>
              </w:rPr>
              <w:t>ОСОБЕННОСТИ</w:t>
            </w:r>
            <w:r w:rsidRPr="007903FD">
              <w:rPr>
                <w:lang w:val="ru-RU"/>
              </w:rPr>
              <w:t xml:space="preserve"> </w:t>
            </w:r>
            <w:r w:rsidRPr="007903FD">
              <w:rPr>
                <w:rFonts w:ascii="Times New Roman" w:hAnsi="Times New Roman" w:cs="Times New Roman"/>
                <w:b/>
                <w:color w:val="000000"/>
                <w:sz w:val="24"/>
                <w:szCs w:val="24"/>
                <w:lang w:val="ru-RU"/>
              </w:rPr>
              <w:t>ОРГАНИЗАЦИИ</w:t>
            </w:r>
            <w:r w:rsidRPr="007903FD">
              <w:rPr>
                <w:lang w:val="ru-RU"/>
              </w:rPr>
              <w:t xml:space="preserve"> </w:t>
            </w:r>
            <w:r w:rsidRPr="007903FD">
              <w:rPr>
                <w:rFonts w:ascii="Times New Roman" w:hAnsi="Times New Roman" w:cs="Times New Roman"/>
                <w:b/>
                <w:color w:val="000000"/>
                <w:sz w:val="24"/>
                <w:szCs w:val="24"/>
                <w:lang w:val="ru-RU"/>
              </w:rPr>
              <w:t>ПРАКТИКИ</w:t>
            </w:r>
            <w:r w:rsidRPr="007903FD">
              <w:rPr>
                <w:lang w:val="ru-RU"/>
              </w:rPr>
              <w:t xml:space="preserve"> </w:t>
            </w:r>
            <w:r w:rsidRPr="007903FD">
              <w:rPr>
                <w:rFonts w:ascii="Times New Roman" w:hAnsi="Times New Roman" w:cs="Times New Roman"/>
                <w:b/>
                <w:color w:val="000000"/>
                <w:sz w:val="24"/>
                <w:szCs w:val="24"/>
                <w:lang w:val="ru-RU"/>
              </w:rPr>
              <w:t>ДЛЯ</w:t>
            </w:r>
            <w:r w:rsidRPr="007903FD">
              <w:rPr>
                <w:lang w:val="ru-RU"/>
              </w:rPr>
              <w:t xml:space="preserve"> </w:t>
            </w:r>
            <w:r w:rsidRPr="007903FD">
              <w:rPr>
                <w:rFonts w:ascii="Times New Roman" w:hAnsi="Times New Roman" w:cs="Times New Roman"/>
                <w:b/>
                <w:color w:val="000000"/>
                <w:sz w:val="24"/>
                <w:szCs w:val="24"/>
                <w:lang w:val="ru-RU"/>
              </w:rPr>
              <w:t>ЛИЦ</w:t>
            </w:r>
            <w:r w:rsidRPr="007903FD">
              <w:rPr>
                <w:lang w:val="ru-RU"/>
              </w:rPr>
              <w:t xml:space="preserve"> </w:t>
            </w:r>
            <w:r w:rsidRPr="007903FD">
              <w:rPr>
                <w:rFonts w:ascii="Times New Roman" w:hAnsi="Times New Roman" w:cs="Times New Roman"/>
                <w:b/>
                <w:color w:val="000000"/>
                <w:sz w:val="24"/>
                <w:szCs w:val="24"/>
                <w:lang w:val="ru-RU"/>
              </w:rPr>
              <w:t>С</w:t>
            </w:r>
            <w:r w:rsidRPr="007903FD">
              <w:rPr>
                <w:lang w:val="ru-RU"/>
              </w:rPr>
              <w:t xml:space="preserve"> </w:t>
            </w:r>
            <w:r w:rsidRPr="007903FD">
              <w:rPr>
                <w:rFonts w:ascii="Times New Roman" w:hAnsi="Times New Roman" w:cs="Times New Roman"/>
                <w:b/>
                <w:color w:val="000000"/>
                <w:sz w:val="24"/>
                <w:szCs w:val="24"/>
                <w:lang w:val="ru-RU"/>
              </w:rPr>
              <w:t>ОГРАНИЧЕННЫМИ</w:t>
            </w:r>
            <w:r w:rsidRPr="007903FD">
              <w:rPr>
                <w:lang w:val="ru-RU"/>
              </w:rPr>
              <w:t xml:space="preserve"> </w:t>
            </w:r>
            <w:r w:rsidRPr="007903FD">
              <w:rPr>
                <w:rFonts w:ascii="Times New Roman" w:hAnsi="Times New Roman" w:cs="Times New Roman"/>
                <w:b/>
                <w:color w:val="000000"/>
                <w:sz w:val="24"/>
                <w:szCs w:val="24"/>
                <w:lang w:val="ru-RU"/>
              </w:rPr>
              <w:t>ВОЗМОЖНОСТЯМИ</w:t>
            </w:r>
            <w:r w:rsidRPr="007903FD">
              <w:rPr>
                <w:lang w:val="ru-RU"/>
              </w:rPr>
              <w:t xml:space="preserve"> </w:t>
            </w:r>
            <w:r w:rsidRPr="007903FD">
              <w:rPr>
                <w:rFonts w:ascii="Times New Roman" w:hAnsi="Times New Roman" w:cs="Times New Roman"/>
                <w:b/>
                <w:color w:val="000000"/>
                <w:sz w:val="24"/>
                <w:szCs w:val="24"/>
                <w:lang w:val="ru-RU"/>
              </w:rPr>
              <w:t>ЗДОРОВЬЯ</w:t>
            </w:r>
            <w:r w:rsidRPr="007903FD">
              <w:rPr>
                <w:lang w:val="ru-RU"/>
              </w:rPr>
              <w:t xml:space="preserve"> </w:t>
            </w:r>
          </w:p>
        </w:tc>
      </w:tr>
      <w:tr w:rsidR="002B5009" w:rsidRPr="007903FD">
        <w:trPr>
          <w:trHeight w:hRule="exact" w:val="3530"/>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Практика</w:t>
            </w:r>
            <w:r w:rsidRPr="007903FD">
              <w:rPr>
                <w:lang w:val="ru-RU"/>
              </w:rPr>
              <w:t xml:space="preserve"> </w:t>
            </w:r>
            <w:r w:rsidRPr="007903FD">
              <w:rPr>
                <w:rFonts w:ascii="Times New Roman" w:hAnsi="Times New Roman" w:cs="Times New Roman"/>
                <w:color w:val="000000"/>
                <w:sz w:val="24"/>
                <w:szCs w:val="24"/>
                <w:lang w:val="ru-RU"/>
              </w:rPr>
              <w:t>для</w:t>
            </w:r>
            <w:r w:rsidRPr="007903FD">
              <w:rPr>
                <w:lang w:val="ru-RU"/>
              </w:rPr>
              <w:t xml:space="preserve"> </w:t>
            </w:r>
            <w:r w:rsidRPr="007903FD">
              <w:rPr>
                <w:rFonts w:ascii="Times New Roman" w:hAnsi="Times New Roman" w:cs="Times New Roman"/>
                <w:color w:val="000000"/>
                <w:sz w:val="24"/>
                <w:szCs w:val="24"/>
                <w:lang w:val="ru-RU"/>
              </w:rPr>
              <w:t>обучающихся</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ограниченными</w:t>
            </w:r>
            <w:r w:rsidRPr="007903FD">
              <w:rPr>
                <w:lang w:val="ru-RU"/>
              </w:rPr>
              <w:t xml:space="preserve"> </w:t>
            </w:r>
            <w:r w:rsidRPr="007903FD">
              <w:rPr>
                <w:rFonts w:ascii="Times New Roman" w:hAnsi="Times New Roman" w:cs="Times New Roman"/>
                <w:color w:val="000000"/>
                <w:sz w:val="24"/>
                <w:szCs w:val="24"/>
                <w:lang w:val="ru-RU"/>
              </w:rPr>
              <w:t>возможностями</w:t>
            </w:r>
            <w:r w:rsidRPr="007903FD">
              <w:rPr>
                <w:lang w:val="ru-RU"/>
              </w:rPr>
              <w:t xml:space="preserve"> </w:t>
            </w:r>
            <w:r w:rsidRPr="007903FD">
              <w:rPr>
                <w:rFonts w:ascii="Times New Roman" w:hAnsi="Times New Roman" w:cs="Times New Roman"/>
                <w:color w:val="000000"/>
                <w:sz w:val="24"/>
                <w:szCs w:val="24"/>
                <w:lang w:val="ru-RU"/>
              </w:rPr>
              <w:t>здоровья</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инвалидов</w:t>
            </w:r>
            <w:r w:rsidRPr="007903FD">
              <w:rPr>
                <w:lang w:val="ru-RU"/>
              </w:rPr>
              <w:t xml:space="preserve"> </w:t>
            </w:r>
            <w:r w:rsidRPr="007903FD">
              <w:rPr>
                <w:rFonts w:ascii="Times New Roman" w:hAnsi="Times New Roman" w:cs="Times New Roman"/>
                <w:color w:val="000000"/>
                <w:sz w:val="24"/>
                <w:szCs w:val="24"/>
                <w:lang w:val="ru-RU"/>
              </w:rPr>
              <w:t>проводится</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учетом</w:t>
            </w:r>
            <w:r w:rsidRPr="007903FD">
              <w:rPr>
                <w:lang w:val="ru-RU"/>
              </w:rPr>
              <w:t xml:space="preserve"> </w:t>
            </w:r>
            <w:r w:rsidRPr="007903FD">
              <w:rPr>
                <w:rFonts w:ascii="Times New Roman" w:hAnsi="Times New Roman" w:cs="Times New Roman"/>
                <w:color w:val="000000"/>
                <w:sz w:val="24"/>
                <w:szCs w:val="24"/>
                <w:lang w:val="ru-RU"/>
              </w:rPr>
              <w:t>особенностей</w:t>
            </w:r>
            <w:r w:rsidRPr="007903FD">
              <w:rPr>
                <w:lang w:val="ru-RU"/>
              </w:rPr>
              <w:t xml:space="preserve"> </w:t>
            </w:r>
            <w:r w:rsidRPr="007903FD">
              <w:rPr>
                <w:rFonts w:ascii="Times New Roman" w:hAnsi="Times New Roman" w:cs="Times New Roman"/>
                <w:color w:val="000000"/>
                <w:sz w:val="24"/>
                <w:szCs w:val="24"/>
                <w:lang w:val="ru-RU"/>
              </w:rPr>
              <w:t>их</w:t>
            </w:r>
            <w:r w:rsidRPr="007903FD">
              <w:rPr>
                <w:lang w:val="ru-RU"/>
              </w:rPr>
              <w:t xml:space="preserve"> </w:t>
            </w:r>
            <w:r w:rsidRPr="007903FD">
              <w:rPr>
                <w:rFonts w:ascii="Times New Roman" w:hAnsi="Times New Roman" w:cs="Times New Roman"/>
                <w:color w:val="000000"/>
                <w:sz w:val="24"/>
                <w:szCs w:val="24"/>
                <w:lang w:val="ru-RU"/>
              </w:rPr>
              <w:t>психофизического</w:t>
            </w:r>
            <w:r w:rsidRPr="007903FD">
              <w:rPr>
                <w:lang w:val="ru-RU"/>
              </w:rPr>
              <w:t xml:space="preserve"> </w:t>
            </w:r>
            <w:r w:rsidRPr="007903FD">
              <w:rPr>
                <w:rFonts w:ascii="Times New Roman" w:hAnsi="Times New Roman" w:cs="Times New Roman"/>
                <w:color w:val="000000"/>
                <w:sz w:val="24"/>
                <w:szCs w:val="24"/>
                <w:lang w:val="ru-RU"/>
              </w:rPr>
              <w:t>развития,</w:t>
            </w:r>
            <w:r w:rsidRPr="007903FD">
              <w:rPr>
                <w:lang w:val="ru-RU"/>
              </w:rPr>
              <w:t xml:space="preserve"> </w:t>
            </w:r>
            <w:r w:rsidRPr="007903FD">
              <w:rPr>
                <w:rFonts w:ascii="Times New Roman" w:hAnsi="Times New Roman" w:cs="Times New Roman"/>
                <w:color w:val="000000"/>
                <w:sz w:val="24"/>
                <w:szCs w:val="24"/>
                <w:lang w:val="ru-RU"/>
              </w:rPr>
              <w:t>индивидуальных</w:t>
            </w:r>
            <w:r w:rsidRPr="007903FD">
              <w:rPr>
                <w:lang w:val="ru-RU"/>
              </w:rPr>
              <w:t xml:space="preserve"> </w:t>
            </w:r>
            <w:r w:rsidRPr="007903FD">
              <w:rPr>
                <w:rFonts w:ascii="Times New Roman" w:hAnsi="Times New Roman" w:cs="Times New Roman"/>
                <w:color w:val="000000"/>
                <w:sz w:val="24"/>
                <w:szCs w:val="24"/>
                <w:lang w:val="ru-RU"/>
              </w:rPr>
              <w:t>возможностей</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состояния</w:t>
            </w:r>
            <w:r w:rsidRPr="007903FD">
              <w:rPr>
                <w:lang w:val="ru-RU"/>
              </w:rPr>
              <w:t xml:space="preserve"> </w:t>
            </w:r>
            <w:r w:rsidRPr="007903FD">
              <w:rPr>
                <w:rFonts w:ascii="Times New Roman" w:hAnsi="Times New Roman" w:cs="Times New Roman"/>
                <w:color w:val="000000"/>
                <w:sz w:val="24"/>
                <w:szCs w:val="24"/>
                <w:lang w:val="ru-RU"/>
              </w:rPr>
              <w:t>здоровья.</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i/>
                <w:color w:val="000000"/>
                <w:sz w:val="24"/>
                <w:szCs w:val="24"/>
                <w:lang w:val="ru-RU"/>
              </w:rPr>
              <w:t>По</w:t>
            </w:r>
            <w:r w:rsidRPr="007903FD">
              <w:rPr>
                <w:lang w:val="ru-RU"/>
              </w:rPr>
              <w:t xml:space="preserve"> </w:t>
            </w:r>
            <w:r w:rsidRPr="007903FD">
              <w:rPr>
                <w:rFonts w:ascii="Times New Roman" w:hAnsi="Times New Roman" w:cs="Times New Roman"/>
                <w:b/>
                <w:i/>
                <w:color w:val="000000"/>
                <w:sz w:val="24"/>
                <w:szCs w:val="24"/>
                <w:lang w:val="ru-RU"/>
              </w:rPr>
              <w:t>заявлению</w:t>
            </w:r>
            <w:r w:rsidRPr="007903FD">
              <w:rPr>
                <w:lang w:val="ru-RU"/>
              </w:rPr>
              <w:t xml:space="preserve"> </w:t>
            </w:r>
            <w:r w:rsidRPr="007903FD">
              <w:rPr>
                <w:rFonts w:ascii="Times New Roman" w:hAnsi="Times New Roman" w:cs="Times New Roman"/>
                <w:b/>
                <w:i/>
                <w:color w:val="000000"/>
                <w:sz w:val="24"/>
                <w:szCs w:val="24"/>
                <w:lang w:val="ru-RU"/>
              </w:rPr>
              <w:t>студента</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целях</w:t>
            </w:r>
            <w:r w:rsidRPr="007903FD">
              <w:rPr>
                <w:lang w:val="ru-RU"/>
              </w:rPr>
              <w:t xml:space="preserve"> </w:t>
            </w:r>
            <w:r w:rsidRPr="007903FD">
              <w:rPr>
                <w:rFonts w:ascii="Times New Roman" w:hAnsi="Times New Roman" w:cs="Times New Roman"/>
                <w:color w:val="000000"/>
                <w:sz w:val="24"/>
                <w:szCs w:val="24"/>
                <w:lang w:val="ru-RU"/>
              </w:rPr>
              <w:t>доступности</w:t>
            </w:r>
            <w:r w:rsidRPr="007903FD">
              <w:rPr>
                <w:lang w:val="ru-RU"/>
              </w:rPr>
              <w:t xml:space="preserve"> </w:t>
            </w:r>
            <w:r w:rsidRPr="007903FD">
              <w:rPr>
                <w:rFonts w:ascii="Times New Roman" w:hAnsi="Times New Roman" w:cs="Times New Roman"/>
                <w:color w:val="000000"/>
                <w:sz w:val="24"/>
                <w:szCs w:val="24"/>
                <w:lang w:val="ru-RU"/>
              </w:rPr>
              <w:t>прохождения</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профильная</w:t>
            </w:r>
            <w:r w:rsidRPr="007903FD">
              <w:rPr>
                <w:lang w:val="ru-RU"/>
              </w:rPr>
              <w:t xml:space="preserve"> </w:t>
            </w:r>
            <w:r w:rsidRPr="007903FD">
              <w:rPr>
                <w:rFonts w:ascii="Times New Roman" w:hAnsi="Times New Roman" w:cs="Times New Roman"/>
                <w:color w:val="000000"/>
                <w:sz w:val="24"/>
                <w:szCs w:val="24"/>
                <w:lang w:val="ru-RU"/>
              </w:rPr>
              <w:t>организация</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УрГЭУ</w:t>
            </w:r>
            <w:r w:rsidRPr="007903FD">
              <w:rPr>
                <w:lang w:val="ru-RU"/>
              </w:rPr>
              <w:t xml:space="preserve"> </w:t>
            </w:r>
            <w:r w:rsidRPr="007903FD">
              <w:rPr>
                <w:rFonts w:ascii="Times New Roman" w:hAnsi="Times New Roman" w:cs="Times New Roman"/>
                <w:color w:val="000000"/>
                <w:sz w:val="24"/>
                <w:szCs w:val="24"/>
                <w:lang w:val="ru-RU"/>
              </w:rPr>
              <w:t>обеспечивают</w:t>
            </w:r>
            <w:r w:rsidRPr="007903FD">
              <w:rPr>
                <w:lang w:val="ru-RU"/>
              </w:rPr>
              <w:t xml:space="preserve"> </w:t>
            </w:r>
            <w:r w:rsidRPr="007903FD">
              <w:rPr>
                <w:rFonts w:ascii="Times New Roman" w:hAnsi="Times New Roman" w:cs="Times New Roman"/>
                <w:color w:val="000000"/>
                <w:sz w:val="24"/>
                <w:szCs w:val="24"/>
                <w:lang w:val="ru-RU"/>
              </w:rPr>
              <w:t>следующие</w:t>
            </w:r>
            <w:r w:rsidRPr="007903FD">
              <w:rPr>
                <w:lang w:val="ru-RU"/>
              </w:rPr>
              <w:t xml:space="preserve"> </w:t>
            </w:r>
            <w:r w:rsidRPr="007903FD">
              <w:rPr>
                <w:rFonts w:ascii="Times New Roman" w:hAnsi="Times New Roman" w:cs="Times New Roman"/>
                <w:color w:val="000000"/>
                <w:sz w:val="24"/>
                <w:szCs w:val="24"/>
                <w:lang w:val="ru-RU"/>
              </w:rPr>
              <w:t>условия:</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особый</w:t>
            </w:r>
            <w:r w:rsidRPr="007903FD">
              <w:rPr>
                <w:lang w:val="ru-RU"/>
              </w:rPr>
              <w:t xml:space="preserve"> </w:t>
            </w:r>
            <w:r w:rsidRPr="007903FD">
              <w:rPr>
                <w:rFonts w:ascii="Times New Roman" w:hAnsi="Times New Roman" w:cs="Times New Roman"/>
                <w:color w:val="000000"/>
                <w:sz w:val="24"/>
                <w:szCs w:val="24"/>
                <w:lang w:val="ru-RU"/>
              </w:rPr>
              <w:t>порядок</w:t>
            </w:r>
            <w:r w:rsidRPr="007903FD">
              <w:rPr>
                <w:lang w:val="ru-RU"/>
              </w:rPr>
              <w:t xml:space="preserve"> </w:t>
            </w:r>
            <w:r w:rsidRPr="007903FD">
              <w:rPr>
                <w:rFonts w:ascii="Times New Roman" w:hAnsi="Times New Roman" w:cs="Times New Roman"/>
                <w:color w:val="000000"/>
                <w:sz w:val="24"/>
                <w:szCs w:val="24"/>
                <w:lang w:val="ru-RU"/>
              </w:rPr>
              <w:t>прохождения</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учетом</w:t>
            </w:r>
            <w:r w:rsidRPr="007903FD">
              <w:rPr>
                <w:lang w:val="ru-RU"/>
              </w:rPr>
              <w:t xml:space="preserve"> </w:t>
            </w:r>
            <w:r w:rsidRPr="007903FD">
              <w:rPr>
                <w:rFonts w:ascii="Times New Roman" w:hAnsi="Times New Roman" w:cs="Times New Roman"/>
                <w:color w:val="000000"/>
                <w:sz w:val="24"/>
                <w:szCs w:val="24"/>
                <w:lang w:val="ru-RU"/>
              </w:rPr>
              <w:t>состояния</w:t>
            </w:r>
            <w:r w:rsidRPr="007903FD">
              <w:rPr>
                <w:lang w:val="ru-RU"/>
              </w:rPr>
              <w:t xml:space="preserve"> </w:t>
            </w:r>
            <w:r w:rsidRPr="007903FD">
              <w:rPr>
                <w:rFonts w:ascii="Times New Roman" w:hAnsi="Times New Roman" w:cs="Times New Roman"/>
                <w:color w:val="000000"/>
                <w:sz w:val="24"/>
                <w:szCs w:val="24"/>
                <w:lang w:val="ru-RU"/>
              </w:rPr>
              <w:t>их</w:t>
            </w:r>
            <w:r w:rsidRPr="007903FD">
              <w:rPr>
                <w:lang w:val="ru-RU"/>
              </w:rPr>
              <w:t xml:space="preserve"> </w:t>
            </w:r>
            <w:r w:rsidRPr="007903FD">
              <w:rPr>
                <w:rFonts w:ascii="Times New Roman" w:hAnsi="Times New Roman" w:cs="Times New Roman"/>
                <w:color w:val="000000"/>
                <w:sz w:val="24"/>
                <w:szCs w:val="24"/>
                <w:lang w:val="ru-RU"/>
              </w:rPr>
              <w:t>здоровья</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формах,</w:t>
            </w:r>
            <w:r w:rsidRPr="007903FD">
              <w:rPr>
                <w:lang w:val="ru-RU"/>
              </w:rPr>
              <w:t xml:space="preserve"> </w:t>
            </w:r>
            <w:r w:rsidRPr="007903FD">
              <w:rPr>
                <w:rFonts w:ascii="Times New Roman" w:hAnsi="Times New Roman" w:cs="Times New Roman"/>
                <w:color w:val="000000"/>
                <w:sz w:val="24"/>
                <w:szCs w:val="24"/>
                <w:lang w:val="ru-RU"/>
              </w:rPr>
              <w:t>адаптированных</w:t>
            </w:r>
            <w:r w:rsidRPr="007903FD">
              <w:rPr>
                <w:lang w:val="ru-RU"/>
              </w:rPr>
              <w:t xml:space="preserve"> </w:t>
            </w:r>
            <w:r w:rsidRPr="007903FD">
              <w:rPr>
                <w:rFonts w:ascii="Times New Roman" w:hAnsi="Times New Roman" w:cs="Times New Roman"/>
                <w:color w:val="000000"/>
                <w:sz w:val="24"/>
                <w:szCs w:val="24"/>
                <w:lang w:val="ru-RU"/>
              </w:rPr>
              <w:t>к</w:t>
            </w:r>
            <w:r w:rsidRPr="007903FD">
              <w:rPr>
                <w:lang w:val="ru-RU"/>
              </w:rPr>
              <w:t xml:space="preserve"> </w:t>
            </w:r>
            <w:r w:rsidRPr="007903FD">
              <w:rPr>
                <w:rFonts w:ascii="Times New Roman" w:hAnsi="Times New Roman" w:cs="Times New Roman"/>
                <w:color w:val="000000"/>
                <w:sz w:val="24"/>
                <w:szCs w:val="24"/>
                <w:lang w:val="ru-RU"/>
              </w:rPr>
              <w:t>ограничениям</w:t>
            </w:r>
            <w:r w:rsidRPr="007903FD">
              <w:rPr>
                <w:lang w:val="ru-RU"/>
              </w:rPr>
              <w:t xml:space="preserve"> </w:t>
            </w:r>
            <w:r w:rsidRPr="007903FD">
              <w:rPr>
                <w:rFonts w:ascii="Times New Roman" w:hAnsi="Times New Roman" w:cs="Times New Roman"/>
                <w:color w:val="000000"/>
                <w:sz w:val="24"/>
                <w:szCs w:val="24"/>
                <w:lang w:val="ru-RU"/>
              </w:rPr>
              <w:t>их</w:t>
            </w:r>
            <w:r w:rsidRPr="007903FD">
              <w:rPr>
                <w:lang w:val="ru-RU"/>
              </w:rPr>
              <w:t xml:space="preserve"> </w:t>
            </w:r>
            <w:r w:rsidRPr="007903FD">
              <w:rPr>
                <w:rFonts w:ascii="Times New Roman" w:hAnsi="Times New Roman" w:cs="Times New Roman"/>
                <w:color w:val="000000"/>
                <w:sz w:val="24"/>
                <w:szCs w:val="24"/>
                <w:lang w:val="ru-RU"/>
              </w:rPr>
              <w:t>здоровья;</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применение</w:t>
            </w:r>
            <w:r w:rsidRPr="007903FD">
              <w:rPr>
                <w:lang w:val="ru-RU"/>
              </w:rPr>
              <w:t xml:space="preserve"> </w:t>
            </w:r>
            <w:r w:rsidRPr="007903FD">
              <w:rPr>
                <w:rFonts w:ascii="Times New Roman" w:hAnsi="Times New Roman" w:cs="Times New Roman"/>
                <w:color w:val="000000"/>
                <w:sz w:val="24"/>
                <w:szCs w:val="24"/>
                <w:lang w:val="ru-RU"/>
              </w:rPr>
              <w:t>дистанционные</w:t>
            </w:r>
            <w:r w:rsidRPr="007903FD">
              <w:rPr>
                <w:lang w:val="ru-RU"/>
              </w:rPr>
              <w:t xml:space="preserve"> </w:t>
            </w:r>
            <w:r w:rsidRPr="007903FD">
              <w:rPr>
                <w:rFonts w:ascii="Times New Roman" w:hAnsi="Times New Roman" w:cs="Times New Roman"/>
                <w:color w:val="000000"/>
                <w:sz w:val="24"/>
                <w:szCs w:val="24"/>
                <w:lang w:val="ru-RU"/>
              </w:rPr>
              <w:t>образовательные</w:t>
            </w:r>
            <w:r w:rsidRPr="007903FD">
              <w:rPr>
                <w:lang w:val="ru-RU"/>
              </w:rPr>
              <w:t xml:space="preserve"> </w:t>
            </w:r>
            <w:r w:rsidRPr="007903FD">
              <w:rPr>
                <w:rFonts w:ascii="Times New Roman" w:hAnsi="Times New Roman" w:cs="Times New Roman"/>
                <w:color w:val="000000"/>
                <w:sz w:val="24"/>
                <w:szCs w:val="24"/>
                <w:lang w:val="ru-RU"/>
              </w:rPr>
              <w:t>технологии,</w:t>
            </w:r>
            <w:r w:rsidRPr="007903FD">
              <w:rPr>
                <w:lang w:val="ru-RU"/>
              </w:rPr>
              <w:t xml:space="preserve"> </w:t>
            </w:r>
            <w:r w:rsidRPr="007903FD">
              <w:rPr>
                <w:rFonts w:ascii="Times New Roman" w:hAnsi="Times New Roman" w:cs="Times New Roman"/>
                <w:color w:val="000000"/>
                <w:sz w:val="24"/>
                <w:szCs w:val="24"/>
                <w:lang w:val="ru-RU"/>
              </w:rPr>
              <w:t>которые</w:t>
            </w:r>
            <w:r w:rsidRPr="007903FD">
              <w:rPr>
                <w:lang w:val="ru-RU"/>
              </w:rPr>
              <w:t xml:space="preserve"> </w:t>
            </w:r>
            <w:r w:rsidRPr="007903FD">
              <w:rPr>
                <w:rFonts w:ascii="Times New Roman" w:hAnsi="Times New Roman" w:cs="Times New Roman"/>
                <w:color w:val="000000"/>
                <w:sz w:val="24"/>
                <w:szCs w:val="24"/>
                <w:lang w:val="ru-RU"/>
              </w:rPr>
              <w:t>предусматривают</w:t>
            </w:r>
            <w:r w:rsidRPr="007903FD">
              <w:rPr>
                <w:lang w:val="ru-RU"/>
              </w:rPr>
              <w:t xml:space="preserve"> </w:t>
            </w:r>
            <w:r w:rsidRPr="007903FD">
              <w:rPr>
                <w:rFonts w:ascii="Times New Roman" w:hAnsi="Times New Roman" w:cs="Times New Roman"/>
                <w:color w:val="000000"/>
                <w:sz w:val="24"/>
                <w:szCs w:val="24"/>
                <w:lang w:val="ru-RU"/>
              </w:rPr>
              <w:t>возможности</w:t>
            </w:r>
            <w:r w:rsidRPr="007903FD">
              <w:rPr>
                <w:lang w:val="ru-RU"/>
              </w:rPr>
              <w:t xml:space="preserve"> </w:t>
            </w:r>
            <w:r w:rsidRPr="007903FD">
              <w:rPr>
                <w:rFonts w:ascii="Times New Roman" w:hAnsi="Times New Roman" w:cs="Times New Roman"/>
                <w:color w:val="000000"/>
                <w:sz w:val="24"/>
                <w:szCs w:val="24"/>
                <w:lang w:val="ru-RU"/>
              </w:rPr>
              <w:t>приема-передачи</w:t>
            </w:r>
            <w:r w:rsidRPr="007903FD">
              <w:rPr>
                <w:lang w:val="ru-RU"/>
              </w:rPr>
              <w:t xml:space="preserve"> </w:t>
            </w:r>
            <w:r w:rsidRPr="007903FD">
              <w:rPr>
                <w:rFonts w:ascii="Times New Roman" w:hAnsi="Times New Roman" w:cs="Times New Roman"/>
                <w:color w:val="000000"/>
                <w:sz w:val="24"/>
                <w:szCs w:val="24"/>
                <w:lang w:val="ru-RU"/>
              </w:rPr>
              <w:t>информации</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доступных</w:t>
            </w:r>
            <w:r w:rsidRPr="007903FD">
              <w:rPr>
                <w:lang w:val="ru-RU"/>
              </w:rPr>
              <w:t xml:space="preserve"> </w:t>
            </w:r>
            <w:r w:rsidRPr="007903FD">
              <w:rPr>
                <w:rFonts w:ascii="Times New Roman" w:hAnsi="Times New Roman" w:cs="Times New Roman"/>
                <w:color w:val="000000"/>
                <w:sz w:val="24"/>
                <w:szCs w:val="24"/>
                <w:lang w:val="ru-RU"/>
              </w:rPr>
              <w:t>для</w:t>
            </w:r>
            <w:r w:rsidRPr="007903FD">
              <w:rPr>
                <w:lang w:val="ru-RU"/>
              </w:rPr>
              <w:t xml:space="preserve"> </w:t>
            </w:r>
            <w:r w:rsidRPr="007903FD">
              <w:rPr>
                <w:rFonts w:ascii="Times New Roman" w:hAnsi="Times New Roman" w:cs="Times New Roman"/>
                <w:color w:val="000000"/>
                <w:sz w:val="24"/>
                <w:szCs w:val="24"/>
                <w:lang w:val="ru-RU"/>
              </w:rPr>
              <w:t>них</w:t>
            </w:r>
            <w:r w:rsidRPr="007903FD">
              <w:rPr>
                <w:lang w:val="ru-RU"/>
              </w:rPr>
              <w:t xml:space="preserve"> </w:t>
            </w:r>
            <w:r w:rsidRPr="007903FD">
              <w:rPr>
                <w:rFonts w:ascii="Times New Roman" w:hAnsi="Times New Roman" w:cs="Times New Roman"/>
                <w:color w:val="000000"/>
                <w:sz w:val="24"/>
                <w:szCs w:val="24"/>
                <w:lang w:val="ru-RU"/>
              </w:rPr>
              <w:t>формах.</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доступ</w:t>
            </w:r>
            <w:r w:rsidRPr="007903FD">
              <w:rPr>
                <w:lang w:val="ru-RU"/>
              </w:rPr>
              <w:t xml:space="preserve"> </w:t>
            </w:r>
            <w:r w:rsidRPr="007903FD">
              <w:rPr>
                <w:rFonts w:ascii="Times New Roman" w:hAnsi="Times New Roman" w:cs="Times New Roman"/>
                <w:color w:val="000000"/>
                <w:sz w:val="24"/>
                <w:szCs w:val="24"/>
                <w:lang w:val="ru-RU"/>
              </w:rPr>
              <w:t>(удаленный</w:t>
            </w:r>
            <w:r w:rsidRPr="007903FD">
              <w:rPr>
                <w:lang w:val="ru-RU"/>
              </w:rPr>
              <w:t xml:space="preserve"> </w:t>
            </w:r>
            <w:r w:rsidRPr="007903FD">
              <w:rPr>
                <w:rFonts w:ascii="Times New Roman" w:hAnsi="Times New Roman" w:cs="Times New Roman"/>
                <w:color w:val="000000"/>
                <w:sz w:val="24"/>
                <w:szCs w:val="24"/>
                <w:lang w:val="ru-RU"/>
              </w:rPr>
              <w:t>доступ),</w:t>
            </w:r>
            <w:r w:rsidRPr="007903FD">
              <w:rPr>
                <w:lang w:val="ru-RU"/>
              </w:rPr>
              <w:t xml:space="preserve"> </w:t>
            </w:r>
            <w:r w:rsidRPr="007903FD">
              <w:rPr>
                <w:rFonts w:ascii="Times New Roman" w:hAnsi="Times New Roman" w:cs="Times New Roman"/>
                <w:color w:val="000000"/>
                <w:sz w:val="24"/>
                <w:szCs w:val="24"/>
                <w:lang w:val="ru-RU"/>
              </w:rPr>
              <w:t>к</w:t>
            </w:r>
            <w:r w:rsidRPr="007903FD">
              <w:rPr>
                <w:lang w:val="ru-RU"/>
              </w:rPr>
              <w:t xml:space="preserve"> </w:t>
            </w:r>
            <w:r w:rsidRPr="007903FD">
              <w:rPr>
                <w:rFonts w:ascii="Times New Roman" w:hAnsi="Times New Roman" w:cs="Times New Roman"/>
                <w:color w:val="000000"/>
                <w:sz w:val="24"/>
                <w:szCs w:val="24"/>
                <w:lang w:val="ru-RU"/>
              </w:rPr>
              <w:t>современным</w:t>
            </w:r>
            <w:r w:rsidRPr="007903FD">
              <w:rPr>
                <w:lang w:val="ru-RU"/>
              </w:rPr>
              <w:t xml:space="preserve"> </w:t>
            </w:r>
            <w:r w:rsidRPr="007903FD">
              <w:rPr>
                <w:rFonts w:ascii="Times New Roman" w:hAnsi="Times New Roman" w:cs="Times New Roman"/>
                <w:color w:val="000000"/>
                <w:sz w:val="24"/>
                <w:szCs w:val="24"/>
                <w:lang w:val="ru-RU"/>
              </w:rPr>
              <w:t>профессиональным</w:t>
            </w:r>
            <w:r w:rsidRPr="007903FD">
              <w:rPr>
                <w:lang w:val="ru-RU"/>
              </w:rPr>
              <w:t xml:space="preserve"> </w:t>
            </w:r>
            <w:r w:rsidRPr="007903FD">
              <w:rPr>
                <w:rFonts w:ascii="Times New Roman" w:hAnsi="Times New Roman" w:cs="Times New Roman"/>
                <w:color w:val="000000"/>
                <w:sz w:val="24"/>
                <w:szCs w:val="24"/>
                <w:lang w:val="ru-RU"/>
              </w:rPr>
              <w:t>базам</w:t>
            </w:r>
            <w:r w:rsidRPr="007903FD">
              <w:rPr>
                <w:lang w:val="ru-RU"/>
              </w:rPr>
              <w:t xml:space="preserve"> </w:t>
            </w:r>
            <w:r w:rsidRPr="007903FD">
              <w:rPr>
                <w:rFonts w:ascii="Times New Roman" w:hAnsi="Times New Roman" w:cs="Times New Roman"/>
                <w:color w:val="000000"/>
                <w:sz w:val="24"/>
                <w:szCs w:val="24"/>
                <w:lang w:val="ru-RU"/>
              </w:rPr>
              <w:t>данных</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информационным</w:t>
            </w:r>
            <w:r w:rsidRPr="007903FD">
              <w:rPr>
                <w:lang w:val="ru-RU"/>
              </w:rPr>
              <w:t xml:space="preserve"> </w:t>
            </w:r>
            <w:r w:rsidRPr="007903FD">
              <w:rPr>
                <w:rFonts w:ascii="Times New Roman" w:hAnsi="Times New Roman" w:cs="Times New Roman"/>
                <w:color w:val="000000"/>
                <w:sz w:val="24"/>
                <w:szCs w:val="24"/>
                <w:lang w:val="ru-RU"/>
              </w:rPr>
              <w:t>справочным</w:t>
            </w:r>
            <w:r w:rsidRPr="007903FD">
              <w:rPr>
                <w:lang w:val="ru-RU"/>
              </w:rPr>
              <w:t xml:space="preserve"> </w:t>
            </w:r>
            <w:r w:rsidRPr="007903FD">
              <w:rPr>
                <w:rFonts w:ascii="Times New Roman" w:hAnsi="Times New Roman" w:cs="Times New Roman"/>
                <w:color w:val="000000"/>
                <w:sz w:val="24"/>
                <w:szCs w:val="24"/>
                <w:lang w:val="ru-RU"/>
              </w:rPr>
              <w:t>системам,</w:t>
            </w:r>
            <w:r w:rsidRPr="007903FD">
              <w:rPr>
                <w:lang w:val="ru-RU"/>
              </w:rPr>
              <w:t xml:space="preserve"> </w:t>
            </w:r>
            <w:r w:rsidRPr="007903FD">
              <w:rPr>
                <w:rFonts w:ascii="Times New Roman" w:hAnsi="Times New Roman" w:cs="Times New Roman"/>
                <w:color w:val="000000"/>
                <w:sz w:val="24"/>
                <w:szCs w:val="24"/>
                <w:lang w:val="ru-RU"/>
              </w:rPr>
              <w:t>состав</w:t>
            </w:r>
            <w:r w:rsidRPr="007903FD">
              <w:rPr>
                <w:lang w:val="ru-RU"/>
              </w:rPr>
              <w:t xml:space="preserve"> </w:t>
            </w:r>
            <w:r w:rsidRPr="007903FD">
              <w:rPr>
                <w:rFonts w:ascii="Times New Roman" w:hAnsi="Times New Roman" w:cs="Times New Roman"/>
                <w:color w:val="000000"/>
                <w:sz w:val="24"/>
                <w:szCs w:val="24"/>
                <w:lang w:val="ru-RU"/>
              </w:rPr>
              <w:t>которых</w:t>
            </w:r>
            <w:r w:rsidRPr="007903FD">
              <w:rPr>
                <w:lang w:val="ru-RU"/>
              </w:rPr>
              <w:t xml:space="preserve"> </w:t>
            </w:r>
            <w:r w:rsidRPr="007903FD">
              <w:rPr>
                <w:rFonts w:ascii="Times New Roman" w:hAnsi="Times New Roman" w:cs="Times New Roman"/>
                <w:color w:val="000000"/>
                <w:sz w:val="24"/>
                <w:szCs w:val="24"/>
                <w:lang w:val="ru-RU"/>
              </w:rPr>
              <w:t>определен</w:t>
            </w:r>
            <w:r w:rsidRPr="007903FD">
              <w:rPr>
                <w:lang w:val="ru-RU"/>
              </w:rPr>
              <w:t xml:space="preserve"> </w:t>
            </w:r>
            <w:r w:rsidRPr="007903FD">
              <w:rPr>
                <w:rFonts w:ascii="Times New Roman" w:hAnsi="Times New Roman" w:cs="Times New Roman"/>
                <w:color w:val="000000"/>
                <w:sz w:val="24"/>
                <w:szCs w:val="24"/>
                <w:lang w:val="ru-RU"/>
              </w:rPr>
              <w:t>рабочей</w:t>
            </w:r>
            <w:r w:rsidRPr="007903FD">
              <w:rPr>
                <w:lang w:val="ru-RU"/>
              </w:rPr>
              <w:t xml:space="preserve"> </w:t>
            </w:r>
            <w:r w:rsidRPr="007903FD">
              <w:rPr>
                <w:rFonts w:ascii="Times New Roman" w:hAnsi="Times New Roman" w:cs="Times New Roman"/>
                <w:color w:val="000000"/>
                <w:sz w:val="24"/>
                <w:szCs w:val="24"/>
                <w:lang w:val="ru-RU"/>
              </w:rPr>
              <w:t>программой</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lang w:val="ru-RU"/>
              </w:rPr>
              <w:t xml:space="preserve"> </w:t>
            </w:r>
          </w:p>
        </w:tc>
      </w:tr>
    </w:tbl>
    <w:p w:rsidR="002B5009" w:rsidRPr="007903FD" w:rsidRDefault="007903FD">
      <w:pPr>
        <w:rPr>
          <w:sz w:val="0"/>
          <w:szCs w:val="0"/>
          <w:lang w:val="ru-RU"/>
        </w:rPr>
      </w:pPr>
      <w:r w:rsidRPr="007903F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B5009" w:rsidRPr="007903FD">
        <w:trPr>
          <w:trHeight w:hRule="exact" w:val="555"/>
        </w:trPr>
        <w:tc>
          <w:tcPr>
            <w:tcW w:w="10788" w:type="dxa"/>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9.</w:t>
            </w:r>
            <w:r w:rsidRPr="007903FD">
              <w:rPr>
                <w:lang w:val="ru-RU"/>
              </w:rPr>
              <w:t xml:space="preserve"> </w:t>
            </w:r>
            <w:r w:rsidRPr="007903FD">
              <w:rPr>
                <w:rFonts w:ascii="Times New Roman" w:hAnsi="Times New Roman" w:cs="Times New Roman"/>
                <w:b/>
                <w:color w:val="000000"/>
                <w:sz w:val="24"/>
                <w:szCs w:val="24"/>
                <w:lang w:val="ru-RU"/>
              </w:rPr>
              <w:t>ПЕРЕЧЕНЬ</w:t>
            </w:r>
            <w:r w:rsidRPr="007903FD">
              <w:rPr>
                <w:lang w:val="ru-RU"/>
              </w:rPr>
              <w:t xml:space="preserve"> </w:t>
            </w:r>
            <w:r w:rsidRPr="007903FD">
              <w:rPr>
                <w:rFonts w:ascii="Times New Roman" w:hAnsi="Times New Roman" w:cs="Times New Roman"/>
                <w:b/>
                <w:color w:val="000000"/>
                <w:sz w:val="24"/>
                <w:szCs w:val="24"/>
                <w:lang w:val="ru-RU"/>
              </w:rPr>
              <w:t>ОСНОВНОЙ</w:t>
            </w:r>
            <w:r w:rsidRPr="007903FD">
              <w:rPr>
                <w:lang w:val="ru-RU"/>
              </w:rPr>
              <w:t xml:space="preserve"> </w:t>
            </w:r>
            <w:r w:rsidRPr="007903FD">
              <w:rPr>
                <w:rFonts w:ascii="Times New Roman" w:hAnsi="Times New Roman" w:cs="Times New Roman"/>
                <w:b/>
                <w:color w:val="000000"/>
                <w:sz w:val="24"/>
                <w:szCs w:val="24"/>
                <w:lang w:val="ru-RU"/>
              </w:rPr>
              <w:t>И</w:t>
            </w:r>
            <w:r w:rsidRPr="007903FD">
              <w:rPr>
                <w:lang w:val="ru-RU"/>
              </w:rPr>
              <w:t xml:space="preserve"> </w:t>
            </w:r>
            <w:r w:rsidRPr="007903FD">
              <w:rPr>
                <w:rFonts w:ascii="Times New Roman" w:hAnsi="Times New Roman" w:cs="Times New Roman"/>
                <w:b/>
                <w:color w:val="000000"/>
                <w:sz w:val="24"/>
                <w:szCs w:val="24"/>
                <w:lang w:val="ru-RU"/>
              </w:rPr>
              <w:t>ДОПОЛНИТЕЛЬНОЙ</w:t>
            </w:r>
            <w:r w:rsidRPr="007903FD">
              <w:rPr>
                <w:lang w:val="ru-RU"/>
              </w:rPr>
              <w:t xml:space="preserve"> </w:t>
            </w:r>
            <w:r w:rsidRPr="007903FD">
              <w:rPr>
                <w:rFonts w:ascii="Times New Roman" w:hAnsi="Times New Roman" w:cs="Times New Roman"/>
                <w:b/>
                <w:color w:val="000000"/>
                <w:sz w:val="24"/>
                <w:szCs w:val="24"/>
                <w:lang w:val="ru-RU"/>
              </w:rPr>
              <w:t>УЧЕБНОЙ</w:t>
            </w:r>
            <w:r w:rsidRPr="007903FD">
              <w:rPr>
                <w:lang w:val="ru-RU"/>
              </w:rPr>
              <w:t xml:space="preserve"> </w:t>
            </w:r>
            <w:r w:rsidRPr="007903FD">
              <w:rPr>
                <w:rFonts w:ascii="Times New Roman" w:hAnsi="Times New Roman" w:cs="Times New Roman"/>
                <w:b/>
                <w:color w:val="000000"/>
                <w:sz w:val="24"/>
                <w:szCs w:val="24"/>
                <w:lang w:val="ru-RU"/>
              </w:rPr>
              <w:t>ЛИТЕРАТУРЫ,</w:t>
            </w:r>
            <w:r w:rsidRPr="007903FD">
              <w:rPr>
                <w:lang w:val="ru-RU"/>
              </w:rPr>
              <w:t xml:space="preserve"> </w:t>
            </w:r>
            <w:r w:rsidRPr="007903FD">
              <w:rPr>
                <w:rFonts w:ascii="Times New Roman" w:hAnsi="Times New Roman" w:cs="Times New Roman"/>
                <w:b/>
                <w:color w:val="000000"/>
                <w:sz w:val="24"/>
                <w:szCs w:val="24"/>
                <w:lang w:val="ru-RU"/>
              </w:rPr>
              <w:t>НЕОБХОДИМОЙ</w:t>
            </w:r>
            <w:r w:rsidRPr="007903FD">
              <w:rPr>
                <w:lang w:val="ru-RU"/>
              </w:rPr>
              <w:t xml:space="preserve"> </w:t>
            </w:r>
            <w:r w:rsidRPr="007903FD">
              <w:rPr>
                <w:rFonts w:ascii="Times New Roman" w:hAnsi="Times New Roman" w:cs="Times New Roman"/>
                <w:b/>
                <w:color w:val="000000"/>
                <w:sz w:val="24"/>
                <w:szCs w:val="24"/>
                <w:lang w:val="ru-RU"/>
              </w:rPr>
              <w:t>ДЛЯ</w:t>
            </w:r>
            <w:r w:rsidRPr="007903FD">
              <w:rPr>
                <w:lang w:val="ru-RU"/>
              </w:rPr>
              <w:t xml:space="preserve"> </w:t>
            </w:r>
            <w:r w:rsidRPr="007903FD">
              <w:rPr>
                <w:rFonts w:ascii="Times New Roman" w:hAnsi="Times New Roman" w:cs="Times New Roman"/>
                <w:b/>
                <w:color w:val="000000"/>
                <w:sz w:val="24"/>
                <w:szCs w:val="24"/>
                <w:lang w:val="ru-RU"/>
              </w:rPr>
              <w:t>ПРОХОЖДЕНИЯ</w:t>
            </w:r>
            <w:r w:rsidRPr="007903FD">
              <w:rPr>
                <w:lang w:val="ru-RU"/>
              </w:rPr>
              <w:t xml:space="preserve"> </w:t>
            </w:r>
            <w:r w:rsidRPr="007903FD">
              <w:rPr>
                <w:rFonts w:ascii="Times New Roman" w:hAnsi="Times New Roman" w:cs="Times New Roman"/>
                <w:b/>
                <w:color w:val="000000"/>
                <w:sz w:val="24"/>
                <w:szCs w:val="24"/>
                <w:lang w:val="ru-RU"/>
              </w:rPr>
              <w:t>ПРАКТИКИ</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b/>
                <w:color w:val="000000"/>
                <w:sz w:val="24"/>
                <w:szCs w:val="24"/>
                <w:lang w:val="ru-RU"/>
              </w:rPr>
              <w:t>Сайт</w:t>
            </w:r>
            <w:r w:rsidRPr="007903FD">
              <w:rPr>
                <w:lang w:val="ru-RU"/>
              </w:rPr>
              <w:t xml:space="preserve"> </w:t>
            </w:r>
            <w:r w:rsidRPr="007903FD">
              <w:rPr>
                <w:rFonts w:ascii="Times New Roman" w:hAnsi="Times New Roman" w:cs="Times New Roman"/>
                <w:b/>
                <w:color w:val="000000"/>
                <w:sz w:val="24"/>
                <w:szCs w:val="24"/>
                <w:lang w:val="ru-RU"/>
              </w:rPr>
              <w:t>библиотеки</w:t>
            </w:r>
            <w:r w:rsidRPr="007903FD">
              <w:rPr>
                <w:lang w:val="ru-RU"/>
              </w:rPr>
              <w:t xml:space="preserve"> </w:t>
            </w:r>
            <w:r w:rsidRPr="007903FD">
              <w:rPr>
                <w:rFonts w:ascii="Times New Roman" w:hAnsi="Times New Roman" w:cs="Times New Roman"/>
                <w:b/>
                <w:color w:val="000000"/>
                <w:sz w:val="24"/>
                <w:szCs w:val="24"/>
                <w:lang w:val="ru-RU"/>
              </w:rPr>
              <w:t>УрГЭУ</w:t>
            </w:r>
            <w:r w:rsidRPr="007903FD">
              <w:rPr>
                <w:lang w:val="ru-RU"/>
              </w:rPr>
              <w:t xml:space="preserve"> </w:t>
            </w:r>
          </w:p>
          <w:p w:rsidR="002B5009" w:rsidRPr="007903FD" w:rsidRDefault="007903FD">
            <w:pPr>
              <w:spacing w:after="0" w:line="240" w:lineRule="auto"/>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rFonts w:ascii="Times New Roman" w:hAnsi="Times New Roman" w:cs="Times New Roman"/>
                <w:color w:val="000000"/>
                <w:sz w:val="24"/>
                <w:szCs w:val="24"/>
                <w:lang w:val="ru-RU"/>
              </w:rPr>
              <w:t>/</w:t>
            </w:r>
            <w:r w:rsidRPr="007903FD">
              <w:rPr>
                <w:lang w:val="ru-RU"/>
              </w:rPr>
              <w:t xml:space="preserve"> </w:t>
            </w:r>
          </w:p>
        </w:tc>
      </w:tr>
      <w:tr w:rsidR="002B5009" w:rsidRPr="007903FD">
        <w:trPr>
          <w:trHeight w:hRule="exact" w:val="416"/>
        </w:trPr>
        <w:tc>
          <w:tcPr>
            <w:tcW w:w="10774" w:type="dxa"/>
          </w:tcPr>
          <w:p w:rsidR="002B5009" w:rsidRPr="007903FD" w:rsidRDefault="002B5009">
            <w:pPr>
              <w:rPr>
                <w:lang w:val="ru-RU"/>
              </w:rPr>
            </w:pPr>
          </w:p>
        </w:tc>
      </w:tr>
      <w:tr w:rsidR="002B5009">
        <w:trPr>
          <w:trHeight w:hRule="exact" w:val="285"/>
        </w:trPr>
        <w:tc>
          <w:tcPr>
            <w:tcW w:w="10788" w:type="dxa"/>
            <w:shd w:val="clear" w:color="000000" w:fill="FFFFFF"/>
            <w:tcMar>
              <w:left w:w="34" w:type="dxa"/>
              <w:right w:w="34" w:type="dxa"/>
            </w:tcMar>
          </w:tcPr>
          <w:p w:rsidR="002B5009" w:rsidRDefault="007903FD">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B5009" w:rsidRPr="007903FD">
        <w:trPr>
          <w:trHeight w:hRule="exact" w:val="1359"/>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1. Баранов Б. А., Скоркина И. А. Этикет обслуживания на предприятиях общественного питания. [Электронный ресурс]:учебное пособие для академического бакалавриата : для студентов, обучающихся по направлению 260800.62- технология продукции и организация общественного питания и специальности 260501.65- технология продуктов общественного питания. - Москва: Юрайт, 2019. - 184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03FD">
              <w:rPr>
                <w:rFonts w:ascii="Times New Roman" w:hAnsi="Times New Roman" w:cs="Times New Roman"/>
                <w:color w:val="000000"/>
                <w:sz w:val="24"/>
                <w:szCs w:val="24"/>
                <w:lang w:val="ru-RU"/>
              </w:rPr>
              <w:t>/445849</w:t>
            </w:r>
          </w:p>
        </w:tc>
      </w:tr>
      <w:tr w:rsidR="002B5009" w:rsidRPr="006C267F">
        <w:trPr>
          <w:trHeight w:hRule="exact" w:val="136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2. Милл Р. К. Управление рестораном. [Электронный ресурс]:учебник для студентов вузов, обучающихся по специальности "Социально-культурный сервис и туризм", "Экономика и управление на предприятии (в сфере сервиса)", "Менеджмент в сфере услуг", "Управление персоналом" : пер. с англ.. - Москва: ЮНИТИ-ДАНА, 2017. - 535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903FD">
              <w:rPr>
                <w:rFonts w:ascii="Times New Roman" w:hAnsi="Times New Roman" w:cs="Times New Roman"/>
                <w:color w:val="000000"/>
                <w:sz w:val="24"/>
                <w:szCs w:val="24"/>
                <w:lang w:val="ru-RU"/>
              </w:rPr>
              <w:t>/1028831</w:t>
            </w:r>
          </w:p>
        </w:tc>
      </w:tr>
      <w:tr w:rsidR="002B5009" w:rsidRPr="006C267F">
        <w:trPr>
          <w:trHeight w:hRule="exact" w:val="82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3.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903FD">
              <w:rPr>
                <w:rFonts w:ascii="Times New Roman" w:hAnsi="Times New Roman" w:cs="Times New Roman"/>
                <w:color w:val="000000"/>
                <w:sz w:val="24"/>
                <w:szCs w:val="24"/>
                <w:lang w:val="ru-RU"/>
              </w:rPr>
              <w:t>/1091555</w:t>
            </w:r>
          </w:p>
        </w:tc>
      </w:tr>
      <w:tr w:rsidR="002B5009" w:rsidRPr="006C267F">
        <w:trPr>
          <w:trHeight w:hRule="exact" w:val="82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4. Жильцова О. Н., Синяева И. М., Жильцов Д. А. Рекламная деятельность. [Электронный ресурс]:Учебник и практикум для вузов. - Москва: Юрайт, 2020. - 233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03FD">
              <w:rPr>
                <w:rFonts w:ascii="Times New Roman" w:hAnsi="Times New Roman" w:cs="Times New Roman"/>
                <w:color w:val="000000"/>
                <w:sz w:val="24"/>
                <w:szCs w:val="24"/>
                <w:lang w:val="ru-RU"/>
              </w:rPr>
              <w:t>/451045</w:t>
            </w:r>
          </w:p>
        </w:tc>
      </w:tr>
      <w:tr w:rsidR="002B5009" w:rsidRPr="006C267F">
        <w:trPr>
          <w:trHeight w:hRule="exact" w:val="136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5.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903FD">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7903FD">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2B5009" w:rsidRPr="006C267F">
        <w:trPr>
          <w:trHeight w:hRule="exact" w:val="138"/>
        </w:trPr>
        <w:tc>
          <w:tcPr>
            <w:tcW w:w="10774" w:type="dxa"/>
          </w:tcPr>
          <w:p w:rsidR="002B5009" w:rsidRPr="007903FD" w:rsidRDefault="002B5009">
            <w:pPr>
              <w:rPr>
                <w:lang w:val="ru-RU"/>
              </w:rPr>
            </w:pPr>
          </w:p>
        </w:tc>
      </w:tr>
      <w:tr w:rsidR="002B5009">
        <w:trPr>
          <w:trHeight w:hRule="exact" w:val="277"/>
        </w:trPr>
        <w:tc>
          <w:tcPr>
            <w:tcW w:w="10788" w:type="dxa"/>
            <w:shd w:val="clear" w:color="000000" w:fill="FFFFFF"/>
            <w:tcMar>
              <w:left w:w="34" w:type="dxa"/>
              <w:right w:w="34" w:type="dxa"/>
            </w:tcMar>
          </w:tcPr>
          <w:p w:rsidR="002B5009" w:rsidRDefault="007903FD">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B5009" w:rsidRPr="006C267F">
        <w:trPr>
          <w:trHeight w:hRule="exact" w:val="7"/>
        </w:trPr>
        <w:tc>
          <w:tcPr>
            <w:tcW w:w="10788" w:type="dxa"/>
            <w:vMerge w:val="restart"/>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1. Зайко Г. М., Джум Т. А. Организация производства и обслуживания на предприятиях общественного питания. [Электронный ресурс]:учебное пособие. - Москва: Магистр: ИНФРА-М, 2013. - 560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903FD">
              <w:rPr>
                <w:rFonts w:ascii="Times New Roman" w:hAnsi="Times New Roman" w:cs="Times New Roman"/>
                <w:color w:val="000000"/>
                <w:sz w:val="24"/>
                <w:szCs w:val="24"/>
                <w:lang w:val="ru-RU"/>
              </w:rPr>
              <w:t>/389895</w:t>
            </w:r>
          </w:p>
        </w:tc>
      </w:tr>
      <w:tr w:rsidR="002B5009" w:rsidRPr="006C267F">
        <w:trPr>
          <w:trHeight w:hRule="exact" w:val="818"/>
        </w:trPr>
        <w:tc>
          <w:tcPr>
            <w:tcW w:w="10788" w:type="dxa"/>
            <w:vMerge/>
            <w:shd w:val="clear" w:color="000000" w:fill="FFFFFF"/>
            <w:tcMar>
              <w:left w:w="34" w:type="dxa"/>
              <w:right w:w="34" w:type="dxa"/>
            </w:tcMar>
          </w:tcPr>
          <w:p w:rsidR="002B5009" w:rsidRPr="007903FD" w:rsidRDefault="002B5009">
            <w:pPr>
              <w:rPr>
                <w:lang w:val="ru-RU"/>
              </w:rPr>
            </w:pPr>
          </w:p>
        </w:tc>
      </w:tr>
      <w:tr w:rsidR="002B5009" w:rsidRPr="007903FD">
        <w:trPr>
          <w:trHeight w:hRule="exact" w:val="109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2.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903FD">
              <w:rPr>
                <w:rFonts w:ascii="Times New Roman" w:hAnsi="Times New Roman" w:cs="Times New Roman"/>
                <w:color w:val="000000"/>
                <w:sz w:val="24"/>
                <w:szCs w:val="24"/>
                <w:lang w:val="ru-RU"/>
              </w:rPr>
              <w:t>/1016432</w:t>
            </w:r>
          </w:p>
        </w:tc>
      </w:tr>
      <w:tr w:rsidR="002B5009" w:rsidRPr="006C267F">
        <w:trPr>
          <w:trHeight w:hRule="exact" w:val="82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3. Сологубова Г. С. Организация производства и обслуживания на предприятиях общественного питания. [Электронный ресурс]:Учебник для вузов. - Москва: Юрайт, 2020. - 332 – Режим доступа: </w:t>
            </w: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03FD">
              <w:rPr>
                <w:rFonts w:ascii="Times New Roman" w:hAnsi="Times New Roman" w:cs="Times New Roman"/>
                <w:color w:val="000000"/>
                <w:sz w:val="24"/>
                <w:szCs w:val="24"/>
                <w:lang w:val="ru-RU"/>
              </w:rPr>
              <w:t>/451744</w:t>
            </w:r>
          </w:p>
        </w:tc>
      </w:tr>
      <w:tr w:rsidR="002B5009" w:rsidRPr="006C267F">
        <w:trPr>
          <w:trHeight w:hRule="exact" w:val="826"/>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 xml:space="preserve">4. Фадеева З. О., Гаянова В. М., Карх Д. А. Организация общественного питания. [Электронный ресурс]:учебное пособие. - Екатеринбург: [Издательство УрГЭУ], 2013. - 197 – Режим доступа: </w:t>
            </w: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903FD">
              <w:rPr>
                <w:rFonts w:ascii="Times New Roman" w:hAnsi="Times New Roman" w:cs="Times New Roman"/>
                <w:color w:val="000000"/>
                <w:sz w:val="24"/>
                <w:szCs w:val="24"/>
                <w:lang w:val="ru-RU"/>
              </w:rPr>
              <w:t>/14/</w:t>
            </w:r>
            <w:r>
              <w:rPr>
                <w:rFonts w:ascii="Times New Roman" w:hAnsi="Times New Roman" w:cs="Times New Roman"/>
                <w:color w:val="000000"/>
                <w:sz w:val="24"/>
                <w:szCs w:val="24"/>
              </w:rPr>
              <w:t>p</w:t>
            </w:r>
            <w:r w:rsidRPr="007903FD">
              <w:rPr>
                <w:rFonts w:ascii="Times New Roman" w:hAnsi="Times New Roman" w:cs="Times New Roman"/>
                <w:color w:val="000000"/>
                <w:sz w:val="24"/>
                <w:szCs w:val="24"/>
                <w:lang w:val="ru-RU"/>
              </w:rPr>
              <w:t>480144.</w:t>
            </w:r>
            <w:r>
              <w:rPr>
                <w:rFonts w:ascii="Times New Roman" w:hAnsi="Times New Roman" w:cs="Times New Roman"/>
                <w:color w:val="000000"/>
                <w:sz w:val="24"/>
                <w:szCs w:val="24"/>
              </w:rPr>
              <w:t>pdf</w:t>
            </w:r>
          </w:p>
        </w:tc>
      </w:tr>
      <w:tr w:rsidR="002B5009" w:rsidRPr="006C267F">
        <w:trPr>
          <w:trHeight w:hRule="exact" w:val="277"/>
        </w:trPr>
        <w:tc>
          <w:tcPr>
            <w:tcW w:w="10774" w:type="dxa"/>
          </w:tcPr>
          <w:p w:rsidR="002B5009" w:rsidRPr="007903FD" w:rsidRDefault="002B5009">
            <w:pPr>
              <w:rPr>
                <w:lang w:val="ru-RU"/>
              </w:rPr>
            </w:pPr>
          </w:p>
        </w:tc>
      </w:tr>
      <w:tr w:rsidR="002B5009" w:rsidRPr="007903FD">
        <w:trPr>
          <w:trHeight w:hRule="exact" w:val="1096"/>
        </w:trPr>
        <w:tc>
          <w:tcPr>
            <w:tcW w:w="10788" w:type="dxa"/>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10.</w:t>
            </w:r>
            <w:r w:rsidRPr="007903FD">
              <w:rPr>
                <w:lang w:val="ru-RU"/>
              </w:rPr>
              <w:t xml:space="preserve"> </w:t>
            </w:r>
            <w:r w:rsidRPr="007903FD">
              <w:rPr>
                <w:rFonts w:ascii="Times New Roman" w:hAnsi="Times New Roman" w:cs="Times New Roman"/>
                <w:b/>
                <w:color w:val="000000"/>
                <w:sz w:val="24"/>
                <w:szCs w:val="24"/>
                <w:lang w:val="ru-RU"/>
              </w:rPr>
              <w:t>ПЕРЕЧЕНЬ</w:t>
            </w:r>
            <w:r w:rsidRPr="007903FD">
              <w:rPr>
                <w:lang w:val="ru-RU"/>
              </w:rPr>
              <w:t xml:space="preserve"> </w:t>
            </w:r>
            <w:r w:rsidRPr="007903FD">
              <w:rPr>
                <w:rFonts w:ascii="Times New Roman" w:hAnsi="Times New Roman" w:cs="Times New Roman"/>
                <w:b/>
                <w:color w:val="000000"/>
                <w:sz w:val="24"/>
                <w:szCs w:val="24"/>
                <w:lang w:val="ru-RU"/>
              </w:rPr>
              <w:t>ИНФОРМАЦИОННЫХ</w:t>
            </w:r>
            <w:r w:rsidRPr="007903FD">
              <w:rPr>
                <w:lang w:val="ru-RU"/>
              </w:rPr>
              <w:t xml:space="preserve"> </w:t>
            </w:r>
            <w:r w:rsidRPr="007903FD">
              <w:rPr>
                <w:rFonts w:ascii="Times New Roman" w:hAnsi="Times New Roman" w:cs="Times New Roman"/>
                <w:b/>
                <w:color w:val="000000"/>
                <w:sz w:val="24"/>
                <w:szCs w:val="24"/>
                <w:lang w:val="ru-RU"/>
              </w:rPr>
              <w:t>ТЕХНОЛОГИЙ,</w:t>
            </w:r>
            <w:r w:rsidRPr="007903FD">
              <w:rPr>
                <w:lang w:val="ru-RU"/>
              </w:rPr>
              <w:t xml:space="preserve"> </w:t>
            </w:r>
            <w:r w:rsidRPr="007903FD">
              <w:rPr>
                <w:rFonts w:ascii="Times New Roman" w:hAnsi="Times New Roman" w:cs="Times New Roman"/>
                <w:b/>
                <w:color w:val="000000"/>
                <w:sz w:val="24"/>
                <w:szCs w:val="24"/>
                <w:lang w:val="ru-RU"/>
              </w:rPr>
              <w:t>ВКЛЮЧАЯ</w:t>
            </w:r>
            <w:r w:rsidRPr="007903FD">
              <w:rPr>
                <w:lang w:val="ru-RU"/>
              </w:rPr>
              <w:t xml:space="preserve"> </w:t>
            </w:r>
            <w:r w:rsidRPr="007903FD">
              <w:rPr>
                <w:rFonts w:ascii="Times New Roman" w:hAnsi="Times New Roman" w:cs="Times New Roman"/>
                <w:b/>
                <w:color w:val="000000"/>
                <w:sz w:val="24"/>
                <w:szCs w:val="24"/>
                <w:lang w:val="ru-RU"/>
              </w:rPr>
              <w:t>ПЕРЕЧЕНЬ</w:t>
            </w:r>
            <w:r w:rsidRPr="007903FD">
              <w:rPr>
                <w:lang w:val="ru-RU"/>
              </w:rPr>
              <w:t xml:space="preserve"> </w:t>
            </w:r>
            <w:r w:rsidRPr="007903FD">
              <w:rPr>
                <w:rFonts w:ascii="Times New Roman" w:hAnsi="Times New Roman" w:cs="Times New Roman"/>
                <w:b/>
                <w:color w:val="000000"/>
                <w:sz w:val="24"/>
                <w:szCs w:val="24"/>
                <w:lang w:val="ru-RU"/>
              </w:rPr>
              <w:t>ЛИЦЕНЗИОННОГО</w:t>
            </w:r>
            <w:r w:rsidRPr="007903FD">
              <w:rPr>
                <w:lang w:val="ru-RU"/>
              </w:rPr>
              <w:t xml:space="preserve"> </w:t>
            </w:r>
            <w:r w:rsidRPr="007903FD">
              <w:rPr>
                <w:rFonts w:ascii="Times New Roman" w:hAnsi="Times New Roman" w:cs="Times New Roman"/>
                <w:b/>
                <w:color w:val="000000"/>
                <w:sz w:val="24"/>
                <w:szCs w:val="24"/>
                <w:lang w:val="ru-RU"/>
              </w:rPr>
              <w:t>ПРОГРАММНОГО</w:t>
            </w:r>
            <w:r w:rsidRPr="007903FD">
              <w:rPr>
                <w:lang w:val="ru-RU"/>
              </w:rPr>
              <w:t xml:space="preserve"> </w:t>
            </w:r>
            <w:r w:rsidRPr="007903FD">
              <w:rPr>
                <w:rFonts w:ascii="Times New Roman" w:hAnsi="Times New Roman" w:cs="Times New Roman"/>
                <w:b/>
                <w:color w:val="000000"/>
                <w:sz w:val="24"/>
                <w:szCs w:val="24"/>
                <w:lang w:val="ru-RU"/>
              </w:rPr>
              <w:t>ОБЕСПЕЧЕНИЯ</w:t>
            </w:r>
            <w:r w:rsidRPr="007903FD">
              <w:rPr>
                <w:lang w:val="ru-RU"/>
              </w:rPr>
              <w:t xml:space="preserve"> </w:t>
            </w:r>
            <w:r w:rsidRPr="007903FD">
              <w:rPr>
                <w:rFonts w:ascii="Times New Roman" w:hAnsi="Times New Roman" w:cs="Times New Roman"/>
                <w:b/>
                <w:color w:val="000000"/>
                <w:sz w:val="24"/>
                <w:szCs w:val="24"/>
                <w:lang w:val="ru-RU"/>
              </w:rPr>
              <w:t>И</w:t>
            </w:r>
            <w:r w:rsidRPr="007903FD">
              <w:rPr>
                <w:lang w:val="ru-RU"/>
              </w:rPr>
              <w:t xml:space="preserve"> </w:t>
            </w:r>
            <w:r w:rsidRPr="007903FD">
              <w:rPr>
                <w:rFonts w:ascii="Times New Roman" w:hAnsi="Times New Roman" w:cs="Times New Roman"/>
                <w:b/>
                <w:color w:val="000000"/>
                <w:sz w:val="24"/>
                <w:szCs w:val="24"/>
                <w:lang w:val="ru-RU"/>
              </w:rPr>
              <w:t>ИНФОРМАЦИОННЫХ</w:t>
            </w:r>
            <w:r w:rsidRPr="007903FD">
              <w:rPr>
                <w:lang w:val="ru-RU"/>
              </w:rPr>
              <w:t xml:space="preserve"> </w:t>
            </w:r>
            <w:r w:rsidRPr="007903FD">
              <w:rPr>
                <w:rFonts w:ascii="Times New Roman" w:hAnsi="Times New Roman" w:cs="Times New Roman"/>
                <w:b/>
                <w:color w:val="000000"/>
                <w:sz w:val="24"/>
                <w:szCs w:val="24"/>
                <w:lang w:val="ru-RU"/>
              </w:rPr>
              <w:t>СПРАВОЧНЫХ</w:t>
            </w:r>
            <w:r w:rsidRPr="007903FD">
              <w:rPr>
                <w:lang w:val="ru-RU"/>
              </w:rPr>
              <w:t xml:space="preserve"> </w:t>
            </w:r>
            <w:r w:rsidRPr="007903FD">
              <w:rPr>
                <w:rFonts w:ascii="Times New Roman" w:hAnsi="Times New Roman" w:cs="Times New Roman"/>
                <w:b/>
                <w:color w:val="000000"/>
                <w:sz w:val="24"/>
                <w:szCs w:val="24"/>
                <w:lang w:val="ru-RU"/>
              </w:rPr>
              <w:t>СИСТЕМ,</w:t>
            </w:r>
            <w:r w:rsidRPr="007903FD">
              <w:rPr>
                <w:lang w:val="ru-RU"/>
              </w:rPr>
              <w:t xml:space="preserve"> </w:t>
            </w:r>
            <w:r w:rsidRPr="007903FD">
              <w:rPr>
                <w:rFonts w:ascii="Times New Roman" w:hAnsi="Times New Roman" w:cs="Times New Roman"/>
                <w:b/>
                <w:color w:val="000000"/>
                <w:sz w:val="24"/>
                <w:szCs w:val="24"/>
                <w:lang w:val="ru-RU"/>
              </w:rPr>
              <w:t>ОНЛАЙН</w:t>
            </w:r>
            <w:r w:rsidRPr="007903FD">
              <w:rPr>
                <w:lang w:val="ru-RU"/>
              </w:rPr>
              <w:t xml:space="preserve"> </w:t>
            </w:r>
            <w:r w:rsidRPr="007903FD">
              <w:rPr>
                <w:rFonts w:ascii="Times New Roman" w:hAnsi="Times New Roman" w:cs="Times New Roman"/>
                <w:b/>
                <w:color w:val="000000"/>
                <w:sz w:val="24"/>
                <w:szCs w:val="24"/>
                <w:lang w:val="ru-RU"/>
              </w:rPr>
              <w:t>КУРСОВ,</w:t>
            </w:r>
            <w:r w:rsidRPr="007903FD">
              <w:rPr>
                <w:lang w:val="ru-RU"/>
              </w:rPr>
              <w:t xml:space="preserve"> </w:t>
            </w:r>
            <w:r w:rsidRPr="007903FD">
              <w:rPr>
                <w:rFonts w:ascii="Times New Roman" w:hAnsi="Times New Roman" w:cs="Times New Roman"/>
                <w:b/>
                <w:color w:val="000000"/>
                <w:sz w:val="24"/>
                <w:szCs w:val="24"/>
                <w:lang w:val="ru-RU"/>
              </w:rPr>
              <w:t>ИСПОЛЬЗУЕМЫХ</w:t>
            </w:r>
            <w:r w:rsidRPr="007903FD">
              <w:rPr>
                <w:lang w:val="ru-RU"/>
              </w:rPr>
              <w:t xml:space="preserve"> </w:t>
            </w:r>
            <w:r w:rsidRPr="007903FD">
              <w:rPr>
                <w:rFonts w:ascii="Times New Roman" w:hAnsi="Times New Roman" w:cs="Times New Roman"/>
                <w:b/>
                <w:color w:val="000000"/>
                <w:sz w:val="24"/>
                <w:szCs w:val="24"/>
                <w:lang w:val="ru-RU"/>
              </w:rPr>
              <w:t>ПРИ</w:t>
            </w:r>
            <w:r w:rsidRPr="007903FD">
              <w:rPr>
                <w:lang w:val="ru-RU"/>
              </w:rPr>
              <w:t xml:space="preserve"> </w:t>
            </w:r>
            <w:r w:rsidRPr="007903FD">
              <w:rPr>
                <w:rFonts w:ascii="Times New Roman" w:hAnsi="Times New Roman" w:cs="Times New Roman"/>
                <w:b/>
                <w:color w:val="000000"/>
                <w:sz w:val="24"/>
                <w:szCs w:val="24"/>
                <w:lang w:val="ru-RU"/>
              </w:rPr>
              <w:t>ПРОХОЖДЕНИИ</w:t>
            </w:r>
            <w:r w:rsidRPr="007903FD">
              <w:rPr>
                <w:lang w:val="ru-RU"/>
              </w:rPr>
              <w:t xml:space="preserve"> </w:t>
            </w:r>
            <w:r w:rsidRPr="007903FD">
              <w:rPr>
                <w:rFonts w:ascii="Times New Roman" w:hAnsi="Times New Roman" w:cs="Times New Roman"/>
                <w:b/>
                <w:color w:val="000000"/>
                <w:sz w:val="24"/>
                <w:szCs w:val="24"/>
                <w:lang w:val="ru-RU"/>
              </w:rPr>
              <w:t>ПРАКТИКИ</w:t>
            </w:r>
            <w:r w:rsidRPr="007903FD">
              <w:rPr>
                <w:lang w:val="ru-RU"/>
              </w:rPr>
              <w:t xml:space="preserve"> </w:t>
            </w:r>
          </w:p>
        </w:tc>
      </w:tr>
      <w:tr w:rsidR="002B5009">
        <w:trPr>
          <w:trHeight w:hRule="exact" w:val="285"/>
        </w:trPr>
        <w:tc>
          <w:tcPr>
            <w:tcW w:w="10788" w:type="dxa"/>
            <w:shd w:val="clear" w:color="000000" w:fill="FFFFFF"/>
            <w:tcMar>
              <w:left w:w="34" w:type="dxa"/>
              <w:right w:w="34" w:type="dxa"/>
            </w:tcMar>
          </w:tcPr>
          <w:p w:rsidR="002B5009" w:rsidRDefault="007903FD">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B5009">
        <w:trPr>
          <w:trHeight w:hRule="exact" w:val="146"/>
        </w:trPr>
        <w:tc>
          <w:tcPr>
            <w:tcW w:w="10774" w:type="dxa"/>
          </w:tcPr>
          <w:p w:rsidR="002B5009" w:rsidRDefault="002B5009"/>
        </w:tc>
      </w:tr>
      <w:tr w:rsidR="002B5009">
        <w:trPr>
          <w:trHeight w:hRule="exact" w:val="555"/>
        </w:trPr>
        <w:tc>
          <w:tcPr>
            <w:tcW w:w="10788" w:type="dxa"/>
            <w:shd w:val="clear" w:color="000000" w:fill="FFFFFF"/>
            <w:tcMar>
              <w:left w:w="34" w:type="dxa"/>
              <w:right w:w="34" w:type="dxa"/>
            </w:tcMar>
          </w:tcPr>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Astra</w:t>
            </w:r>
            <w:r w:rsidRPr="007903FD">
              <w:rPr>
                <w:lang w:val="ru-RU"/>
              </w:rPr>
              <w:t xml:space="preserve"> </w:t>
            </w:r>
            <w:r>
              <w:rPr>
                <w:rFonts w:ascii="Times New Roman" w:hAnsi="Times New Roman" w:cs="Times New Roman"/>
                <w:color w:val="000000"/>
                <w:sz w:val="24"/>
                <w:szCs w:val="24"/>
              </w:rPr>
              <w:t>Linux</w:t>
            </w:r>
            <w:r w:rsidRPr="007903FD">
              <w:rPr>
                <w:lang w:val="ru-RU"/>
              </w:rPr>
              <w:t xml:space="preserve"> </w:t>
            </w:r>
            <w:r>
              <w:rPr>
                <w:rFonts w:ascii="Times New Roman" w:hAnsi="Times New Roman" w:cs="Times New Roman"/>
                <w:color w:val="000000"/>
                <w:sz w:val="24"/>
                <w:szCs w:val="24"/>
              </w:rPr>
              <w:t>Common</w:t>
            </w:r>
            <w:r w:rsidRPr="007903FD">
              <w:rPr>
                <w:lang w:val="ru-RU"/>
              </w:rPr>
              <w:t xml:space="preserve"> </w:t>
            </w:r>
            <w:r>
              <w:rPr>
                <w:rFonts w:ascii="Times New Roman" w:hAnsi="Times New Roman" w:cs="Times New Roman"/>
                <w:color w:val="000000"/>
                <w:sz w:val="24"/>
                <w:szCs w:val="24"/>
              </w:rPr>
              <w:t>Edition</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Договор</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1</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13</w:t>
            </w:r>
            <w:r w:rsidRPr="007903FD">
              <w:rPr>
                <w:lang w:val="ru-RU"/>
              </w:rPr>
              <w:t xml:space="preserve"> </w:t>
            </w:r>
            <w:r w:rsidRPr="007903FD">
              <w:rPr>
                <w:rFonts w:ascii="Times New Roman" w:hAnsi="Times New Roman" w:cs="Times New Roman"/>
                <w:color w:val="000000"/>
                <w:sz w:val="24"/>
                <w:szCs w:val="24"/>
                <w:lang w:val="ru-RU"/>
              </w:rPr>
              <w:t>июня</w:t>
            </w:r>
            <w:r w:rsidRPr="007903FD">
              <w:rPr>
                <w:lang w:val="ru-RU"/>
              </w:rPr>
              <w:t xml:space="preserve"> </w:t>
            </w:r>
            <w:r w:rsidRPr="007903FD">
              <w:rPr>
                <w:rFonts w:ascii="Times New Roman" w:hAnsi="Times New Roman" w:cs="Times New Roman"/>
                <w:color w:val="000000"/>
                <w:sz w:val="24"/>
                <w:szCs w:val="24"/>
                <w:lang w:val="ru-RU"/>
              </w:rPr>
              <w:t>2018,</w:t>
            </w:r>
            <w:r w:rsidRPr="007903FD">
              <w:rPr>
                <w:lang w:val="ru-RU"/>
              </w:rPr>
              <w:t xml:space="preserve"> </w:t>
            </w:r>
            <w:r w:rsidRPr="007903FD">
              <w:rPr>
                <w:rFonts w:ascii="Times New Roman" w:hAnsi="Times New Roman" w:cs="Times New Roman"/>
                <w:color w:val="000000"/>
                <w:sz w:val="24"/>
                <w:szCs w:val="24"/>
                <w:lang w:val="ru-RU"/>
              </w:rPr>
              <w:t>акт</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17</w:t>
            </w:r>
            <w:r w:rsidRPr="007903FD">
              <w:rPr>
                <w:lang w:val="ru-RU"/>
              </w:rPr>
              <w:t xml:space="preserve"> </w:t>
            </w:r>
            <w:r w:rsidRPr="007903FD">
              <w:rPr>
                <w:rFonts w:ascii="Times New Roman" w:hAnsi="Times New Roman" w:cs="Times New Roman"/>
                <w:color w:val="000000"/>
                <w:sz w:val="24"/>
                <w:szCs w:val="24"/>
                <w:lang w:val="ru-RU"/>
              </w:rPr>
              <w:t>декабря</w:t>
            </w:r>
            <w:r w:rsidRPr="007903FD">
              <w:rPr>
                <w:lang w:val="ru-RU"/>
              </w:rPr>
              <w:t xml:space="preserve"> </w:t>
            </w:r>
            <w:r w:rsidRPr="007903FD">
              <w:rPr>
                <w:rFonts w:ascii="Times New Roman" w:hAnsi="Times New Roman" w:cs="Times New Roman"/>
                <w:color w:val="000000"/>
                <w:sz w:val="24"/>
                <w:szCs w:val="24"/>
                <w:lang w:val="ru-RU"/>
              </w:rPr>
              <w:t>2018.</w:t>
            </w:r>
            <w:r w:rsidRPr="007903F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МойОфис</w:t>
            </w:r>
            <w:r w:rsidRPr="007903FD">
              <w:rPr>
                <w:lang w:val="ru-RU"/>
              </w:rPr>
              <w:t xml:space="preserve"> </w:t>
            </w:r>
            <w:r w:rsidRPr="007903FD">
              <w:rPr>
                <w:rFonts w:ascii="Times New Roman" w:hAnsi="Times New Roman" w:cs="Times New Roman"/>
                <w:color w:val="000000"/>
                <w:sz w:val="24"/>
                <w:szCs w:val="24"/>
                <w:lang w:val="ru-RU"/>
              </w:rPr>
              <w:t>стандартный.</w:t>
            </w:r>
            <w:r w:rsidRPr="007903FD">
              <w:rPr>
                <w:lang w:val="ru-RU"/>
              </w:rPr>
              <w:t xml:space="preserve"> </w:t>
            </w:r>
            <w:r w:rsidRPr="007903FD">
              <w:rPr>
                <w:rFonts w:ascii="Times New Roman" w:hAnsi="Times New Roman" w:cs="Times New Roman"/>
                <w:color w:val="000000"/>
                <w:sz w:val="24"/>
                <w:szCs w:val="24"/>
                <w:lang w:val="ru-RU"/>
              </w:rPr>
              <w:t>Соглашение</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СК-281</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7</w:t>
            </w:r>
            <w:r w:rsidRPr="007903FD">
              <w:rPr>
                <w:lang w:val="ru-RU"/>
              </w:rPr>
              <w:t xml:space="preserve"> </w:t>
            </w:r>
            <w:r w:rsidRPr="007903FD">
              <w:rPr>
                <w:rFonts w:ascii="Times New Roman" w:hAnsi="Times New Roman" w:cs="Times New Roman"/>
                <w:color w:val="000000"/>
                <w:sz w:val="24"/>
                <w:szCs w:val="24"/>
                <w:lang w:val="ru-RU"/>
              </w:rPr>
              <w:t>июня</w:t>
            </w:r>
            <w:r w:rsidRPr="007903FD">
              <w:rPr>
                <w:lang w:val="ru-RU"/>
              </w:rPr>
              <w:t xml:space="preserve"> </w:t>
            </w:r>
            <w:r w:rsidRPr="007903FD">
              <w:rPr>
                <w:rFonts w:ascii="Times New Roman" w:hAnsi="Times New Roman" w:cs="Times New Roman"/>
                <w:color w:val="000000"/>
                <w:sz w:val="24"/>
                <w:szCs w:val="24"/>
                <w:lang w:val="ru-RU"/>
              </w:rPr>
              <w:t>2017.</w:t>
            </w:r>
            <w:r w:rsidRPr="007903FD">
              <w:rPr>
                <w:lang w:val="ru-RU"/>
              </w:rPr>
              <w:t xml:space="preserve"> </w:t>
            </w:r>
            <w:r w:rsidRPr="007903FD">
              <w:rPr>
                <w:rFonts w:ascii="Times New Roman" w:hAnsi="Times New Roman" w:cs="Times New Roman"/>
                <w:color w:val="000000"/>
                <w:sz w:val="24"/>
                <w:szCs w:val="24"/>
                <w:lang w:val="ru-RU"/>
              </w:rPr>
              <w:t>Дата</w:t>
            </w:r>
            <w:r w:rsidRPr="007903FD">
              <w:rPr>
                <w:lang w:val="ru-RU"/>
              </w:rPr>
              <w:t xml:space="preserve"> </w:t>
            </w:r>
            <w:r w:rsidRPr="007903FD">
              <w:rPr>
                <w:rFonts w:ascii="Times New Roman" w:hAnsi="Times New Roman" w:cs="Times New Roman"/>
                <w:color w:val="000000"/>
                <w:sz w:val="24"/>
                <w:szCs w:val="24"/>
                <w:lang w:val="ru-RU"/>
              </w:rPr>
              <w:t>заключения</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07.06.2017.</w:t>
            </w:r>
            <w:r w:rsidRPr="007903FD">
              <w:rPr>
                <w:lang w:val="ru-RU"/>
              </w:rPr>
              <w:t xml:space="preserve"> </w:t>
            </w:r>
            <w:r w:rsidRPr="007903FD">
              <w:rPr>
                <w:rFonts w:ascii="Times New Roman" w:hAnsi="Times New Roman" w:cs="Times New Roman"/>
                <w:color w:val="000000"/>
                <w:sz w:val="24"/>
                <w:szCs w:val="24"/>
                <w:lang w:val="ru-RU"/>
              </w:rPr>
              <w:t>Срок</w:t>
            </w:r>
            <w:r w:rsidRPr="007903FD">
              <w:rPr>
                <w:lang w:val="ru-RU"/>
              </w:rPr>
              <w:t xml:space="preserve"> </w:t>
            </w:r>
            <w:r w:rsidRPr="007903FD">
              <w:rPr>
                <w:rFonts w:ascii="Times New Roman" w:hAnsi="Times New Roman" w:cs="Times New Roman"/>
                <w:color w:val="000000"/>
                <w:sz w:val="24"/>
                <w:szCs w:val="24"/>
                <w:lang w:val="ru-RU"/>
              </w:rPr>
              <w:t>действия</w:t>
            </w:r>
            <w:r w:rsidRPr="007903FD">
              <w:rPr>
                <w:lang w:val="ru-RU"/>
              </w:rPr>
              <w:t xml:space="preserve"> </w:t>
            </w:r>
            <w:r w:rsidRPr="007903FD">
              <w:rPr>
                <w:rFonts w:ascii="Times New Roman" w:hAnsi="Times New Roman" w:cs="Times New Roman"/>
                <w:color w:val="000000"/>
                <w:sz w:val="24"/>
                <w:szCs w:val="24"/>
                <w:lang w:val="ru-RU"/>
              </w:rPr>
              <w:t>лицензии</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без</w:t>
            </w:r>
            <w:r w:rsidRPr="007903FD">
              <w:rPr>
                <w:lang w:val="ru-RU"/>
              </w:rPr>
              <w:t xml:space="preserve"> </w:t>
            </w:r>
            <w:r w:rsidRPr="007903FD">
              <w:rPr>
                <w:rFonts w:ascii="Times New Roman" w:hAnsi="Times New Roman" w:cs="Times New Roman"/>
                <w:color w:val="000000"/>
                <w:sz w:val="24"/>
                <w:szCs w:val="24"/>
                <w:lang w:val="ru-RU"/>
              </w:rPr>
              <w:t>ограничения</w:t>
            </w:r>
            <w:r w:rsidRPr="007903FD">
              <w:rPr>
                <w:lang w:val="ru-RU"/>
              </w:rPr>
              <w:t xml:space="preserve"> </w:t>
            </w:r>
            <w:r w:rsidRPr="007903FD">
              <w:rPr>
                <w:rFonts w:ascii="Times New Roman" w:hAnsi="Times New Roman" w:cs="Times New Roman"/>
                <w:color w:val="000000"/>
                <w:sz w:val="24"/>
                <w:szCs w:val="24"/>
                <w:lang w:val="ru-RU"/>
              </w:rPr>
              <w:t>срока.</w:t>
            </w:r>
            <w:r w:rsidRPr="007903FD">
              <w:rPr>
                <w:lang w:val="ru-RU"/>
              </w:rPr>
              <w:t xml:space="preserve"> </w:t>
            </w:r>
          </w:p>
        </w:tc>
      </w:tr>
      <w:tr w:rsidR="002B5009">
        <w:trPr>
          <w:trHeight w:hRule="exact" w:val="555"/>
        </w:trPr>
        <w:tc>
          <w:tcPr>
            <w:tcW w:w="10788" w:type="dxa"/>
            <w:shd w:val="clear" w:color="000000" w:fill="FFFFFF"/>
            <w:tcMar>
              <w:left w:w="34" w:type="dxa"/>
              <w:right w:w="34" w:type="dxa"/>
            </w:tcMar>
          </w:tcPr>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Microsoft</w:t>
            </w:r>
            <w:r w:rsidRPr="007903FD">
              <w:rPr>
                <w:lang w:val="ru-RU"/>
              </w:rPr>
              <w:t xml:space="preserve"> </w:t>
            </w:r>
            <w:r>
              <w:rPr>
                <w:rFonts w:ascii="Times New Roman" w:hAnsi="Times New Roman" w:cs="Times New Roman"/>
                <w:color w:val="000000"/>
                <w:sz w:val="24"/>
                <w:szCs w:val="24"/>
              </w:rPr>
              <w:t>Windows</w:t>
            </w:r>
            <w:r w:rsidRPr="007903FD">
              <w:rPr>
                <w:lang w:val="ru-RU"/>
              </w:rPr>
              <w:t xml:space="preserve"> </w:t>
            </w:r>
            <w:r w:rsidRPr="007903FD">
              <w:rPr>
                <w:rFonts w:ascii="Times New Roman" w:hAnsi="Times New Roman" w:cs="Times New Roman"/>
                <w:color w:val="000000"/>
                <w:sz w:val="24"/>
                <w:szCs w:val="24"/>
                <w:lang w:val="ru-RU"/>
              </w:rPr>
              <w:t>10</w:t>
            </w:r>
            <w:r w:rsidRPr="007903FD">
              <w:rPr>
                <w:lang w:val="ru-RU"/>
              </w:rPr>
              <w:t xml:space="preserve"> </w:t>
            </w:r>
            <w:r w:rsidRPr="007903FD">
              <w:rPr>
                <w:rFonts w:ascii="Times New Roman" w:hAnsi="Times New Roman" w:cs="Times New Roman"/>
                <w:color w:val="000000"/>
                <w:sz w:val="24"/>
                <w:szCs w:val="24"/>
                <w:lang w:val="ru-RU"/>
              </w:rPr>
              <w:t>.Договор</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52/223-ПО/2020</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13.04.2020,</w:t>
            </w:r>
            <w:r w:rsidRPr="007903FD">
              <w:rPr>
                <w:lang w:val="ru-RU"/>
              </w:rPr>
              <w:t xml:space="preserve"> </w:t>
            </w:r>
            <w:r w:rsidRPr="007903FD">
              <w:rPr>
                <w:rFonts w:ascii="Times New Roman" w:hAnsi="Times New Roman" w:cs="Times New Roman"/>
                <w:color w:val="000000"/>
                <w:sz w:val="24"/>
                <w:szCs w:val="24"/>
                <w:lang w:val="ru-RU"/>
              </w:rPr>
              <w:t>Акт</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Pr>
                <w:rFonts w:ascii="Times New Roman" w:hAnsi="Times New Roman" w:cs="Times New Roman"/>
                <w:color w:val="000000"/>
                <w:sz w:val="24"/>
                <w:szCs w:val="24"/>
              </w:rPr>
              <w:t>Tr</w:t>
            </w:r>
            <w:r w:rsidRPr="007903FD">
              <w:rPr>
                <w:rFonts w:ascii="Times New Roman" w:hAnsi="Times New Roman" w:cs="Times New Roman"/>
                <w:color w:val="000000"/>
                <w:sz w:val="24"/>
                <w:szCs w:val="24"/>
                <w:lang w:val="ru-RU"/>
              </w:rPr>
              <w:t>000523459</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14.10.2020.</w:t>
            </w:r>
            <w:r w:rsidRPr="007903F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bl>
    <w:p w:rsidR="002B5009" w:rsidRDefault="007903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7903FD">
              <w:rPr>
                <w:lang w:val="ru-RU"/>
              </w:rPr>
              <w:t xml:space="preserve"> </w:t>
            </w:r>
            <w:r>
              <w:rPr>
                <w:rFonts w:ascii="Times New Roman" w:hAnsi="Times New Roman" w:cs="Times New Roman"/>
                <w:color w:val="000000"/>
                <w:sz w:val="24"/>
                <w:szCs w:val="24"/>
              </w:rPr>
              <w:t>Office</w:t>
            </w:r>
            <w:r w:rsidRPr="007903FD">
              <w:rPr>
                <w:lang w:val="ru-RU"/>
              </w:rPr>
              <w:t xml:space="preserve"> </w:t>
            </w:r>
            <w:r w:rsidRPr="007903FD">
              <w:rPr>
                <w:rFonts w:ascii="Times New Roman" w:hAnsi="Times New Roman" w:cs="Times New Roman"/>
                <w:color w:val="000000"/>
                <w:sz w:val="24"/>
                <w:szCs w:val="24"/>
                <w:lang w:val="ru-RU"/>
              </w:rPr>
              <w:t>2016.Договор</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52/223-ПО/2020</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13.04.2020,</w:t>
            </w:r>
            <w:r w:rsidRPr="007903FD">
              <w:rPr>
                <w:lang w:val="ru-RU"/>
              </w:rPr>
              <w:t xml:space="preserve"> </w:t>
            </w:r>
            <w:r w:rsidRPr="007903FD">
              <w:rPr>
                <w:rFonts w:ascii="Times New Roman" w:hAnsi="Times New Roman" w:cs="Times New Roman"/>
                <w:color w:val="000000"/>
                <w:sz w:val="24"/>
                <w:szCs w:val="24"/>
                <w:lang w:val="ru-RU"/>
              </w:rPr>
              <w:t>Акт</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Pr>
                <w:rFonts w:ascii="Times New Roman" w:hAnsi="Times New Roman" w:cs="Times New Roman"/>
                <w:color w:val="000000"/>
                <w:sz w:val="24"/>
                <w:szCs w:val="24"/>
              </w:rPr>
              <w:t>Tr</w:t>
            </w:r>
            <w:r w:rsidRPr="007903FD">
              <w:rPr>
                <w:rFonts w:ascii="Times New Roman" w:hAnsi="Times New Roman" w:cs="Times New Roman"/>
                <w:color w:val="000000"/>
                <w:sz w:val="24"/>
                <w:szCs w:val="24"/>
                <w:lang w:val="ru-RU"/>
              </w:rPr>
              <w:t>000523459</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14.10.2020</w:t>
            </w:r>
            <w:r w:rsidRPr="007903FD">
              <w:rPr>
                <w:lang w:val="ru-RU"/>
              </w:rPr>
              <w:t xml:space="preserve"> </w:t>
            </w:r>
            <w:r w:rsidRPr="007903FD">
              <w:rPr>
                <w:rFonts w:ascii="Times New Roman" w:hAnsi="Times New Roman" w:cs="Times New Roman"/>
                <w:color w:val="000000"/>
                <w:sz w:val="24"/>
                <w:szCs w:val="24"/>
                <w:lang w:val="ru-RU"/>
              </w:rPr>
              <w:t>Срок</w:t>
            </w:r>
            <w:r w:rsidRPr="007903FD">
              <w:rPr>
                <w:lang w:val="ru-RU"/>
              </w:rPr>
              <w:t xml:space="preserve"> </w:t>
            </w:r>
            <w:r w:rsidRPr="007903FD">
              <w:rPr>
                <w:rFonts w:ascii="Times New Roman" w:hAnsi="Times New Roman" w:cs="Times New Roman"/>
                <w:color w:val="000000"/>
                <w:sz w:val="24"/>
                <w:szCs w:val="24"/>
                <w:lang w:val="ru-RU"/>
              </w:rPr>
              <w:t>действия</w:t>
            </w:r>
            <w:r w:rsidRPr="007903FD">
              <w:rPr>
                <w:lang w:val="ru-RU"/>
              </w:rPr>
              <w:t xml:space="preserve"> </w:t>
            </w:r>
            <w:r w:rsidRPr="007903FD">
              <w:rPr>
                <w:rFonts w:ascii="Times New Roman" w:hAnsi="Times New Roman" w:cs="Times New Roman"/>
                <w:color w:val="000000"/>
                <w:sz w:val="24"/>
                <w:szCs w:val="24"/>
                <w:lang w:val="ru-RU"/>
              </w:rPr>
              <w:t>лицензии</w:t>
            </w:r>
            <w:r w:rsidRPr="007903FD">
              <w:rPr>
                <w:lang w:val="ru-RU"/>
              </w:rPr>
              <w:t xml:space="preserve"> </w:t>
            </w:r>
            <w:r w:rsidRPr="007903FD">
              <w:rPr>
                <w:rFonts w:ascii="Times New Roman" w:hAnsi="Times New Roman" w:cs="Times New Roman"/>
                <w:color w:val="000000"/>
                <w:sz w:val="24"/>
                <w:szCs w:val="24"/>
                <w:lang w:val="ru-RU"/>
              </w:rPr>
              <w:t>30.09.2023.</w:t>
            </w:r>
            <w:r w:rsidRPr="007903FD">
              <w:rPr>
                <w:lang w:val="ru-RU"/>
              </w:rPr>
              <w:t xml:space="preserve"> </w:t>
            </w:r>
          </w:p>
        </w:tc>
      </w:tr>
      <w:tr w:rsidR="002B5009" w:rsidRPr="007903FD">
        <w:trPr>
          <w:trHeight w:hRule="exact" w:val="138"/>
        </w:trPr>
        <w:tc>
          <w:tcPr>
            <w:tcW w:w="10774" w:type="dxa"/>
          </w:tcPr>
          <w:p w:rsidR="002B5009" w:rsidRPr="007903FD" w:rsidRDefault="002B5009">
            <w:pPr>
              <w:rPr>
                <w:lang w:val="ru-RU"/>
              </w:rPr>
            </w:pP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jc w:val="both"/>
              <w:rPr>
                <w:sz w:val="24"/>
                <w:szCs w:val="24"/>
                <w:lang w:val="ru-RU"/>
              </w:rPr>
            </w:pPr>
            <w:r w:rsidRPr="007903F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2B5009">
        <w:trPr>
          <w:trHeight w:hRule="exact" w:val="1096"/>
        </w:trPr>
        <w:tc>
          <w:tcPr>
            <w:tcW w:w="10788" w:type="dxa"/>
            <w:shd w:val="clear" w:color="000000" w:fill="FFFFFF"/>
            <w:tcMar>
              <w:left w:w="34" w:type="dxa"/>
              <w:right w:w="34" w:type="dxa"/>
            </w:tcMar>
          </w:tcPr>
          <w:p w:rsidR="002B5009" w:rsidRDefault="007903FD">
            <w:pPr>
              <w:spacing w:after="0" w:line="240" w:lineRule="auto"/>
              <w:ind w:firstLine="756"/>
              <w:jc w:val="both"/>
              <w:rPr>
                <w:sz w:val="24"/>
                <w:szCs w:val="24"/>
              </w:rPr>
            </w:pPr>
            <w:r w:rsidRPr="007903FD">
              <w:rPr>
                <w:rFonts w:ascii="Times New Roman" w:hAnsi="Times New Roman" w:cs="Times New Roman"/>
                <w:color w:val="000000"/>
                <w:sz w:val="24"/>
                <w:szCs w:val="24"/>
                <w:lang w:val="ru-RU"/>
              </w:rPr>
              <w:t>Справочно-правовая</w:t>
            </w:r>
            <w:r w:rsidRPr="007903FD">
              <w:rPr>
                <w:lang w:val="ru-RU"/>
              </w:rPr>
              <w:t xml:space="preserve"> </w:t>
            </w:r>
            <w:r w:rsidRPr="007903FD">
              <w:rPr>
                <w:rFonts w:ascii="Times New Roman" w:hAnsi="Times New Roman" w:cs="Times New Roman"/>
                <w:color w:val="000000"/>
                <w:sz w:val="24"/>
                <w:szCs w:val="24"/>
                <w:lang w:val="ru-RU"/>
              </w:rPr>
              <w:t>система</w:t>
            </w:r>
            <w:r w:rsidRPr="007903FD">
              <w:rPr>
                <w:lang w:val="ru-RU"/>
              </w:rPr>
              <w:t xml:space="preserve"> </w:t>
            </w:r>
            <w:r w:rsidRPr="007903FD">
              <w:rPr>
                <w:rFonts w:ascii="Times New Roman" w:hAnsi="Times New Roman" w:cs="Times New Roman"/>
                <w:color w:val="000000"/>
                <w:sz w:val="24"/>
                <w:szCs w:val="24"/>
                <w:lang w:val="ru-RU"/>
              </w:rPr>
              <w:t>Консультант</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Договор</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163/223-У/2020</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14.12.2020.</w:t>
            </w:r>
            <w:r w:rsidRPr="007903F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B5009" w:rsidRDefault="007903FD">
            <w:pPr>
              <w:spacing w:after="0" w:line="240" w:lineRule="auto"/>
              <w:ind w:firstLine="756"/>
              <w:jc w:val="both"/>
              <w:rPr>
                <w:sz w:val="24"/>
                <w:szCs w:val="24"/>
              </w:rPr>
            </w:pPr>
            <w:r>
              <w:t xml:space="preserve"> </w:t>
            </w:r>
          </w:p>
          <w:p w:rsidR="002B5009" w:rsidRDefault="007903FD">
            <w:pPr>
              <w:spacing w:after="0" w:line="240" w:lineRule="auto"/>
              <w:ind w:firstLine="756"/>
              <w:jc w:val="both"/>
              <w:rPr>
                <w:sz w:val="24"/>
                <w:szCs w:val="24"/>
              </w:rPr>
            </w:pPr>
            <w:r>
              <w:t xml:space="preserve"> </w:t>
            </w:r>
          </w:p>
        </w:tc>
      </w:tr>
      <w:tr w:rsidR="002B5009">
        <w:trPr>
          <w:trHeight w:hRule="exact" w:val="826"/>
        </w:trPr>
        <w:tc>
          <w:tcPr>
            <w:tcW w:w="10788" w:type="dxa"/>
            <w:shd w:val="clear" w:color="000000" w:fill="FFFFFF"/>
            <w:tcMar>
              <w:left w:w="34" w:type="dxa"/>
              <w:right w:w="34" w:type="dxa"/>
            </w:tcMar>
          </w:tcPr>
          <w:p w:rsidR="002B5009" w:rsidRDefault="007903FD">
            <w:pPr>
              <w:spacing w:after="0" w:line="240" w:lineRule="auto"/>
              <w:ind w:firstLine="756"/>
              <w:jc w:val="both"/>
              <w:rPr>
                <w:sz w:val="24"/>
                <w:szCs w:val="24"/>
              </w:rPr>
            </w:pPr>
            <w:r w:rsidRPr="007903FD">
              <w:rPr>
                <w:rFonts w:ascii="Times New Roman" w:hAnsi="Times New Roman" w:cs="Times New Roman"/>
                <w:color w:val="000000"/>
                <w:sz w:val="24"/>
                <w:szCs w:val="24"/>
                <w:lang w:val="ru-RU"/>
              </w:rPr>
              <w:t>Справочно-правовая</w:t>
            </w:r>
            <w:r w:rsidRPr="007903FD">
              <w:rPr>
                <w:lang w:val="ru-RU"/>
              </w:rPr>
              <w:t xml:space="preserve"> </w:t>
            </w:r>
            <w:r w:rsidRPr="007903FD">
              <w:rPr>
                <w:rFonts w:ascii="Times New Roman" w:hAnsi="Times New Roman" w:cs="Times New Roman"/>
                <w:color w:val="000000"/>
                <w:sz w:val="24"/>
                <w:szCs w:val="24"/>
                <w:lang w:val="ru-RU"/>
              </w:rPr>
              <w:t>система</w:t>
            </w:r>
            <w:r w:rsidRPr="007903FD">
              <w:rPr>
                <w:lang w:val="ru-RU"/>
              </w:rPr>
              <w:t xml:space="preserve"> </w:t>
            </w:r>
            <w:r w:rsidRPr="007903FD">
              <w:rPr>
                <w:rFonts w:ascii="Times New Roman" w:hAnsi="Times New Roman" w:cs="Times New Roman"/>
                <w:color w:val="000000"/>
                <w:sz w:val="24"/>
                <w:szCs w:val="24"/>
                <w:lang w:val="ru-RU"/>
              </w:rPr>
              <w:t>Гарант.</w:t>
            </w:r>
            <w:r w:rsidRPr="007903FD">
              <w:rPr>
                <w:lang w:val="ru-RU"/>
              </w:rPr>
              <w:t xml:space="preserve"> </w:t>
            </w:r>
            <w:r w:rsidRPr="007903FD">
              <w:rPr>
                <w:rFonts w:ascii="Times New Roman" w:hAnsi="Times New Roman" w:cs="Times New Roman"/>
                <w:color w:val="000000"/>
                <w:sz w:val="24"/>
                <w:szCs w:val="24"/>
                <w:lang w:val="ru-RU"/>
              </w:rPr>
              <w:t>Договор</w:t>
            </w:r>
            <w:r w:rsidRPr="007903FD">
              <w:rPr>
                <w:lang w:val="ru-RU"/>
              </w:rPr>
              <w:t xml:space="preserve"> </w:t>
            </w:r>
            <w:r w:rsidRPr="007903FD">
              <w:rPr>
                <w:rFonts w:ascii="Times New Roman" w:hAnsi="Times New Roman" w:cs="Times New Roman"/>
                <w:color w:val="000000"/>
                <w:sz w:val="24"/>
                <w:szCs w:val="24"/>
                <w:lang w:val="ru-RU"/>
              </w:rPr>
              <w:t>№</w:t>
            </w:r>
            <w:r w:rsidRPr="007903FD">
              <w:rPr>
                <w:lang w:val="ru-RU"/>
              </w:rPr>
              <w:t xml:space="preserve"> </w:t>
            </w:r>
            <w:r w:rsidRPr="007903FD">
              <w:rPr>
                <w:rFonts w:ascii="Times New Roman" w:hAnsi="Times New Roman" w:cs="Times New Roman"/>
                <w:color w:val="000000"/>
                <w:sz w:val="24"/>
                <w:szCs w:val="24"/>
                <w:lang w:val="ru-RU"/>
              </w:rPr>
              <w:t>58419</w:t>
            </w:r>
            <w:r w:rsidRPr="007903FD">
              <w:rPr>
                <w:lang w:val="ru-RU"/>
              </w:rPr>
              <w:t xml:space="preserve"> </w:t>
            </w:r>
            <w:r w:rsidRPr="007903FD">
              <w:rPr>
                <w:rFonts w:ascii="Times New Roman" w:hAnsi="Times New Roman" w:cs="Times New Roman"/>
                <w:color w:val="000000"/>
                <w:sz w:val="24"/>
                <w:szCs w:val="24"/>
                <w:lang w:val="ru-RU"/>
              </w:rPr>
              <w:t>от</w:t>
            </w:r>
            <w:r w:rsidRPr="007903FD">
              <w:rPr>
                <w:lang w:val="ru-RU"/>
              </w:rPr>
              <w:t xml:space="preserve"> </w:t>
            </w:r>
            <w:r w:rsidRPr="007903FD">
              <w:rPr>
                <w:rFonts w:ascii="Times New Roman" w:hAnsi="Times New Roman" w:cs="Times New Roman"/>
                <w:color w:val="000000"/>
                <w:sz w:val="24"/>
                <w:szCs w:val="24"/>
                <w:lang w:val="ru-RU"/>
              </w:rPr>
              <w:t>22</w:t>
            </w:r>
            <w:r w:rsidRPr="007903FD">
              <w:rPr>
                <w:lang w:val="ru-RU"/>
              </w:rPr>
              <w:t xml:space="preserve"> </w:t>
            </w:r>
            <w:r w:rsidRPr="007903FD">
              <w:rPr>
                <w:rFonts w:ascii="Times New Roman" w:hAnsi="Times New Roman" w:cs="Times New Roman"/>
                <w:color w:val="000000"/>
                <w:sz w:val="24"/>
                <w:szCs w:val="24"/>
                <w:lang w:val="ru-RU"/>
              </w:rPr>
              <w:t>декабря</w:t>
            </w:r>
            <w:r w:rsidRPr="007903FD">
              <w:rPr>
                <w:lang w:val="ru-RU"/>
              </w:rPr>
              <w:t xml:space="preserve"> </w:t>
            </w:r>
            <w:r w:rsidRPr="007903FD">
              <w:rPr>
                <w:rFonts w:ascii="Times New Roman" w:hAnsi="Times New Roman" w:cs="Times New Roman"/>
                <w:color w:val="000000"/>
                <w:sz w:val="24"/>
                <w:szCs w:val="24"/>
                <w:lang w:val="ru-RU"/>
              </w:rPr>
              <w:t>2015.</w:t>
            </w:r>
            <w:r w:rsidRPr="007903F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B5009" w:rsidRDefault="007903FD">
            <w:pPr>
              <w:spacing w:after="0" w:line="240" w:lineRule="auto"/>
              <w:ind w:firstLine="756"/>
              <w:jc w:val="both"/>
              <w:rPr>
                <w:sz w:val="24"/>
                <w:szCs w:val="24"/>
              </w:rPr>
            </w:pPr>
            <w: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Электронный</w:t>
            </w:r>
            <w:r w:rsidRPr="007903FD">
              <w:rPr>
                <w:lang w:val="ru-RU"/>
              </w:rPr>
              <w:t xml:space="preserve"> </w:t>
            </w:r>
            <w:r w:rsidRPr="007903FD">
              <w:rPr>
                <w:rFonts w:ascii="Times New Roman" w:hAnsi="Times New Roman" w:cs="Times New Roman"/>
                <w:b/>
                <w:color w:val="000000"/>
                <w:sz w:val="24"/>
                <w:szCs w:val="24"/>
                <w:lang w:val="ru-RU"/>
              </w:rPr>
              <w:t>каталог</w:t>
            </w:r>
            <w:r w:rsidRPr="007903FD">
              <w:rPr>
                <w:lang w:val="ru-RU"/>
              </w:rPr>
              <w:t xml:space="preserve"> </w:t>
            </w:r>
            <w:r w:rsidRPr="007903FD">
              <w:rPr>
                <w:rFonts w:ascii="Times New Roman" w:hAnsi="Times New Roman" w:cs="Times New Roman"/>
                <w:b/>
                <w:color w:val="000000"/>
                <w:sz w:val="24"/>
                <w:szCs w:val="24"/>
                <w:lang w:val="ru-RU"/>
              </w:rPr>
              <w:t>ИБК</w:t>
            </w:r>
            <w:r w:rsidRPr="007903FD">
              <w:rPr>
                <w:lang w:val="ru-RU"/>
              </w:rPr>
              <w:t xml:space="preserve"> </w:t>
            </w:r>
            <w:r w:rsidRPr="007903FD">
              <w:rPr>
                <w:rFonts w:ascii="Times New Roman" w:hAnsi="Times New Roman" w:cs="Times New Roman"/>
                <w:b/>
                <w:color w:val="000000"/>
                <w:sz w:val="24"/>
                <w:szCs w:val="24"/>
                <w:lang w:val="ru-RU"/>
              </w:rPr>
              <w:t>УрГЭУ</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Научная</w:t>
            </w:r>
            <w:r w:rsidRPr="007903FD">
              <w:rPr>
                <w:lang w:val="ru-RU"/>
              </w:rPr>
              <w:t xml:space="preserve"> </w:t>
            </w:r>
            <w:r w:rsidRPr="007903FD">
              <w:rPr>
                <w:rFonts w:ascii="Times New Roman" w:hAnsi="Times New Roman" w:cs="Times New Roman"/>
                <w:b/>
                <w:color w:val="000000"/>
                <w:sz w:val="24"/>
                <w:szCs w:val="24"/>
                <w:lang w:val="ru-RU"/>
              </w:rPr>
              <w:t>электронная</w:t>
            </w:r>
            <w:r w:rsidRPr="007903FD">
              <w:rPr>
                <w:lang w:val="ru-RU"/>
              </w:rPr>
              <w:t xml:space="preserve"> </w:t>
            </w:r>
            <w:r w:rsidRPr="007903FD">
              <w:rPr>
                <w:rFonts w:ascii="Times New Roman" w:hAnsi="Times New Roman" w:cs="Times New Roman"/>
                <w:b/>
                <w:color w:val="000000"/>
                <w:sz w:val="24"/>
                <w:szCs w:val="24"/>
                <w:lang w:val="ru-RU"/>
              </w:rPr>
              <w:t>библиотека</w:t>
            </w:r>
            <w:r w:rsidRPr="007903FD">
              <w:rPr>
                <w:lang w:val="ru-RU"/>
              </w:rPr>
              <w:t xml:space="preserve"> </w:t>
            </w:r>
            <w:r>
              <w:rPr>
                <w:rFonts w:ascii="Times New Roman" w:hAnsi="Times New Roman" w:cs="Times New Roman"/>
                <w:b/>
                <w:color w:val="000000"/>
                <w:sz w:val="24"/>
                <w:szCs w:val="24"/>
              </w:rPr>
              <w:t>eLIBRARY</w:t>
            </w:r>
            <w:r w:rsidRPr="007903FD">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ЭБС</w:t>
            </w:r>
            <w:r w:rsidRPr="007903FD">
              <w:rPr>
                <w:lang w:val="ru-RU"/>
              </w:rPr>
              <w:t xml:space="preserve"> </w:t>
            </w:r>
            <w:r w:rsidRPr="007903FD">
              <w:rPr>
                <w:rFonts w:ascii="Times New Roman" w:hAnsi="Times New Roman" w:cs="Times New Roman"/>
                <w:b/>
                <w:color w:val="000000"/>
                <w:sz w:val="24"/>
                <w:szCs w:val="24"/>
                <w:lang w:val="ru-RU"/>
              </w:rPr>
              <w:t>издательства</w:t>
            </w:r>
            <w:r w:rsidRPr="007903FD">
              <w:rPr>
                <w:lang w:val="ru-RU"/>
              </w:rPr>
              <w:t xml:space="preserve"> </w:t>
            </w:r>
            <w:r w:rsidRPr="007903FD">
              <w:rPr>
                <w:rFonts w:ascii="Times New Roman" w:hAnsi="Times New Roman" w:cs="Times New Roman"/>
                <w:b/>
                <w:color w:val="000000"/>
                <w:sz w:val="24"/>
                <w:szCs w:val="24"/>
                <w:lang w:val="ru-RU"/>
              </w:rPr>
              <w:t>«ЛАНЬ»</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3FD">
              <w:rPr>
                <w:rFonts w:ascii="Times New Roman" w:hAnsi="Times New Roman" w:cs="Times New Roman"/>
                <w:color w:val="000000"/>
                <w:sz w:val="24"/>
                <w:szCs w:val="24"/>
                <w:lang w:val="ru-RU"/>
              </w:rPr>
              <w:t>/</w:t>
            </w:r>
            <w:r w:rsidRPr="007903FD">
              <w:rPr>
                <w:lang w:val="ru-RU"/>
              </w:rPr>
              <w:t xml:space="preserve"> </w:t>
            </w:r>
          </w:p>
        </w:tc>
      </w:tr>
      <w:tr w:rsidR="002B5009">
        <w:trPr>
          <w:trHeight w:hRule="exact" w:val="555"/>
        </w:trPr>
        <w:tc>
          <w:tcPr>
            <w:tcW w:w="10788" w:type="dxa"/>
            <w:shd w:val="clear" w:color="000000" w:fill="FFFFFF"/>
            <w:tcMar>
              <w:left w:w="34" w:type="dxa"/>
              <w:right w:w="34" w:type="dxa"/>
            </w:tcMar>
          </w:tcPr>
          <w:p w:rsidR="002B5009" w:rsidRDefault="007903FD">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2B5009" w:rsidRDefault="007903FD">
            <w:pPr>
              <w:spacing w:after="0" w:line="240" w:lineRule="auto"/>
              <w:ind w:firstLine="756"/>
              <w:jc w:val="both"/>
              <w:rPr>
                <w:sz w:val="24"/>
                <w:szCs w:val="24"/>
              </w:rPr>
            </w:pPr>
            <w:r>
              <w:rPr>
                <w:rFonts w:ascii="Times New Roman" w:hAnsi="Times New Roman" w:cs="Times New Roman"/>
                <w:color w:val="000000"/>
                <w:sz w:val="24"/>
                <w:szCs w:val="24"/>
              </w:rPr>
              <w:t>http://new.znanium.com</w:t>
            </w:r>
            <w: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ЭБС</w:t>
            </w:r>
            <w:r w:rsidRPr="007903FD">
              <w:rPr>
                <w:lang w:val="ru-RU"/>
              </w:rPr>
              <w:t xml:space="preserve"> </w:t>
            </w:r>
            <w:r w:rsidRPr="007903FD">
              <w:rPr>
                <w:rFonts w:ascii="Times New Roman" w:hAnsi="Times New Roman" w:cs="Times New Roman"/>
                <w:b/>
                <w:color w:val="000000"/>
                <w:sz w:val="24"/>
                <w:szCs w:val="24"/>
                <w:lang w:val="ru-RU"/>
              </w:rPr>
              <w:t>Троицкий</w:t>
            </w:r>
            <w:r w:rsidRPr="007903FD">
              <w:rPr>
                <w:lang w:val="ru-RU"/>
              </w:rPr>
              <w:t xml:space="preserve"> </w:t>
            </w:r>
            <w:r w:rsidRPr="007903FD">
              <w:rPr>
                <w:rFonts w:ascii="Times New Roman" w:hAnsi="Times New Roman" w:cs="Times New Roman"/>
                <w:b/>
                <w:color w:val="000000"/>
                <w:sz w:val="24"/>
                <w:szCs w:val="24"/>
                <w:lang w:val="ru-RU"/>
              </w:rPr>
              <w:t>мост</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ЭБС</w:t>
            </w:r>
            <w:r w:rsidRPr="007903FD">
              <w:rPr>
                <w:lang w:val="ru-RU"/>
              </w:rPr>
              <w:t xml:space="preserve"> </w:t>
            </w:r>
            <w:r w:rsidRPr="007903FD">
              <w:rPr>
                <w:rFonts w:ascii="Times New Roman" w:hAnsi="Times New Roman" w:cs="Times New Roman"/>
                <w:b/>
                <w:color w:val="000000"/>
                <w:sz w:val="24"/>
                <w:szCs w:val="24"/>
                <w:lang w:val="ru-RU"/>
              </w:rPr>
              <w:t>издательства</w:t>
            </w:r>
            <w:r w:rsidRPr="007903FD">
              <w:rPr>
                <w:lang w:val="ru-RU"/>
              </w:rPr>
              <w:t xml:space="preserve"> </w:t>
            </w:r>
            <w:r w:rsidRPr="007903FD">
              <w:rPr>
                <w:rFonts w:ascii="Times New Roman" w:hAnsi="Times New Roman" w:cs="Times New Roman"/>
                <w:b/>
                <w:color w:val="000000"/>
                <w:sz w:val="24"/>
                <w:szCs w:val="24"/>
                <w:lang w:val="ru-RU"/>
              </w:rPr>
              <w:t>ЮРАЙТ</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Сетевое</w:t>
            </w:r>
            <w:r w:rsidRPr="007903FD">
              <w:rPr>
                <w:lang w:val="ru-RU"/>
              </w:rPr>
              <w:t xml:space="preserve"> </w:t>
            </w:r>
            <w:r w:rsidRPr="007903FD">
              <w:rPr>
                <w:rFonts w:ascii="Times New Roman" w:hAnsi="Times New Roman" w:cs="Times New Roman"/>
                <w:b/>
                <w:color w:val="000000"/>
                <w:sz w:val="24"/>
                <w:szCs w:val="24"/>
                <w:lang w:val="ru-RU"/>
              </w:rPr>
              <w:t>издание</w:t>
            </w:r>
            <w:r w:rsidRPr="007903FD">
              <w:rPr>
                <w:lang w:val="ru-RU"/>
              </w:rPr>
              <w:t xml:space="preserve"> </w:t>
            </w:r>
            <w:r w:rsidRPr="007903FD">
              <w:rPr>
                <w:rFonts w:ascii="Times New Roman" w:hAnsi="Times New Roman" w:cs="Times New Roman"/>
                <w:b/>
                <w:color w:val="000000"/>
                <w:sz w:val="24"/>
                <w:szCs w:val="24"/>
                <w:lang w:val="ru-RU"/>
              </w:rPr>
              <w:t>«Информационный</w:t>
            </w:r>
            <w:r w:rsidRPr="007903FD">
              <w:rPr>
                <w:lang w:val="ru-RU"/>
              </w:rPr>
              <w:t xml:space="preserve"> </w:t>
            </w:r>
            <w:r w:rsidRPr="007903FD">
              <w:rPr>
                <w:rFonts w:ascii="Times New Roman" w:hAnsi="Times New Roman" w:cs="Times New Roman"/>
                <w:b/>
                <w:color w:val="000000"/>
                <w:sz w:val="24"/>
                <w:szCs w:val="24"/>
                <w:lang w:val="ru-RU"/>
              </w:rPr>
              <w:t>ресурс</w:t>
            </w:r>
            <w:r w:rsidRPr="007903FD">
              <w:rPr>
                <w:lang w:val="ru-RU"/>
              </w:rPr>
              <w:t xml:space="preserve"> </w:t>
            </w:r>
            <w:r w:rsidRPr="007903FD">
              <w:rPr>
                <w:rFonts w:ascii="Times New Roman" w:hAnsi="Times New Roman" w:cs="Times New Roman"/>
                <w:b/>
                <w:color w:val="000000"/>
                <w:sz w:val="24"/>
                <w:szCs w:val="24"/>
                <w:lang w:val="ru-RU"/>
              </w:rPr>
              <w:t>СПАРК</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Университетская</w:t>
            </w:r>
            <w:r w:rsidRPr="007903FD">
              <w:rPr>
                <w:lang w:val="ru-RU"/>
              </w:rPr>
              <w:t xml:space="preserve"> </w:t>
            </w:r>
            <w:r w:rsidRPr="007903FD">
              <w:rPr>
                <w:rFonts w:ascii="Times New Roman" w:hAnsi="Times New Roman" w:cs="Times New Roman"/>
                <w:b/>
                <w:color w:val="000000"/>
                <w:sz w:val="24"/>
                <w:szCs w:val="24"/>
                <w:lang w:val="ru-RU"/>
              </w:rPr>
              <w:t>информационная</w:t>
            </w:r>
            <w:r w:rsidRPr="007903FD">
              <w:rPr>
                <w:lang w:val="ru-RU"/>
              </w:rPr>
              <w:t xml:space="preserve"> </w:t>
            </w:r>
            <w:r w:rsidRPr="007903FD">
              <w:rPr>
                <w:rFonts w:ascii="Times New Roman" w:hAnsi="Times New Roman" w:cs="Times New Roman"/>
                <w:b/>
                <w:color w:val="000000"/>
                <w:sz w:val="24"/>
                <w:szCs w:val="24"/>
                <w:lang w:val="ru-RU"/>
              </w:rPr>
              <w:t>система</w:t>
            </w:r>
            <w:r w:rsidRPr="007903FD">
              <w:rPr>
                <w:lang w:val="ru-RU"/>
              </w:rPr>
              <w:t xml:space="preserve"> </w:t>
            </w:r>
            <w:r w:rsidRPr="007903FD">
              <w:rPr>
                <w:rFonts w:ascii="Times New Roman" w:hAnsi="Times New Roman" w:cs="Times New Roman"/>
                <w:b/>
                <w:color w:val="000000"/>
                <w:sz w:val="24"/>
                <w:szCs w:val="24"/>
                <w:lang w:val="ru-RU"/>
              </w:rPr>
              <w:t>РОССИЯ</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Архив</w:t>
            </w:r>
            <w:r w:rsidRPr="007903FD">
              <w:rPr>
                <w:lang w:val="ru-RU"/>
              </w:rPr>
              <w:t xml:space="preserve"> </w:t>
            </w:r>
            <w:r w:rsidRPr="007903FD">
              <w:rPr>
                <w:rFonts w:ascii="Times New Roman" w:hAnsi="Times New Roman" w:cs="Times New Roman"/>
                <w:b/>
                <w:color w:val="000000"/>
                <w:sz w:val="24"/>
                <w:szCs w:val="24"/>
                <w:lang w:val="ru-RU"/>
              </w:rPr>
              <w:t>научных</w:t>
            </w:r>
            <w:r w:rsidRPr="007903FD">
              <w:rPr>
                <w:lang w:val="ru-RU"/>
              </w:rPr>
              <w:t xml:space="preserve"> </w:t>
            </w:r>
            <w:r w:rsidRPr="007903FD">
              <w:rPr>
                <w:rFonts w:ascii="Times New Roman" w:hAnsi="Times New Roman" w:cs="Times New Roman"/>
                <w:b/>
                <w:color w:val="000000"/>
                <w:sz w:val="24"/>
                <w:szCs w:val="24"/>
                <w:lang w:val="ru-RU"/>
              </w:rPr>
              <w:t>журналов</w:t>
            </w:r>
            <w:r w:rsidRPr="007903FD">
              <w:rPr>
                <w:lang w:val="ru-RU"/>
              </w:rPr>
              <w:t xml:space="preserve"> </w:t>
            </w:r>
            <w:r>
              <w:rPr>
                <w:rFonts w:ascii="Times New Roman" w:hAnsi="Times New Roman" w:cs="Times New Roman"/>
                <w:b/>
                <w:color w:val="000000"/>
                <w:sz w:val="24"/>
                <w:szCs w:val="24"/>
              </w:rPr>
              <w:t>NEICON</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Обзор</w:t>
            </w:r>
            <w:r w:rsidRPr="007903FD">
              <w:rPr>
                <w:lang w:val="ru-RU"/>
              </w:rPr>
              <w:t xml:space="preserve"> </w:t>
            </w:r>
            <w:r w:rsidRPr="007903FD">
              <w:rPr>
                <w:rFonts w:ascii="Times New Roman" w:hAnsi="Times New Roman" w:cs="Times New Roman"/>
                <w:b/>
                <w:color w:val="000000"/>
                <w:sz w:val="24"/>
                <w:szCs w:val="24"/>
                <w:lang w:val="ru-RU"/>
              </w:rPr>
              <w:t>СМИ</w:t>
            </w:r>
            <w:r w:rsidRPr="007903FD">
              <w:rPr>
                <w:lang w:val="ru-RU"/>
              </w:rPr>
              <w:t xml:space="preserve"> </w:t>
            </w:r>
            <w:r>
              <w:rPr>
                <w:rFonts w:ascii="Times New Roman" w:hAnsi="Times New Roman" w:cs="Times New Roman"/>
                <w:b/>
                <w:color w:val="000000"/>
                <w:sz w:val="24"/>
                <w:szCs w:val="24"/>
              </w:rPr>
              <w:t>Polpred</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Ресурсы</w:t>
            </w:r>
            <w:r w:rsidRPr="007903FD">
              <w:rPr>
                <w:lang w:val="ru-RU"/>
              </w:rPr>
              <w:t xml:space="preserve"> </w:t>
            </w:r>
            <w:r w:rsidRPr="007903FD">
              <w:rPr>
                <w:rFonts w:ascii="Times New Roman" w:hAnsi="Times New Roman" w:cs="Times New Roman"/>
                <w:b/>
                <w:color w:val="000000"/>
                <w:sz w:val="24"/>
                <w:szCs w:val="24"/>
                <w:lang w:val="ru-RU"/>
              </w:rPr>
              <w:t>АРБИКОН</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r w:rsidR="002B5009" w:rsidRPr="007903FD">
        <w:trPr>
          <w:trHeight w:hRule="exact" w:val="555"/>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b/>
                <w:color w:val="000000"/>
                <w:sz w:val="24"/>
                <w:szCs w:val="24"/>
                <w:lang w:val="ru-RU"/>
              </w:rPr>
              <w:t>Научная</w:t>
            </w:r>
            <w:r w:rsidRPr="007903FD">
              <w:rPr>
                <w:lang w:val="ru-RU"/>
              </w:rPr>
              <w:t xml:space="preserve"> </w:t>
            </w:r>
            <w:r w:rsidRPr="007903FD">
              <w:rPr>
                <w:rFonts w:ascii="Times New Roman" w:hAnsi="Times New Roman" w:cs="Times New Roman"/>
                <w:b/>
                <w:color w:val="000000"/>
                <w:sz w:val="24"/>
                <w:szCs w:val="24"/>
                <w:lang w:val="ru-RU"/>
              </w:rPr>
              <w:t>электронная</w:t>
            </w:r>
            <w:r w:rsidRPr="007903FD">
              <w:rPr>
                <w:lang w:val="ru-RU"/>
              </w:rPr>
              <w:t xml:space="preserve"> </w:t>
            </w:r>
            <w:r w:rsidRPr="007903FD">
              <w:rPr>
                <w:rFonts w:ascii="Times New Roman" w:hAnsi="Times New Roman" w:cs="Times New Roman"/>
                <w:b/>
                <w:color w:val="000000"/>
                <w:sz w:val="24"/>
                <w:szCs w:val="24"/>
                <w:lang w:val="ru-RU"/>
              </w:rPr>
              <w:t>библиотека</w:t>
            </w:r>
            <w:r w:rsidRPr="007903FD">
              <w:rPr>
                <w:lang w:val="ru-RU"/>
              </w:rPr>
              <w:t xml:space="preserve"> </w:t>
            </w:r>
            <w:r w:rsidRPr="007903FD">
              <w:rPr>
                <w:rFonts w:ascii="Times New Roman" w:hAnsi="Times New Roman" w:cs="Times New Roman"/>
                <w:b/>
                <w:color w:val="000000"/>
                <w:sz w:val="24"/>
                <w:szCs w:val="24"/>
                <w:lang w:val="ru-RU"/>
              </w:rPr>
              <w:t>КиберЛенинка</w:t>
            </w:r>
            <w:r w:rsidRPr="007903FD">
              <w:rPr>
                <w:lang w:val="ru-RU"/>
              </w:rPr>
              <w:t xml:space="preserve"> </w:t>
            </w:r>
          </w:p>
          <w:p w:rsidR="002B5009" w:rsidRPr="007903FD" w:rsidRDefault="007903F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7903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03FD">
              <w:rPr>
                <w:lang w:val="ru-RU"/>
              </w:rPr>
              <w:t xml:space="preserve"> </w:t>
            </w:r>
          </w:p>
        </w:tc>
      </w:tr>
    </w:tbl>
    <w:p w:rsidR="002B5009" w:rsidRPr="007903FD" w:rsidRDefault="007903FD">
      <w:pPr>
        <w:rPr>
          <w:sz w:val="0"/>
          <w:szCs w:val="0"/>
          <w:lang w:val="ru-RU"/>
        </w:rPr>
      </w:pPr>
      <w:r w:rsidRPr="007903F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B5009" w:rsidRPr="007903FD">
        <w:trPr>
          <w:trHeight w:hRule="exact" w:val="555"/>
        </w:trPr>
        <w:tc>
          <w:tcPr>
            <w:tcW w:w="10788" w:type="dxa"/>
            <w:shd w:val="clear" w:color="000000" w:fill="FFFFFF"/>
            <w:tcMar>
              <w:left w:w="34" w:type="dxa"/>
              <w:right w:w="34" w:type="dxa"/>
            </w:tcMar>
            <w:vAlign w:val="center"/>
          </w:tcPr>
          <w:p w:rsidR="002B5009" w:rsidRPr="007903FD" w:rsidRDefault="007903FD">
            <w:pPr>
              <w:spacing w:after="0" w:line="240" w:lineRule="auto"/>
              <w:ind w:firstLine="756"/>
              <w:jc w:val="center"/>
              <w:rPr>
                <w:sz w:val="24"/>
                <w:szCs w:val="24"/>
                <w:lang w:val="ru-RU"/>
              </w:rPr>
            </w:pPr>
            <w:r w:rsidRPr="007903FD">
              <w:rPr>
                <w:rFonts w:ascii="Times New Roman" w:hAnsi="Times New Roman" w:cs="Times New Roman"/>
                <w:b/>
                <w:color w:val="000000"/>
                <w:sz w:val="24"/>
                <w:szCs w:val="24"/>
                <w:lang w:val="ru-RU"/>
              </w:rPr>
              <w:t>11.</w:t>
            </w:r>
            <w:r w:rsidRPr="007903FD">
              <w:rPr>
                <w:lang w:val="ru-RU"/>
              </w:rPr>
              <w:t xml:space="preserve"> </w:t>
            </w:r>
            <w:r w:rsidRPr="007903FD">
              <w:rPr>
                <w:rFonts w:ascii="Times New Roman" w:hAnsi="Times New Roman" w:cs="Times New Roman"/>
                <w:b/>
                <w:color w:val="000000"/>
                <w:sz w:val="24"/>
                <w:szCs w:val="24"/>
                <w:lang w:val="ru-RU"/>
              </w:rPr>
              <w:t>ОПИСАНИЕ</w:t>
            </w:r>
            <w:r w:rsidRPr="007903FD">
              <w:rPr>
                <w:lang w:val="ru-RU"/>
              </w:rPr>
              <w:t xml:space="preserve"> </w:t>
            </w:r>
            <w:r w:rsidRPr="007903FD">
              <w:rPr>
                <w:rFonts w:ascii="Times New Roman" w:hAnsi="Times New Roman" w:cs="Times New Roman"/>
                <w:b/>
                <w:color w:val="000000"/>
                <w:sz w:val="24"/>
                <w:szCs w:val="24"/>
                <w:lang w:val="ru-RU"/>
              </w:rPr>
              <w:t>МАТЕРИАЛЬНО-ТЕХНИЧЕСКОЙ</w:t>
            </w:r>
            <w:r w:rsidRPr="007903FD">
              <w:rPr>
                <w:lang w:val="ru-RU"/>
              </w:rPr>
              <w:t xml:space="preserve"> </w:t>
            </w:r>
            <w:r w:rsidRPr="007903FD">
              <w:rPr>
                <w:rFonts w:ascii="Times New Roman" w:hAnsi="Times New Roman" w:cs="Times New Roman"/>
                <w:b/>
                <w:color w:val="000000"/>
                <w:sz w:val="24"/>
                <w:szCs w:val="24"/>
                <w:lang w:val="ru-RU"/>
              </w:rPr>
              <w:t>БАЗЫ,</w:t>
            </w:r>
            <w:r w:rsidRPr="007903FD">
              <w:rPr>
                <w:lang w:val="ru-RU"/>
              </w:rPr>
              <w:t xml:space="preserve"> </w:t>
            </w:r>
            <w:r w:rsidRPr="007903FD">
              <w:rPr>
                <w:rFonts w:ascii="Times New Roman" w:hAnsi="Times New Roman" w:cs="Times New Roman"/>
                <w:b/>
                <w:color w:val="000000"/>
                <w:sz w:val="24"/>
                <w:szCs w:val="24"/>
                <w:lang w:val="ru-RU"/>
              </w:rPr>
              <w:t>НЕОБХОДИМОЙ</w:t>
            </w:r>
            <w:r w:rsidRPr="007903FD">
              <w:rPr>
                <w:lang w:val="ru-RU"/>
              </w:rPr>
              <w:t xml:space="preserve"> </w:t>
            </w:r>
            <w:r w:rsidRPr="007903FD">
              <w:rPr>
                <w:rFonts w:ascii="Times New Roman" w:hAnsi="Times New Roman" w:cs="Times New Roman"/>
                <w:b/>
                <w:color w:val="000000"/>
                <w:sz w:val="24"/>
                <w:szCs w:val="24"/>
                <w:lang w:val="ru-RU"/>
              </w:rPr>
              <w:t>ДЛЯ</w:t>
            </w:r>
            <w:r w:rsidRPr="007903FD">
              <w:rPr>
                <w:lang w:val="ru-RU"/>
              </w:rPr>
              <w:t xml:space="preserve"> </w:t>
            </w:r>
            <w:r w:rsidRPr="007903FD">
              <w:rPr>
                <w:rFonts w:ascii="Times New Roman" w:hAnsi="Times New Roman" w:cs="Times New Roman"/>
                <w:b/>
                <w:color w:val="000000"/>
                <w:sz w:val="24"/>
                <w:szCs w:val="24"/>
                <w:lang w:val="ru-RU"/>
              </w:rPr>
              <w:t>ПРОХОЖДЕНИЯ</w:t>
            </w:r>
            <w:r w:rsidRPr="007903FD">
              <w:rPr>
                <w:lang w:val="ru-RU"/>
              </w:rPr>
              <w:t xml:space="preserve"> </w:t>
            </w:r>
            <w:r w:rsidRPr="007903FD">
              <w:rPr>
                <w:rFonts w:ascii="Times New Roman" w:hAnsi="Times New Roman" w:cs="Times New Roman"/>
                <w:b/>
                <w:color w:val="000000"/>
                <w:sz w:val="24"/>
                <w:szCs w:val="24"/>
                <w:lang w:val="ru-RU"/>
              </w:rPr>
              <w:t>ПРАКТИКИ</w:t>
            </w:r>
            <w:r w:rsidRPr="007903FD">
              <w:rPr>
                <w:lang w:val="ru-RU"/>
              </w:rPr>
              <w:t xml:space="preserve"> </w:t>
            </w:r>
          </w:p>
        </w:tc>
      </w:tr>
      <w:tr w:rsidR="002B5009" w:rsidRPr="007903FD">
        <w:trPr>
          <w:trHeight w:hRule="exact" w:val="3530"/>
        </w:trPr>
        <w:tc>
          <w:tcPr>
            <w:tcW w:w="10788" w:type="dxa"/>
            <w:shd w:val="clear" w:color="000000" w:fill="FFFFFF"/>
            <w:tcMar>
              <w:left w:w="34" w:type="dxa"/>
              <w:right w:w="34" w:type="dxa"/>
            </w:tcMar>
          </w:tcPr>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Реализация</w:t>
            </w:r>
            <w:r w:rsidRPr="007903FD">
              <w:rPr>
                <w:lang w:val="ru-RU"/>
              </w:rPr>
              <w:t xml:space="preserve"> </w:t>
            </w:r>
            <w:r w:rsidRPr="007903FD">
              <w:rPr>
                <w:rFonts w:ascii="Times New Roman" w:hAnsi="Times New Roman" w:cs="Times New Roman"/>
                <w:color w:val="000000"/>
                <w:sz w:val="24"/>
                <w:szCs w:val="24"/>
                <w:lang w:val="ru-RU"/>
              </w:rPr>
              <w:t>практики</w:t>
            </w:r>
            <w:r w:rsidRPr="007903FD">
              <w:rPr>
                <w:lang w:val="ru-RU"/>
              </w:rPr>
              <w:t xml:space="preserve"> </w:t>
            </w:r>
            <w:r w:rsidRPr="007903FD">
              <w:rPr>
                <w:rFonts w:ascii="Times New Roman" w:hAnsi="Times New Roman" w:cs="Times New Roman"/>
                <w:color w:val="000000"/>
                <w:sz w:val="24"/>
                <w:szCs w:val="24"/>
                <w:lang w:val="ru-RU"/>
              </w:rPr>
              <w:t>осуществляется</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использованием</w:t>
            </w:r>
            <w:r w:rsidRPr="007903FD">
              <w:rPr>
                <w:lang w:val="ru-RU"/>
              </w:rPr>
              <w:t xml:space="preserve"> </w:t>
            </w:r>
            <w:r w:rsidRPr="007903FD">
              <w:rPr>
                <w:rFonts w:ascii="Times New Roman" w:hAnsi="Times New Roman" w:cs="Times New Roman"/>
                <w:color w:val="000000"/>
                <w:sz w:val="24"/>
                <w:szCs w:val="24"/>
                <w:lang w:val="ru-RU"/>
              </w:rPr>
              <w:t>материально-технической</w:t>
            </w:r>
            <w:r w:rsidRPr="007903FD">
              <w:rPr>
                <w:lang w:val="ru-RU"/>
              </w:rPr>
              <w:t xml:space="preserve"> </w:t>
            </w:r>
            <w:r w:rsidRPr="007903FD">
              <w:rPr>
                <w:rFonts w:ascii="Times New Roman" w:hAnsi="Times New Roman" w:cs="Times New Roman"/>
                <w:color w:val="000000"/>
                <w:sz w:val="24"/>
                <w:szCs w:val="24"/>
                <w:lang w:val="ru-RU"/>
              </w:rPr>
              <w:t>базы</w:t>
            </w:r>
            <w:r w:rsidRPr="007903FD">
              <w:rPr>
                <w:lang w:val="ru-RU"/>
              </w:rPr>
              <w:t xml:space="preserve"> </w:t>
            </w:r>
            <w:r w:rsidRPr="007903FD">
              <w:rPr>
                <w:rFonts w:ascii="Times New Roman" w:hAnsi="Times New Roman" w:cs="Times New Roman"/>
                <w:color w:val="000000"/>
                <w:sz w:val="24"/>
                <w:szCs w:val="24"/>
                <w:lang w:val="ru-RU"/>
              </w:rPr>
              <w:t>УрГЭУ</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профильной</w:t>
            </w:r>
            <w:r w:rsidRPr="007903FD">
              <w:rPr>
                <w:lang w:val="ru-RU"/>
              </w:rPr>
              <w:t xml:space="preserve"> </w:t>
            </w:r>
            <w:r w:rsidRPr="007903FD">
              <w:rPr>
                <w:rFonts w:ascii="Times New Roman" w:hAnsi="Times New Roman" w:cs="Times New Roman"/>
                <w:color w:val="000000"/>
                <w:sz w:val="24"/>
                <w:szCs w:val="24"/>
                <w:lang w:val="ru-RU"/>
              </w:rPr>
              <w:t>организации</w:t>
            </w:r>
            <w:r w:rsidRPr="007903FD">
              <w:rPr>
                <w:lang w:val="ru-RU"/>
              </w:rPr>
              <w:t xml:space="preserve"> </w:t>
            </w:r>
            <w:r w:rsidRPr="007903FD">
              <w:rPr>
                <w:rFonts w:ascii="Times New Roman" w:hAnsi="Times New Roman" w:cs="Times New Roman"/>
                <w:color w:val="000000"/>
                <w:sz w:val="24"/>
                <w:szCs w:val="24"/>
                <w:lang w:val="ru-RU"/>
              </w:rPr>
              <w:t>(при</w:t>
            </w:r>
            <w:r w:rsidRPr="007903FD">
              <w:rPr>
                <w:lang w:val="ru-RU"/>
              </w:rPr>
              <w:t xml:space="preserve"> </w:t>
            </w:r>
            <w:r w:rsidRPr="007903FD">
              <w:rPr>
                <w:rFonts w:ascii="Times New Roman" w:hAnsi="Times New Roman" w:cs="Times New Roman"/>
                <w:color w:val="000000"/>
                <w:sz w:val="24"/>
                <w:szCs w:val="24"/>
                <w:lang w:val="ru-RU"/>
              </w:rPr>
              <w:t>необходимости).</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Рабочие</w:t>
            </w:r>
            <w:r w:rsidRPr="007903FD">
              <w:rPr>
                <w:lang w:val="ru-RU"/>
              </w:rPr>
              <w:t xml:space="preserve"> </w:t>
            </w:r>
            <w:r w:rsidRPr="007903FD">
              <w:rPr>
                <w:rFonts w:ascii="Times New Roman" w:hAnsi="Times New Roman" w:cs="Times New Roman"/>
                <w:color w:val="000000"/>
                <w:sz w:val="24"/>
                <w:szCs w:val="24"/>
                <w:lang w:val="ru-RU"/>
              </w:rPr>
              <w:t>места</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помещения</w:t>
            </w:r>
            <w:r w:rsidRPr="007903FD">
              <w:rPr>
                <w:lang w:val="ru-RU"/>
              </w:rPr>
              <w:t xml:space="preserve"> </w:t>
            </w:r>
            <w:r w:rsidRPr="007903FD">
              <w:rPr>
                <w:rFonts w:ascii="Times New Roman" w:hAnsi="Times New Roman" w:cs="Times New Roman"/>
                <w:color w:val="000000"/>
                <w:sz w:val="24"/>
                <w:szCs w:val="24"/>
                <w:lang w:val="ru-RU"/>
              </w:rPr>
              <w:t>для</w:t>
            </w:r>
            <w:r w:rsidRPr="007903FD">
              <w:rPr>
                <w:lang w:val="ru-RU"/>
              </w:rPr>
              <w:t xml:space="preserve"> </w:t>
            </w:r>
            <w:r w:rsidRPr="007903FD">
              <w:rPr>
                <w:rFonts w:ascii="Times New Roman" w:hAnsi="Times New Roman" w:cs="Times New Roman"/>
                <w:color w:val="000000"/>
                <w:sz w:val="24"/>
                <w:szCs w:val="24"/>
                <w:lang w:val="ru-RU"/>
              </w:rPr>
              <w:t>самостоятельной</w:t>
            </w:r>
            <w:r w:rsidRPr="007903FD">
              <w:rPr>
                <w:lang w:val="ru-RU"/>
              </w:rPr>
              <w:t xml:space="preserve"> </w:t>
            </w:r>
            <w:r w:rsidRPr="007903FD">
              <w:rPr>
                <w:rFonts w:ascii="Times New Roman" w:hAnsi="Times New Roman" w:cs="Times New Roman"/>
                <w:color w:val="000000"/>
                <w:sz w:val="24"/>
                <w:szCs w:val="24"/>
                <w:lang w:val="ru-RU"/>
              </w:rPr>
              <w:t>работы</w:t>
            </w:r>
            <w:r w:rsidRPr="007903FD">
              <w:rPr>
                <w:lang w:val="ru-RU"/>
              </w:rPr>
              <w:t xml:space="preserve"> </w:t>
            </w:r>
            <w:r w:rsidRPr="007903FD">
              <w:rPr>
                <w:rFonts w:ascii="Times New Roman" w:hAnsi="Times New Roman" w:cs="Times New Roman"/>
                <w:color w:val="000000"/>
                <w:sz w:val="24"/>
                <w:szCs w:val="24"/>
                <w:lang w:val="ru-RU"/>
              </w:rPr>
              <w:t>обучающихся</w:t>
            </w:r>
            <w:r w:rsidRPr="007903FD">
              <w:rPr>
                <w:lang w:val="ru-RU"/>
              </w:rPr>
              <w:t xml:space="preserve"> </w:t>
            </w:r>
            <w:r w:rsidRPr="007903FD">
              <w:rPr>
                <w:rFonts w:ascii="Times New Roman" w:hAnsi="Times New Roman" w:cs="Times New Roman"/>
                <w:color w:val="000000"/>
                <w:sz w:val="24"/>
                <w:szCs w:val="24"/>
                <w:lang w:val="ru-RU"/>
              </w:rPr>
              <w:t>оснащены</w:t>
            </w:r>
            <w:r w:rsidRPr="007903FD">
              <w:rPr>
                <w:lang w:val="ru-RU"/>
              </w:rPr>
              <w:t xml:space="preserve"> </w:t>
            </w:r>
            <w:r w:rsidRPr="007903FD">
              <w:rPr>
                <w:rFonts w:ascii="Times New Roman" w:hAnsi="Times New Roman" w:cs="Times New Roman"/>
                <w:color w:val="000000"/>
                <w:sz w:val="24"/>
                <w:szCs w:val="24"/>
                <w:lang w:val="ru-RU"/>
              </w:rPr>
              <w:t>компьютерной</w:t>
            </w:r>
            <w:r w:rsidRPr="007903FD">
              <w:rPr>
                <w:lang w:val="ru-RU"/>
              </w:rPr>
              <w:t xml:space="preserve"> </w:t>
            </w:r>
            <w:r w:rsidRPr="007903FD">
              <w:rPr>
                <w:rFonts w:ascii="Times New Roman" w:hAnsi="Times New Roman" w:cs="Times New Roman"/>
                <w:color w:val="000000"/>
                <w:sz w:val="24"/>
                <w:szCs w:val="24"/>
                <w:lang w:val="ru-RU"/>
              </w:rPr>
              <w:t>техникой</w:t>
            </w:r>
            <w:r w:rsidRPr="007903FD">
              <w:rPr>
                <w:lang w:val="ru-RU"/>
              </w:rPr>
              <w:t xml:space="preserve"> </w:t>
            </w:r>
            <w:r w:rsidRPr="007903FD">
              <w:rPr>
                <w:rFonts w:ascii="Times New Roman" w:hAnsi="Times New Roman" w:cs="Times New Roman"/>
                <w:color w:val="000000"/>
                <w:sz w:val="24"/>
                <w:szCs w:val="24"/>
                <w:lang w:val="ru-RU"/>
              </w:rPr>
              <w:t>с</w:t>
            </w:r>
            <w:r w:rsidRPr="007903FD">
              <w:rPr>
                <w:lang w:val="ru-RU"/>
              </w:rPr>
              <w:t xml:space="preserve"> </w:t>
            </w:r>
            <w:r w:rsidRPr="007903FD">
              <w:rPr>
                <w:rFonts w:ascii="Times New Roman" w:hAnsi="Times New Roman" w:cs="Times New Roman"/>
                <w:color w:val="000000"/>
                <w:sz w:val="24"/>
                <w:szCs w:val="24"/>
                <w:lang w:val="ru-RU"/>
              </w:rPr>
              <w:t>возможностью</w:t>
            </w:r>
            <w:r w:rsidRPr="007903FD">
              <w:rPr>
                <w:lang w:val="ru-RU"/>
              </w:rPr>
              <w:t xml:space="preserve"> </w:t>
            </w:r>
            <w:r w:rsidRPr="007903FD">
              <w:rPr>
                <w:rFonts w:ascii="Times New Roman" w:hAnsi="Times New Roman" w:cs="Times New Roman"/>
                <w:color w:val="000000"/>
                <w:sz w:val="24"/>
                <w:szCs w:val="24"/>
                <w:lang w:val="ru-RU"/>
              </w:rPr>
              <w:t>подключения</w:t>
            </w:r>
            <w:r w:rsidRPr="007903FD">
              <w:rPr>
                <w:lang w:val="ru-RU"/>
              </w:rPr>
              <w:t xml:space="preserve"> </w:t>
            </w:r>
            <w:r w:rsidRPr="007903FD">
              <w:rPr>
                <w:rFonts w:ascii="Times New Roman" w:hAnsi="Times New Roman" w:cs="Times New Roman"/>
                <w:color w:val="000000"/>
                <w:sz w:val="24"/>
                <w:szCs w:val="24"/>
                <w:lang w:val="ru-RU"/>
              </w:rPr>
              <w:t>к</w:t>
            </w:r>
            <w:r w:rsidRPr="007903FD">
              <w:rPr>
                <w:lang w:val="ru-RU"/>
              </w:rPr>
              <w:t xml:space="preserve"> </w:t>
            </w:r>
            <w:r w:rsidRPr="007903FD">
              <w:rPr>
                <w:rFonts w:ascii="Times New Roman" w:hAnsi="Times New Roman" w:cs="Times New Roman"/>
                <w:color w:val="000000"/>
                <w:sz w:val="24"/>
                <w:szCs w:val="24"/>
                <w:lang w:val="ru-RU"/>
              </w:rPr>
              <w:t>сети</w:t>
            </w:r>
            <w:r w:rsidRPr="007903FD">
              <w:rPr>
                <w:lang w:val="ru-RU"/>
              </w:rPr>
              <w:t xml:space="preserve"> </w:t>
            </w:r>
            <w:r w:rsidRPr="007903FD">
              <w:rPr>
                <w:rFonts w:ascii="Times New Roman" w:hAnsi="Times New Roman" w:cs="Times New Roman"/>
                <w:color w:val="000000"/>
                <w:sz w:val="24"/>
                <w:szCs w:val="24"/>
                <w:lang w:val="ru-RU"/>
              </w:rPr>
              <w:t>"Интернет"</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обеспечением</w:t>
            </w:r>
            <w:r w:rsidRPr="007903FD">
              <w:rPr>
                <w:lang w:val="ru-RU"/>
              </w:rPr>
              <w:t xml:space="preserve"> </w:t>
            </w:r>
            <w:r w:rsidRPr="007903FD">
              <w:rPr>
                <w:rFonts w:ascii="Times New Roman" w:hAnsi="Times New Roman" w:cs="Times New Roman"/>
                <w:color w:val="000000"/>
                <w:sz w:val="24"/>
                <w:szCs w:val="24"/>
                <w:lang w:val="ru-RU"/>
              </w:rPr>
              <w:t>доступа</w:t>
            </w:r>
            <w:r w:rsidRPr="007903FD">
              <w:rPr>
                <w:lang w:val="ru-RU"/>
              </w:rPr>
              <w:t xml:space="preserve"> </w:t>
            </w:r>
            <w:r w:rsidRPr="007903FD">
              <w:rPr>
                <w:rFonts w:ascii="Times New Roman" w:hAnsi="Times New Roman" w:cs="Times New Roman"/>
                <w:color w:val="000000"/>
                <w:sz w:val="24"/>
                <w:szCs w:val="24"/>
                <w:lang w:val="ru-RU"/>
              </w:rPr>
              <w:t>в</w:t>
            </w:r>
            <w:r w:rsidRPr="007903FD">
              <w:rPr>
                <w:lang w:val="ru-RU"/>
              </w:rPr>
              <w:t xml:space="preserve"> </w:t>
            </w:r>
            <w:r w:rsidRPr="007903FD">
              <w:rPr>
                <w:rFonts w:ascii="Times New Roman" w:hAnsi="Times New Roman" w:cs="Times New Roman"/>
                <w:color w:val="000000"/>
                <w:sz w:val="24"/>
                <w:szCs w:val="24"/>
                <w:lang w:val="ru-RU"/>
              </w:rPr>
              <w:t>электронную</w:t>
            </w:r>
            <w:r w:rsidRPr="007903FD">
              <w:rPr>
                <w:lang w:val="ru-RU"/>
              </w:rPr>
              <w:t xml:space="preserve"> </w:t>
            </w:r>
            <w:r w:rsidRPr="007903FD">
              <w:rPr>
                <w:rFonts w:ascii="Times New Roman" w:hAnsi="Times New Roman" w:cs="Times New Roman"/>
                <w:color w:val="000000"/>
                <w:sz w:val="24"/>
                <w:szCs w:val="24"/>
                <w:lang w:val="ru-RU"/>
              </w:rPr>
              <w:t>информационно-образовательную</w:t>
            </w:r>
            <w:r w:rsidRPr="007903FD">
              <w:rPr>
                <w:lang w:val="ru-RU"/>
              </w:rPr>
              <w:t xml:space="preserve"> </w:t>
            </w:r>
            <w:r w:rsidRPr="007903FD">
              <w:rPr>
                <w:rFonts w:ascii="Times New Roman" w:hAnsi="Times New Roman" w:cs="Times New Roman"/>
                <w:color w:val="000000"/>
                <w:sz w:val="24"/>
                <w:szCs w:val="24"/>
                <w:lang w:val="ru-RU"/>
              </w:rPr>
              <w:t>среду</w:t>
            </w:r>
            <w:r w:rsidRPr="007903FD">
              <w:rPr>
                <w:lang w:val="ru-RU"/>
              </w:rPr>
              <w:t xml:space="preserve"> </w:t>
            </w:r>
            <w:r w:rsidRPr="007903FD">
              <w:rPr>
                <w:rFonts w:ascii="Times New Roman" w:hAnsi="Times New Roman" w:cs="Times New Roman"/>
                <w:color w:val="000000"/>
                <w:sz w:val="24"/>
                <w:szCs w:val="24"/>
                <w:lang w:val="ru-RU"/>
              </w:rPr>
              <w:t>УрГЭУ</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профильной</w:t>
            </w:r>
            <w:r w:rsidRPr="007903FD">
              <w:rPr>
                <w:lang w:val="ru-RU"/>
              </w:rPr>
              <w:t xml:space="preserve"> </w:t>
            </w:r>
            <w:r w:rsidRPr="007903FD">
              <w:rPr>
                <w:rFonts w:ascii="Times New Roman" w:hAnsi="Times New Roman" w:cs="Times New Roman"/>
                <w:color w:val="000000"/>
                <w:sz w:val="24"/>
                <w:szCs w:val="24"/>
                <w:lang w:val="ru-RU"/>
              </w:rPr>
              <w:t>организации</w:t>
            </w:r>
            <w:r w:rsidRPr="007903FD">
              <w:rPr>
                <w:lang w:val="ru-RU"/>
              </w:rPr>
              <w:t xml:space="preserve"> </w:t>
            </w:r>
            <w:r w:rsidRPr="007903FD">
              <w:rPr>
                <w:rFonts w:ascii="Times New Roman" w:hAnsi="Times New Roman" w:cs="Times New Roman"/>
                <w:color w:val="000000"/>
                <w:sz w:val="24"/>
                <w:szCs w:val="24"/>
                <w:lang w:val="ru-RU"/>
              </w:rPr>
              <w:t>(при</w:t>
            </w:r>
            <w:r w:rsidRPr="007903FD">
              <w:rPr>
                <w:lang w:val="ru-RU"/>
              </w:rPr>
              <w:t xml:space="preserve"> </w:t>
            </w:r>
            <w:r w:rsidRPr="007903FD">
              <w:rPr>
                <w:rFonts w:ascii="Times New Roman" w:hAnsi="Times New Roman" w:cs="Times New Roman"/>
                <w:color w:val="000000"/>
                <w:sz w:val="24"/>
                <w:szCs w:val="24"/>
                <w:lang w:val="ru-RU"/>
              </w:rPr>
              <w:t>наличии).</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rFonts w:ascii="Times New Roman" w:hAnsi="Times New Roman" w:cs="Times New Roman"/>
                <w:color w:val="000000"/>
                <w:sz w:val="24"/>
                <w:szCs w:val="24"/>
                <w:lang w:val="ru-RU"/>
              </w:rPr>
              <w:t>Все</w:t>
            </w:r>
            <w:r w:rsidRPr="007903FD">
              <w:rPr>
                <w:lang w:val="ru-RU"/>
              </w:rPr>
              <w:t xml:space="preserve"> </w:t>
            </w:r>
            <w:r w:rsidRPr="007903FD">
              <w:rPr>
                <w:rFonts w:ascii="Times New Roman" w:hAnsi="Times New Roman" w:cs="Times New Roman"/>
                <w:color w:val="000000"/>
                <w:sz w:val="24"/>
                <w:szCs w:val="24"/>
                <w:lang w:val="ru-RU"/>
              </w:rPr>
              <w:t>помещения</w:t>
            </w:r>
            <w:r w:rsidRPr="007903FD">
              <w:rPr>
                <w:lang w:val="ru-RU"/>
              </w:rPr>
              <w:t xml:space="preserve"> </w:t>
            </w:r>
            <w:r w:rsidRPr="007903FD">
              <w:rPr>
                <w:rFonts w:ascii="Times New Roman" w:hAnsi="Times New Roman" w:cs="Times New Roman"/>
                <w:color w:val="000000"/>
                <w:sz w:val="24"/>
                <w:szCs w:val="24"/>
                <w:lang w:val="ru-RU"/>
              </w:rPr>
              <w:t>укомплектованы</w:t>
            </w:r>
            <w:r w:rsidRPr="007903FD">
              <w:rPr>
                <w:lang w:val="ru-RU"/>
              </w:rPr>
              <w:t xml:space="preserve"> </w:t>
            </w:r>
            <w:r w:rsidRPr="007903FD">
              <w:rPr>
                <w:rFonts w:ascii="Times New Roman" w:hAnsi="Times New Roman" w:cs="Times New Roman"/>
                <w:color w:val="000000"/>
                <w:sz w:val="24"/>
                <w:szCs w:val="24"/>
                <w:lang w:val="ru-RU"/>
              </w:rPr>
              <w:t>специализированной</w:t>
            </w:r>
            <w:r w:rsidRPr="007903FD">
              <w:rPr>
                <w:lang w:val="ru-RU"/>
              </w:rPr>
              <w:t xml:space="preserve"> </w:t>
            </w:r>
            <w:r w:rsidRPr="007903FD">
              <w:rPr>
                <w:rFonts w:ascii="Times New Roman" w:hAnsi="Times New Roman" w:cs="Times New Roman"/>
                <w:color w:val="000000"/>
                <w:sz w:val="24"/>
                <w:szCs w:val="24"/>
                <w:lang w:val="ru-RU"/>
              </w:rPr>
              <w:t>мебелью</w:t>
            </w:r>
            <w:r w:rsidRPr="007903FD">
              <w:rPr>
                <w:lang w:val="ru-RU"/>
              </w:rPr>
              <w:t xml:space="preserve"> </w:t>
            </w:r>
            <w:r w:rsidRPr="007903FD">
              <w:rPr>
                <w:rFonts w:ascii="Times New Roman" w:hAnsi="Times New Roman" w:cs="Times New Roman"/>
                <w:color w:val="000000"/>
                <w:sz w:val="24"/>
                <w:szCs w:val="24"/>
                <w:lang w:val="ru-RU"/>
              </w:rPr>
              <w:t>и</w:t>
            </w:r>
            <w:r w:rsidRPr="007903FD">
              <w:rPr>
                <w:lang w:val="ru-RU"/>
              </w:rPr>
              <w:t xml:space="preserve"> </w:t>
            </w:r>
            <w:r w:rsidRPr="007903FD">
              <w:rPr>
                <w:rFonts w:ascii="Times New Roman" w:hAnsi="Times New Roman" w:cs="Times New Roman"/>
                <w:color w:val="000000"/>
                <w:sz w:val="24"/>
                <w:szCs w:val="24"/>
                <w:lang w:val="ru-RU"/>
              </w:rPr>
              <w:t>оснащены</w:t>
            </w:r>
            <w:r w:rsidRPr="007903FD">
              <w:rPr>
                <w:lang w:val="ru-RU"/>
              </w:rPr>
              <w:t xml:space="preserve"> </w:t>
            </w:r>
            <w:r w:rsidRPr="007903FD">
              <w:rPr>
                <w:rFonts w:ascii="Times New Roman" w:hAnsi="Times New Roman" w:cs="Times New Roman"/>
                <w:color w:val="000000"/>
                <w:sz w:val="24"/>
                <w:szCs w:val="24"/>
                <w:lang w:val="ru-RU"/>
              </w:rPr>
              <w:t>мультимедийным</w:t>
            </w:r>
            <w:r w:rsidRPr="007903FD">
              <w:rPr>
                <w:lang w:val="ru-RU"/>
              </w:rPr>
              <w:t xml:space="preserve"> </w:t>
            </w:r>
            <w:r w:rsidRPr="007903FD">
              <w:rPr>
                <w:rFonts w:ascii="Times New Roman" w:hAnsi="Times New Roman" w:cs="Times New Roman"/>
                <w:color w:val="000000"/>
                <w:sz w:val="24"/>
                <w:szCs w:val="24"/>
                <w:lang w:val="ru-RU"/>
              </w:rPr>
              <w:t>оборудованием</w:t>
            </w:r>
            <w:r w:rsidRPr="007903FD">
              <w:rPr>
                <w:lang w:val="ru-RU"/>
              </w:rPr>
              <w:t xml:space="preserve"> </w:t>
            </w:r>
            <w:r w:rsidRPr="007903FD">
              <w:rPr>
                <w:rFonts w:ascii="Times New Roman" w:hAnsi="Times New Roman" w:cs="Times New Roman"/>
                <w:color w:val="000000"/>
                <w:sz w:val="24"/>
                <w:szCs w:val="24"/>
                <w:lang w:val="ru-RU"/>
              </w:rPr>
              <w:t>спецоборудованием</w:t>
            </w:r>
            <w:r w:rsidRPr="007903FD">
              <w:rPr>
                <w:lang w:val="ru-RU"/>
              </w:rPr>
              <w:t xml:space="preserve"> </w:t>
            </w:r>
            <w:r w:rsidRPr="007903FD">
              <w:rPr>
                <w:rFonts w:ascii="Times New Roman" w:hAnsi="Times New Roman" w:cs="Times New Roman"/>
                <w:color w:val="000000"/>
                <w:sz w:val="24"/>
                <w:szCs w:val="24"/>
                <w:lang w:val="ru-RU"/>
              </w:rPr>
              <w:t>(информационно-телекоммуникационным,</w:t>
            </w:r>
            <w:r w:rsidRPr="007903FD">
              <w:rPr>
                <w:lang w:val="ru-RU"/>
              </w:rPr>
              <w:t xml:space="preserve"> </w:t>
            </w:r>
            <w:r w:rsidRPr="007903FD">
              <w:rPr>
                <w:rFonts w:ascii="Times New Roman" w:hAnsi="Times New Roman" w:cs="Times New Roman"/>
                <w:color w:val="000000"/>
                <w:sz w:val="24"/>
                <w:szCs w:val="24"/>
                <w:lang w:val="ru-RU"/>
              </w:rPr>
              <w:t>иным</w:t>
            </w:r>
            <w:r w:rsidRPr="007903FD">
              <w:rPr>
                <w:lang w:val="ru-RU"/>
              </w:rPr>
              <w:t xml:space="preserve"> </w:t>
            </w:r>
            <w:r w:rsidRPr="007903FD">
              <w:rPr>
                <w:rFonts w:ascii="Times New Roman" w:hAnsi="Times New Roman" w:cs="Times New Roman"/>
                <w:color w:val="000000"/>
                <w:sz w:val="24"/>
                <w:szCs w:val="24"/>
                <w:lang w:val="ru-RU"/>
              </w:rPr>
              <w:t>компьютерным),</w:t>
            </w:r>
            <w:r w:rsidRPr="007903FD">
              <w:rPr>
                <w:lang w:val="ru-RU"/>
              </w:rPr>
              <w:t xml:space="preserve"> </w:t>
            </w:r>
            <w:r w:rsidRPr="007903FD">
              <w:rPr>
                <w:rFonts w:ascii="Times New Roman" w:hAnsi="Times New Roman" w:cs="Times New Roman"/>
                <w:color w:val="000000"/>
                <w:sz w:val="24"/>
                <w:szCs w:val="24"/>
                <w:lang w:val="ru-RU"/>
              </w:rPr>
              <w:t>доступом</w:t>
            </w:r>
            <w:r w:rsidRPr="007903FD">
              <w:rPr>
                <w:lang w:val="ru-RU"/>
              </w:rPr>
              <w:t xml:space="preserve"> </w:t>
            </w:r>
            <w:r w:rsidRPr="007903FD">
              <w:rPr>
                <w:rFonts w:ascii="Times New Roman" w:hAnsi="Times New Roman" w:cs="Times New Roman"/>
                <w:color w:val="000000"/>
                <w:sz w:val="24"/>
                <w:szCs w:val="24"/>
                <w:lang w:val="ru-RU"/>
              </w:rPr>
              <w:t>к</w:t>
            </w:r>
            <w:r w:rsidRPr="007903FD">
              <w:rPr>
                <w:lang w:val="ru-RU"/>
              </w:rPr>
              <w:t xml:space="preserve"> </w:t>
            </w:r>
            <w:r w:rsidRPr="007903FD">
              <w:rPr>
                <w:rFonts w:ascii="Times New Roman" w:hAnsi="Times New Roman" w:cs="Times New Roman"/>
                <w:color w:val="000000"/>
                <w:sz w:val="24"/>
                <w:szCs w:val="24"/>
                <w:lang w:val="ru-RU"/>
              </w:rPr>
              <w:t>информационно-поисковым,</w:t>
            </w:r>
            <w:r w:rsidRPr="007903FD">
              <w:rPr>
                <w:lang w:val="ru-RU"/>
              </w:rPr>
              <w:t xml:space="preserve"> </w:t>
            </w:r>
            <w:r w:rsidRPr="007903FD">
              <w:rPr>
                <w:rFonts w:ascii="Times New Roman" w:hAnsi="Times New Roman" w:cs="Times New Roman"/>
                <w:color w:val="000000"/>
                <w:sz w:val="24"/>
                <w:szCs w:val="24"/>
                <w:lang w:val="ru-RU"/>
              </w:rPr>
              <w:t>справочно-правовым</w:t>
            </w:r>
            <w:r w:rsidRPr="007903FD">
              <w:rPr>
                <w:lang w:val="ru-RU"/>
              </w:rPr>
              <w:t xml:space="preserve"> </w:t>
            </w:r>
            <w:r w:rsidRPr="007903FD">
              <w:rPr>
                <w:rFonts w:ascii="Times New Roman" w:hAnsi="Times New Roman" w:cs="Times New Roman"/>
                <w:color w:val="000000"/>
                <w:sz w:val="24"/>
                <w:szCs w:val="24"/>
                <w:lang w:val="ru-RU"/>
              </w:rPr>
              <w:t>системам,</w:t>
            </w:r>
            <w:r w:rsidRPr="007903FD">
              <w:rPr>
                <w:lang w:val="ru-RU"/>
              </w:rPr>
              <w:t xml:space="preserve"> </w:t>
            </w:r>
            <w:r w:rsidRPr="007903FD">
              <w:rPr>
                <w:rFonts w:ascii="Times New Roman" w:hAnsi="Times New Roman" w:cs="Times New Roman"/>
                <w:color w:val="000000"/>
                <w:sz w:val="24"/>
                <w:szCs w:val="24"/>
                <w:lang w:val="ru-RU"/>
              </w:rPr>
              <w:t>электронным</w:t>
            </w:r>
            <w:r w:rsidRPr="007903FD">
              <w:rPr>
                <w:lang w:val="ru-RU"/>
              </w:rPr>
              <w:t xml:space="preserve"> </w:t>
            </w:r>
            <w:r w:rsidRPr="007903FD">
              <w:rPr>
                <w:rFonts w:ascii="Times New Roman" w:hAnsi="Times New Roman" w:cs="Times New Roman"/>
                <w:color w:val="000000"/>
                <w:sz w:val="24"/>
                <w:szCs w:val="24"/>
                <w:lang w:val="ru-RU"/>
              </w:rPr>
              <w:t>библиотечным</w:t>
            </w:r>
            <w:r w:rsidRPr="007903FD">
              <w:rPr>
                <w:lang w:val="ru-RU"/>
              </w:rPr>
              <w:t xml:space="preserve"> </w:t>
            </w:r>
            <w:r w:rsidRPr="007903FD">
              <w:rPr>
                <w:rFonts w:ascii="Times New Roman" w:hAnsi="Times New Roman" w:cs="Times New Roman"/>
                <w:color w:val="000000"/>
                <w:sz w:val="24"/>
                <w:szCs w:val="24"/>
                <w:lang w:val="ru-RU"/>
              </w:rPr>
              <w:t>системам,</w:t>
            </w:r>
            <w:r w:rsidRPr="007903FD">
              <w:rPr>
                <w:lang w:val="ru-RU"/>
              </w:rPr>
              <w:t xml:space="preserve"> </w:t>
            </w:r>
            <w:r w:rsidRPr="007903FD">
              <w:rPr>
                <w:rFonts w:ascii="Times New Roman" w:hAnsi="Times New Roman" w:cs="Times New Roman"/>
                <w:color w:val="000000"/>
                <w:sz w:val="24"/>
                <w:szCs w:val="24"/>
                <w:lang w:val="ru-RU"/>
              </w:rPr>
              <w:t>базам</w:t>
            </w:r>
            <w:r w:rsidRPr="007903FD">
              <w:rPr>
                <w:lang w:val="ru-RU"/>
              </w:rPr>
              <w:t xml:space="preserve"> </w:t>
            </w:r>
            <w:r w:rsidRPr="007903FD">
              <w:rPr>
                <w:rFonts w:ascii="Times New Roman" w:hAnsi="Times New Roman" w:cs="Times New Roman"/>
                <w:color w:val="000000"/>
                <w:sz w:val="24"/>
                <w:szCs w:val="24"/>
                <w:lang w:val="ru-RU"/>
              </w:rPr>
              <w:t>данных</w:t>
            </w:r>
            <w:r w:rsidRPr="007903FD">
              <w:rPr>
                <w:lang w:val="ru-RU"/>
              </w:rPr>
              <w:t xml:space="preserve"> </w:t>
            </w:r>
            <w:r w:rsidRPr="007903FD">
              <w:rPr>
                <w:rFonts w:ascii="Times New Roman" w:hAnsi="Times New Roman" w:cs="Times New Roman"/>
                <w:color w:val="000000"/>
                <w:sz w:val="24"/>
                <w:szCs w:val="24"/>
                <w:lang w:val="ru-RU"/>
              </w:rPr>
              <w:t>действующего</w:t>
            </w:r>
            <w:r w:rsidRPr="007903FD">
              <w:rPr>
                <w:lang w:val="ru-RU"/>
              </w:rPr>
              <w:t xml:space="preserve"> </w:t>
            </w:r>
            <w:r w:rsidRPr="007903FD">
              <w:rPr>
                <w:rFonts w:ascii="Times New Roman" w:hAnsi="Times New Roman" w:cs="Times New Roman"/>
                <w:color w:val="000000"/>
                <w:sz w:val="24"/>
                <w:szCs w:val="24"/>
                <w:lang w:val="ru-RU"/>
              </w:rPr>
              <w:t>законодательства,</w:t>
            </w:r>
            <w:r w:rsidRPr="007903FD">
              <w:rPr>
                <w:lang w:val="ru-RU"/>
              </w:rPr>
              <w:t xml:space="preserve"> </w:t>
            </w:r>
            <w:r w:rsidRPr="007903FD">
              <w:rPr>
                <w:rFonts w:ascii="Times New Roman" w:hAnsi="Times New Roman" w:cs="Times New Roman"/>
                <w:color w:val="000000"/>
                <w:sz w:val="24"/>
                <w:szCs w:val="24"/>
                <w:lang w:val="ru-RU"/>
              </w:rPr>
              <w:t>иным</w:t>
            </w:r>
            <w:r w:rsidRPr="007903FD">
              <w:rPr>
                <w:lang w:val="ru-RU"/>
              </w:rPr>
              <w:t xml:space="preserve"> </w:t>
            </w:r>
            <w:r w:rsidRPr="007903FD">
              <w:rPr>
                <w:rFonts w:ascii="Times New Roman" w:hAnsi="Times New Roman" w:cs="Times New Roman"/>
                <w:color w:val="000000"/>
                <w:sz w:val="24"/>
                <w:szCs w:val="24"/>
                <w:lang w:val="ru-RU"/>
              </w:rPr>
              <w:t>информационным</w:t>
            </w:r>
            <w:r w:rsidRPr="007903FD">
              <w:rPr>
                <w:lang w:val="ru-RU"/>
              </w:rPr>
              <w:t xml:space="preserve"> </w:t>
            </w:r>
            <w:r w:rsidRPr="007903FD">
              <w:rPr>
                <w:rFonts w:ascii="Times New Roman" w:hAnsi="Times New Roman" w:cs="Times New Roman"/>
                <w:color w:val="000000"/>
                <w:sz w:val="24"/>
                <w:szCs w:val="24"/>
                <w:lang w:val="ru-RU"/>
              </w:rPr>
              <w:t>ресурсам</w:t>
            </w:r>
            <w:r w:rsidRPr="007903FD">
              <w:rPr>
                <w:lang w:val="ru-RU"/>
              </w:rPr>
              <w:t xml:space="preserve"> </w:t>
            </w:r>
            <w:r w:rsidRPr="007903FD">
              <w:rPr>
                <w:rFonts w:ascii="Times New Roman" w:hAnsi="Times New Roman" w:cs="Times New Roman"/>
                <w:color w:val="000000"/>
                <w:sz w:val="24"/>
                <w:szCs w:val="24"/>
                <w:lang w:val="ru-RU"/>
              </w:rPr>
              <w:t>служащими</w:t>
            </w:r>
            <w:r w:rsidRPr="007903FD">
              <w:rPr>
                <w:lang w:val="ru-RU"/>
              </w:rPr>
              <w:t xml:space="preserve"> </w:t>
            </w:r>
            <w:r w:rsidRPr="007903FD">
              <w:rPr>
                <w:rFonts w:ascii="Times New Roman" w:hAnsi="Times New Roman" w:cs="Times New Roman"/>
                <w:color w:val="000000"/>
                <w:sz w:val="24"/>
                <w:szCs w:val="24"/>
                <w:lang w:val="ru-RU"/>
              </w:rPr>
              <w:t>для</w:t>
            </w:r>
            <w:r w:rsidRPr="007903FD">
              <w:rPr>
                <w:lang w:val="ru-RU"/>
              </w:rPr>
              <w:t xml:space="preserve"> </w:t>
            </w:r>
            <w:r w:rsidRPr="007903FD">
              <w:rPr>
                <w:rFonts w:ascii="Times New Roman" w:hAnsi="Times New Roman" w:cs="Times New Roman"/>
                <w:color w:val="000000"/>
                <w:sz w:val="24"/>
                <w:szCs w:val="24"/>
                <w:lang w:val="ru-RU"/>
              </w:rPr>
              <w:t>представления</w:t>
            </w:r>
            <w:r w:rsidRPr="007903FD">
              <w:rPr>
                <w:lang w:val="ru-RU"/>
              </w:rPr>
              <w:t xml:space="preserve"> </w:t>
            </w:r>
            <w:r w:rsidRPr="007903FD">
              <w:rPr>
                <w:rFonts w:ascii="Times New Roman" w:hAnsi="Times New Roman" w:cs="Times New Roman"/>
                <w:color w:val="000000"/>
                <w:sz w:val="24"/>
                <w:szCs w:val="24"/>
                <w:lang w:val="ru-RU"/>
              </w:rPr>
              <w:t>учебной</w:t>
            </w:r>
            <w:r w:rsidRPr="007903FD">
              <w:rPr>
                <w:lang w:val="ru-RU"/>
              </w:rPr>
              <w:t xml:space="preserve"> </w:t>
            </w:r>
            <w:r w:rsidRPr="007903FD">
              <w:rPr>
                <w:rFonts w:ascii="Times New Roman" w:hAnsi="Times New Roman" w:cs="Times New Roman"/>
                <w:color w:val="000000"/>
                <w:sz w:val="24"/>
                <w:szCs w:val="24"/>
                <w:lang w:val="ru-RU"/>
              </w:rPr>
              <w:t>информации</w:t>
            </w:r>
            <w:r w:rsidRPr="007903FD">
              <w:rPr>
                <w:lang w:val="ru-RU"/>
              </w:rPr>
              <w:t xml:space="preserve"> </w:t>
            </w:r>
            <w:r w:rsidRPr="007903FD">
              <w:rPr>
                <w:rFonts w:ascii="Times New Roman" w:hAnsi="Times New Roman" w:cs="Times New Roman"/>
                <w:color w:val="000000"/>
                <w:sz w:val="24"/>
                <w:szCs w:val="24"/>
                <w:lang w:val="ru-RU"/>
              </w:rPr>
              <w:t>большой</w:t>
            </w:r>
            <w:r w:rsidRPr="007903FD">
              <w:rPr>
                <w:lang w:val="ru-RU"/>
              </w:rPr>
              <w:t xml:space="preserve"> </w:t>
            </w:r>
            <w:r w:rsidRPr="007903FD">
              <w:rPr>
                <w:rFonts w:ascii="Times New Roman" w:hAnsi="Times New Roman" w:cs="Times New Roman"/>
                <w:color w:val="000000"/>
                <w:sz w:val="24"/>
                <w:szCs w:val="24"/>
                <w:lang w:val="ru-RU"/>
              </w:rPr>
              <w:t>аудитории.</w:t>
            </w:r>
            <w:r w:rsidRPr="007903FD">
              <w:rPr>
                <w:lang w:val="ru-RU"/>
              </w:rPr>
              <w:t xml:space="preserve"> </w:t>
            </w:r>
          </w:p>
          <w:p w:rsidR="002B5009" w:rsidRPr="007903FD" w:rsidRDefault="007903FD">
            <w:pPr>
              <w:spacing w:after="0" w:line="240" w:lineRule="auto"/>
              <w:ind w:firstLine="756"/>
              <w:jc w:val="both"/>
              <w:rPr>
                <w:sz w:val="24"/>
                <w:szCs w:val="24"/>
                <w:lang w:val="ru-RU"/>
              </w:rPr>
            </w:pPr>
            <w:r w:rsidRPr="007903FD">
              <w:rPr>
                <w:lang w:val="ru-RU"/>
              </w:rPr>
              <w:t xml:space="preserve"> </w:t>
            </w:r>
          </w:p>
        </w:tc>
      </w:tr>
    </w:tbl>
    <w:p w:rsidR="002B5009" w:rsidRPr="007903FD" w:rsidRDefault="002B5009">
      <w:pPr>
        <w:rPr>
          <w:lang w:val="ru-RU"/>
        </w:rPr>
      </w:pPr>
    </w:p>
    <w:sectPr w:rsidR="002B5009" w:rsidRPr="007903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B5009"/>
    <w:rsid w:val="006C267F"/>
    <w:rsid w:val="007903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55FEF"/>
  <w15:docId w15:val="{8E7CFD48-AF37-49A5-89A3-7A4A8EF4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3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3140</Words>
  <Characters>17901</Characters>
  <Application>Microsoft Office Word</Application>
  <DocSecurity>0</DocSecurity>
  <Lines>149</Lines>
  <Paragraphs>41</Paragraphs>
  <ScaleCrop>false</ScaleCrop>
  <Company>УрГЭУ</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2021-2022_z19_03_04-ОиУПП-2021_заочное_plx_Организационно-управленческая практика</dc:title>
  <dc:creator>FastReport.NET</dc:creator>
  <cp:lastModifiedBy>Овсянникова Анастасия Геннадьевна</cp:lastModifiedBy>
  <cp:revision>4</cp:revision>
  <cp:lastPrinted>2021-09-22T02:47:00Z</cp:lastPrinted>
  <dcterms:created xsi:type="dcterms:W3CDTF">2021-09-22T02:46:00Z</dcterms:created>
  <dcterms:modified xsi:type="dcterms:W3CDTF">2021-09-22T10:23:00Z</dcterms:modified>
</cp:coreProperties>
</file>