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банкротства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38.04.08</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инвестиции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финансов,</w:t>
            </w:r>
            <w:r>
              <w:rPr/>
              <w:t xml:space="preserve"> </w:t>
            </w:r>
            <w:r>
              <w:rPr>
                <w:rFonts w:ascii="Times New Roman" w:hAnsi="Times New Roman" w:cs="Times New Roman"/>
                <w:color w:val="#000000"/>
                <w:sz w:val="24"/>
                <w:szCs w:val="24"/>
              </w:rPr>
              <w:t>денежного</w:t>
            </w:r>
            <w:r>
              <w:rPr/>
              <w:t xml:space="preserve"> </w:t>
            </w:r>
            <w:r>
              <w:rPr>
                <w:rFonts w:ascii="Times New Roman" w:hAnsi="Times New Roman" w:cs="Times New Roman"/>
                <w:color w:val="#000000"/>
                <w:sz w:val="24"/>
                <w:szCs w:val="24"/>
              </w:rPr>
              <w:t>обращения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Финансовые и правовые аспекты банкротства организаций</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Финансовый анализ и прогнозирование банкротства организаций</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Антикризисное управление финансами при угрозе банкротства</w:t>
            </w:r>
          </w:p>
        </w:tc>
      </w:tr>
      <w:tr>
        <w:trPr>
          <w:trHeight w:hRule="exact" w:val="184.632"/>
        </w:trPr>
        <w:tc>
          <w:tcPr>
            <w:tcW w:w="1521" w:type="dxa"/>
          </w:tcPr>
          <w:p/>
        </w:tc>
        <w:tc>
          <w:tcPr>
            <w:tcW w:w="1600" w:type="dxa"/>
          </w:tcPr>
          <w:p/>
        </w:tc>
        <w:tc>
          <w:tcPr>
            <w:tcW w:w="7089" w:type="dxa"/>
          </w:tcPr>
          <w:p/>
        </w:tc>
        <w:tc>
          <w:tcPr>
            <w:tcW w:w="426" w:type="dxa"/>
          </w:tcP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818.789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Ларионов И.К. Антикризисное управление [Электронный ресурс]:Учебник. - Москва: Издательско-торговая корпорация "Дашков и К", 2017. - 380 с. – Режим доступа: https://new.znanium.com/catalog/product/329130</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Арсенова Е.В., Крюкова О.Г. Зарубежная практика антикризисного управления. [Электронный ресурс]:Учебное пособие. - Москва: Издательство "Магистр", 2017. - 272 с. – Режим доступа: https://znanium.com/catalog/product/851190</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Алферов В.Н., Кован С.Е. Антикризисное управление как основа формирования механизма устойчивого развития бизнеса. [Электронный ресурс]:Монография. - Москва: ООО "Научно- издательский центр ИНФРА-М", 2019. - 169 с. – Режим доступа: https://znanium.com/catalog/product/1005920</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Марамыгин М. С., Юзвович Л. И., Разумовская Е. А., Князева Е. Г., Закирова Э. Р., Решетникова Т. В., Ростовцев К. В., Смородина Е. А., Шеина Е. Г., Марамыгин М. С. Денежное хозяйство предприятий [Электронный ресурс]:учебник. - Екатеринбург: [Издательство УрГЭУ], 2018. - 359 с. – Режим доступа: http://lib.usue.ru/resource/limit/ump/18/p491207.pdf</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Юзвович Л. И., Исакова Н. Ю., Смородина Е. А., Пионткевич Н. С., Шатковская Е. Г. Финансовая политика. [Электронный ресурс]:учебное пособие для обучающихся в вузах по направлениям подготовки УГСН 38.00.00 "Экономика и управление". - Екатеринбург: Издательство УрГЭУ, 2020. - 189 – Режим доступа: http://lib.wbstatic.usue.ru/resource/limit/ump/20/p493462.pdf</w:t>
            </w:r>
          </w:p>
        </w:tc>
      </w:tr>
      <w:tr>
        <w:trPr>
          <w:trHeight w:hRule="exact" w:val="424.096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089"/>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Кукушкина В. В. Антикризисный менеджмент. [Электронный ресурс]:монография. - Москва: ИНФРА-М, 2018. - 328 – Режим доступа: https://znanium.com/catalog/product/975897</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Домащенко Д. В., Финогенова Ю. Ю. Современные подходы к корпоративному риск- менеджменту: методы и инструменты. [Электронный ресурс]:производственно-практическое издание. - Москва: Магистр: ИНФРА-М, 2019. - 304 – Режим доступа: https://znanium.com/catalog/product/1006768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Богатырев С. Ю. Международная практика оценочной деятельности. [Электронный ресурс]:учебное пособие. - Москва: РИОР: ИНФРА-М, 2019. - 96 – Режим доступа: https://znanium.com/catalog/product/1020208</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Истомина Н. А., Смородина Е. А., Одинокова Т. Д., Долганова Ю. С., Родичева В. Б., Котова О. В. Финансовые и денежно-кредитные методы регулирования экономики.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университета, 2020. - 299 – Режим доступа: http://lib.wbstatic.usue.ru/resource/limit/ump/21/p493490.pdf</w:t>
            </w:r>
          </w:p>
        </w:tc>
      </w:tr>
      <w:tr>
        <w:trPr>
          <w:trHeight w:hRule="exact" w:val="277.8299"/>
        </w:trPr>
        <w:tc>
          <w:tcPr>
            <w:tcW w:w="10774" w:type="dxa"/>
          </w:tcPr>
          <w:p/>
        </w:tc>
      </w:tr>
      <w:tr>
        <w:trPr>
          <w:trHeight w:hRule="exact" w:val="826.1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1"/>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1"/>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4"/>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Справочная</w:t>
            </w:r>
            <w:r>
              <w:rPr/>
              <w:t xml:space="preserve"> </w:t>
            </w:r>
            <w:r>
              <w:rPr>
                <w:rFonts w:ascii="Times New Roman" w:hAnsi="Times New Roman" w:cs="Times New Roman"/>
                <w:b/>
                <w:color w:val="#000000"/>
                <w:sz w:val="24"/>
                <w:szCs w:val="24"/>
              </w:rPr>
              <w:t>правовая</w:t>
            </w:r>
            <w:r>
              <w:rPr/>
              <w:t xml:space="preserve"> </w:t>
            </w:r>
            <w:r>
              <w:rPr>
                <w:rFonts w:ascii="Times New Roman" w:hAnsi="Times New Roman" w:cs="Times New Roman"/>
                <w:b/>
                <w:color w:val="#000000"/>
                <w:sz w:val="24"/>
                <w:szCs w:val="24"/>
              </w:rPr>
              <w:t>система</w:t>
            </w:r>
            <w:r>
              <w:rPr/>
              <w:t xml:space="preserve"> </w:t>
            </w:r>
            <w:r>
              <w:rPr>
                <w:rFonts w:ascii="Times New Roman" w:hAnsi="Times New Roman" w:cs="Times New Roman"/>
                <w:b/>
                <w:color w:val="#000000"/>
                <w:sz w:val="24"/>
                <w:szCs w:val="24"/>
              </w:rPr>
              <w:t>Консультант</w:t>
            </w:r>
            <w:r>
              <w:rPr/>
              <w:t xml:space="preserve"> </w:t>
            </w:r>
            <w:r>
              <w:rPr>
                <w:rFonts w:ascii="Times New Roman" w:hAnsi="Times New Roman" w:cs="Times New Roman"/>
                <w:b/>
                <w:color w:val="#000000"/>
                <w:sz w:val="24"/>
                <w:szCs w:val="24"/>
              </w:rPr>
              <w:t>Плюс</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http://www.consultant.ru/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Справочная</w:t>
            </w:r>
            <w:r>
              <w:rPr/>
              <w:t xml:space="preserve"> </w:t>
            </w:r>
            <w:r>
              <w:rPr>
                <w:rFonts w:ascii="Times New Roman" w:hAnsi="Times New Roman" w:cs="Times New Roman"/>
                <w:b/>
                <w:color w:val="#000000"/>
                <w:sz w:val="24"/>
                <w:szCs w:val="24"/>
              </w:rPr>
              <w:t>правовая</w:t>
            </w:r>
            <w:r>
              <w:rPr/>
              <w:t xml:space="preserve"> </w:t>
            </w:r>
            <w:r>
              <w:rPr>
                <w:rFonts w:ascii="Times New Roman" w:hAnsi="Times New Roman" w:cs="Times New Roman"/>
                <w:b/>
                <w:color w:val="#000000"/>
                <w:sz w:val="24"/>
                <w:szCs w:val="24"/>
              </w:rPr>
              <w:t>система</w:t>
            </w:r>
            <w:r>
              <w:rPr/>
              <w:t xml:space="preserve"> </w:t>
            </w:r>
            <w:r>
              <w:rPr>
                <w:rFonts w:ascii="Times New Roman" w:hAnsi="Times New Roman" w:cs="Times New Roman"/>
                <w:b/>
                <w:color w:val="#000000"/>
                <w:sz w:val="24"/>
                <w:szCs w:val="24"/>
              </w:rPr>
              <w:t>ГАРАНТ</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https://www.garant.ru/</w:t>
            </w:r>
            <w:r>
              <w:rPr/>
              <w:t xml:space="preserve"> </w:t>
            </w:r>
          </w:p>
        </w:tc>
      </w:tr>
      <w:tr>
        <w:trPr>
          <w:trHeight w:hRule="exact" w:val="555.660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ПРАВО.ру</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https://bankruptcy.pravo.ru/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Официальный</w:t>
            </w:r>
            <w:r>
              <w:rPr/>
              <w:t xml:space="preserve"> </w:t>
            </w: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Арбитражного</w:t>
            </w:r>
            <w:r>
              <w:rPr/>
              <w:t xml:space="preserve"> </w:t>
            </w:r>
            <w:r>
              <w:rPr>
                <w:rFonts w:ascii="Times New Roman" w:hAnsi="Times New Roman" w:cs="Times New Roman"/>
                <w:b/>
                <w:color w:val="#000000"/>
                <w:sz w:val="24"/>
                <w:szCs w:val="24"/>
              </w:rPr>
              <w:t>суда</w:t>
            </w:r>
            <w:r>
              <w:rPr/>
              <w:t xml:space="preserve"> </w:t>
            </w:r>
            <w:r>
              <w:rPr>
                <w:rFonts w:ascii="Times New Roman" w:hAnsi="Times New Roman" w:cs="Times New Roman"/>
                <w:b/>
                <w:color w:val="#000000"/>
                <w:sz w:val="24"/>
                <w:szCs w:val="24"/>
              </w:rPr>
              <w:t>Свердловской</w:t>
            </w:r>
            <w:r>
              <w:rPr/>
              <w:t xml:space="preserve"> </w:t>
            </w:r>
            <w:r>
              <w:rPr>
                <w:rFonts w:ascii="Times New Roman" w:hAnsi="Times New Roman" w:cs="Times New Roman"/>
                <w:b/>
                <w:color w:val="#000000"/>
                <w:sz w:val="24"/>
                <w:szCs w:val="24"/>
              </w:rPr>
              <w:t>области</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http://www.ekaterinburg.arbitr.ru/</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Смородина</w:t>
            </w:r>
            <w:r>
              <w:rPr/>
              <w:t xml:space="preserve"> </w:t>
            </w:r>
            <w:r>
              <w:rPr>
                <w:rFonts w:ascii="Times New Roman" w:hAnsi="Times New Roman" w:cs="Times New Roman"/>
                <w:color w:val="#000000"/>
                <w:sz w:val="24"/>
                <w:szCs w:val="24"/>
              </w:rPr>
              <w:t>Елена</w:t>
            </w:r>
            <w:r>
              <w:rPr/>
              <w:t xml:space="preserve"> </w:t>
            </w:r>
            <w:r>
              <w:rPr>
                <w:rFonts w:ascii="Times New Roman" w:hAnsi="Times New Roman" w:cs="Times New Roman"/>
                <w:color w:val="#000000"/>
                <w:sz w:val="24"/>
                <w:szCs w:val="24"/>
              </w:rPr>
              <w:t>Анатольевна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2021-2022_38_04_08_М-ФРиИ-21_plx_Финансовые основы банкротства</dc:title>
  <dc:creator>FastReport.NET</dc:creator>
</cp:coreProperties>
</file>