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09" w:rsidRDefault="00F05270">
      <w:pPr>
        <w:rPr>
          <w:sz w:val="0"/>
          <w:szCs w:val="0"/>
        </w:rPr>
      </w:pPr>
      <w:r w:rsidRPr="00F05270">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Бакалавриат\РПД\38.03.01 ФиК_очная\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Бакалавриат\РПД\38.03.01 ФиК_очная\Scan0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9A1995">
        <w:br w:type="page"/>
      </w:r>
    </w:p>
    <w:tbl>
      <w:tblPr>
        <w:tblW w:w="0" w:type="auto"/>
        <w:tblCellMar>
          <w:left w:w="0" w:type="dxa"/>
          <w:right w:w="0" w:type="dxa"/>
        </w:tblCellMar>
        <w:tblLook w:val="04A0" w:firstRow="1" w:lastRow="0" w:firstColumn="1" w:lastColumn="0" w:noHBand="0" w:noVBand="1"/>
      </w:tblPr>
      <w:tblGrid>
        <w:gridCol w:w="9512"/>
        <w:gridCol w:w="723"/>
      </w:tblGrid>
      <w:tr w:rsidR="00CF0D09">
        <w:trPr>
          <w:trHeight w:hRule="exact" w:val="304"/>
        </w:trPr>
        <w:tc>
          <w:tcPr>
            <w:tcW w:w="10221" w:type="dxa"/>
            <w:gridSpan w:val="2"/>
            <w:shd w:val="clear" w:color="000000" w:fill="FFFFFF"/>
            <w:tcMar>
              <w:left w:w="34" w:type="dxa"/>
              <w:right w:w="34" w:type="dxa"/>
            </w:tcMar>
          </w:tcPr>
          <w:p w:rsidR="00CF0D09" w:rsidRDefault="009A19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0D09">
        <w:trPr>
          <w:trHeight w:hRule="exact" w:val="277"/>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w:t>
            </w:r>
          </w:p>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1.  ЦЕЛИ ГОСУДАРСТВЕННОЙ ИТОГОВОЙ АТТЕСТАЦИИ</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w:t>
            </w:r>
          </w:p>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2. МЕСТО ГОСУДАРСТВЕННОЙ ИТОГОВОЙ АТТЕСТАЦИИ  В СТРУКТУРЕ ОПОП</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w:t>
            </w:r>
          </w:p>
        </w:tc>
      </w:tr>
      <w:tr w:rsidR="00CF0D09">
        <w:trPr>
          <w:trHeight w:hRule="exact" w:val="28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3. ОБЪЕМ И СТРУКТУРА ГОСУДАРСТВЕННОЙ ИТОГОВОЙ АТТЕСТАЦИИ</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w:t>
            </w:r>
          </w:p>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4. ПЛАНИРУЕМЫЕ РЕЗУЛЬТАТЫ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w:t>
            </w:r>
          </w:p>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5. ПОРЯДОК ВЫПОЛНЕНИЯ ВЫПУСКНОЙ КВАЛИФИКАЦИОННОЙ РАБОТЫ И ПОДГОТОВКИ ЕЕ К ЗАЩИТЕ</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26</w:t>
            </w:r>
          </w:p>
        </w:tc>
      </w:tr>
      <w:tr w:rsidR="00CF0D09">
        <w:trPr>
          <w:trHeight w:hRule="exact" w:val="28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96"/>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6. ОПИСАНИЕ ШКАЛ ОЦЕНИВАНИЯ</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28</w:t>
            </w:r>
          </w:p>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7. ТРЕБОВАНИЯ К СОДЕРЖАНИЮ ВЫПУСКНОЙ КВАЛИФИКАЦИОННОЙ РАБОТЫ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31</w:t>
            </w:r>
          </w:p>
        </w:tc>
      </w:tr>
      <w:tr w:rsidR="00CF0D09">
        <w:trPr>
          <w:trHeight w:hRule="exact" w:val="28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181"/>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8. ТРЕБОВАНИЯ К ОФОРМЛЕНИЮ ВЫПУСКНОЙ КВАЛИФИКАЦИОННОЙ РАБОТЫ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32</w:t>
            </w:r>
          </w:p>
        </w:tc>
      </w:tr>
      <w:tr w:rsidR="00CF0D09">
        <w:trPr>
          <w:trHeight w:hRule="exact" w:val="28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135"/>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9. ОСОБЕННОСТИ ЗАЩИТЫ ВЫПУСКНОЙ КВАЛИФИКАЦИОННОЙ РАБОТЫ ДЛЯ ЛИЦ С ОГРАНИЧЕННЫМИ ВОЗМОЖНОСТЯМИ ЗДОРОВЬЯ</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32</w:t>
            </w:r>
          </w:p>
        </w:tc>
      </w:tr>
      <w:tr w:rsidR="00CF0D09">
        <w:trPr>
          <w:trHeight w:hRule="exact" w:val="28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98"/>
        </w:trPr>
        <w:tc>
          <w:tcPr>
            <w:tcW w:w="9498" w:type="dxa"/>
          </w:tcPr>
          <w:p w:rsidR="00CF0D09" w:rsidRDefault="00CF0D09"/>
        </w:tc>
        <w:tc>
          <w:tcPr>
            <w:tcW w:w="710" w:type="dxa"/>
          </w:tcPr>
          <w:p w:rsidR="00CF0D09" w:rsidRDefault="00CF0D09"/>
        </w:tc>
      </w:tr>
      <w:tr w:rsidR="00CF0D09">
        <w:trPr>
          <w:trHeight w:hRule="exact" w:val="304"/>
        </w:trPr>
        <w:tc>
          <w:tcPr>
            <w:tcW w:w="9512" w:type="dxa"/>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10. АПЕЛЛЯЦИЯ</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33</w:t>
            </w:r>
          </w:p>
        </w:tc>
      </w:tr>
      <w:tr w:rsidR="00CF0D09">
        <w:trPr>
          <w:trHeight w:hRule="exact" w:val="100"/>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11. ПЕРЕЧЕНЬ ОСНОВНОЙ И ДОПОЛНИТЕЛЬНОЙ УЧЕБНОЙ И НАУЧНОЙ ЛИТЕРАТУРЫ, НЕОБХОДИМОЙ ДЛЯ ПОДГОТОВКИ ВЫПУСКНОЙ КВАЛИФИКАЦИОННОЙ РАБОТЫ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33</w:t>
            </w:r>
          </w:p>
        </w:tc>
      </w:tr>
      <w:tr w:rsidR="00CF0D09">
        <w:trPr>
          <w:trHeight w:hRule="exact" w:val="550"/>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12.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 ПРИ ПОДГОТОВКЕ И ЗАЩИТЕ ВЫПУСКНОЙ КВАЛИФИКАЦИОННОЙ РАБОТЫ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35</w:t>
            </w:r>
          </w:p>
        </w:tc>
      </w:tr>
      <w:tr w:rsidR="00CF0D09">
        <w:trPr>
          <w:trHeight w:hRule="exact" w:val="1091"/>
        </w:trPr>
        <w:tc>
          <w:tcPr>
            <w:tcW w:w="9512" w:type="dxa"/>
            <w:vMerge/>
            <w:shd w:val="clear" w:color="000000" w:fill="FFFFFF"/>
            <w:tcMar>
              <w:left w:w="34" w:type="dxa"/>
              <w:right w:w="34" w:type="dxa"/>
            </w:tcMar>
          </w:tcPr>
          <w:p w:rsidR="00CF0D09" w:rsidRDefault="00CF0D09"/>
        </w:tc>
        <w:tc>
          <w:tcPr>
            <w:tcW w:w="710" w:type="dxa"/>
          </w:tcPr>
          <w:p w:rsidR="00CF0D09" w:rsidRDefault="00CF0D09"/>
        </w:tc>
      </w:tr>
      <w:tr w:rsidR="00CF0D09">
        <w:trPr>
          <w:trHeight w:hRule="exact" w:val="138"/>
        </w:trPr>
        <w:tc>
          <w:tcPr>
            <w:tcW w:w="9498" w:type="dxa"/>
          </w:tcPr>
          <w:p w:rsidR="00CF0D09" w:rsidRDefault="00CF0D09"/>
        </w:tc>
        <w:tc>
          <w:tcPr>
            <w:tcW w:w="710" w:type="dxa"/>
          </w:tcPr>
          <w:p w:rsidR="00CF0D09" w:rsidRDefault="00CF0D09"/>
        </w:tc>
      </w:tr>
      <w:tr w:rsidR="00CF0D09">
        <w:trPr>
          <w:trHeight w:hRule="exact" w:val="304"/>
        </w:trPr>
        <w:tc>
          <w:tcPr>
            <w:tcW w:w="9512" w:type="dxa"/>
            <w:vMerge w:val="restart"/>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b/>
                <w:color w:val="000000"/>
                <w:sz w:val="24"/>
                <w:szCs w:val="24"/>
                <w:lang w:val="ru-RU"/>
              </w:rPr>
              <w:t>13. ОПИСАНИЕ МАТЕРИАЛЬНО-ТЕХНИЧЕСКОЙ БАЗЫ, НЕОБХОДИМОЙ ДЛЯ ПОДГОТОВКИ И ЗАЩИТЫ ВЫПУСКНОЙ КВАЛИФИКАЦИОННОЙ РАБОТЫ</w:t>
            </w:r>
          </w:p>
        </w:tc>
        <w:tc>
          <w:tcPr>
            <w:tcW w:w="723" w:type="dxa"/>
            <w:shd w:val="clear" w:color="000000" w:fill="FFFFFF"/>
            <w:tcMar>
              <w:left w:w="34" w:type="dxa"/>
              <w:right w:w="34" w:type="dxa"/>
            </w:tcMar>
          </w:tcPr>
          <w:p w:rsidR="00CF0D09" w:rsidRDefault="009A1995">
            <w:pPr>
              <w:spacing w:after="0" w:line="240" w:lineRule="auto"/>
              <w:jc w:val="right"/>
              <w:rPr>
                <w:sz w:val="24"/>
                <w:szCs w:val="24"/>
              </w:rPr>
            </w:pPr>
            <w:r>
              <w:rPr>
                <w:rFonts w:ascii="Times New Roman" w:hAnsi="Times New Roman" w:cs="Times New Roman"/>
                <w:b/>
                <w:color w:val="000000"/>
                <w:sz w:val="24"/>
                <w:szCs w:val="24"/>
              </w:rPr>
              <w:t>36</w:t>
            </w:r>
          </w:p>
        </w:tc>
      </w:tr>
      <w:tr w:rsidR="00CF0D09">
        <w:trPr>
          <w:trHeight w:hRule="exact" w:val="550"/>
        </w:trPr>
        <w:tc>
          <w:tcPr>
            <w:tcW w:w="9512" w:type="dxa"/>
            <w:vMerge/>
            <w:shd w:val="clear" w:color="000000" w:fill="FFFFFF"/>
            <w:tcMar>
              <w:left w:w="34" w:type="dxa"/>
              <w:right w:w="34" w:type="dxa"/>
            </w:tcMar>
          </w:tcPr>
          <w:p w:rsidR="00CF0D09" w:rsidRDefault="00CF0D09"/>
        </w:tc>
        <w:tc>
          <w:tcPr>
            <w:tcW w:w="710" w:type="dxa"/>
          </w:tcPr>
          <w:p w:rsidR="00CF0D09" w:rsidRDefault="00CF0D09"/>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139"/>
        <w:gridCol w:w="1820"/>
        <w:gridCol w:w="335"/>
        <w:gridCol w:w="759"/>
        <w:gridCol w:w="163"/>
        <w:gridCol w:w="796"/>
        <w:gridCol w:w="1356"/>
        <w:gridCol w:w="1017"/>
        <w:gridCol w:w="3758"/>
        <w:gridCol w:w="131"/>
      </w:tblGrid>
      <w:tr w:rsidR="00CF0D09">
        <w:trPr>
          <w:trHeight w:hRule="exact" w:val="304"/>
        </w:trPr>
        <w:tc>
          <w:tcPr>
            <w:tcW w:w="10788" w:type="dxa"/>
            <w:gridSpan w:val="10"/>
            <w:shd w:val="clear" w:color="000000" w:fill="FFFFFF"/>
            <w:tcMar>
              <w:left w:w="34" w:type="dxa"/>
              <w:right w:w="34" w:type="dxa"/>
            </w:tcMar>
          </w:tcPr>
          <w:p w:rsidR="00CF0D09" w:rsidRDefault="009A1995">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CF0D09">
        <w:trPr>
          <w:trHeight w:hRule="exact" w:val="138"/>
        </w:trPr>
        <w:tc>
          <w:tcPr>
            <w:tcW w:w="143" w:type="dxa"/>
          </w:tcPr>
          <w:p w:rsidR="00CF0D09" w:rsidRDefault="00CF0D09"/>
        </w:tc>
        <w:tc>
          <w:tcPr>
            <w:tcW w:w="1844" w:type="dxa"/>
          </w:tcPr>
          <w:p w:rsidR="00CF0D09" w:rsidRDefault="00CF0D09"/>
        </w:tc>
        <w:tc>
          <w:tcPr>
            <w:tcW w:w="363" w:type="dxa"/>
          </w:tcPr>
          <w:p w:rsidR="00CF0D09" w:rsidRDefault="00CF0D09"/>
        </w:tc>
        <w:tc>
          <w:tcPr>
            <w:tcW w:w="773" w:type="dxa"/>
          </w:tcPr>
          <w:p w:rsidR="00CF0D09" w:rsidRDefault="00CF0D09"/>
        </w:tc>
        <w:tc>
          <w:tcPr>
            <w:tcW w:w="159" w:type="dxa"/>
          </w:tcPr>
          <w:p w:rsidR="00CF0D09" w:rsidRDefault="00CF0D09"/>
        </w:tc>
        <w:tc>
          <w:tcPr>
            <w:tcW w:w="789" w:type="dxa"/>
          </w:tcPr>
          <w:p w:rsidR="00CF0D09" w:rsidRDefault="00CF0D09"/>
        </w:tc>
        <w:tc>
          <w:tcPr>
            <w:tcW w:w="1356" w:type="dxa"/>
          </w:tcPr>
          <w:p w:rsidR="00CF0D09" w:rsidRDefault="00CF0D09"/>
        </w:tc>
        <w:tc>
          <w:tcPr>
            <w:tcW w:w="1072" w:type="dxa"/>
          </w:tcPr>
          <w:p w:rsidR="00CF0D09" w:rsidRDefault="00CF0D09"/>
        </w:tc>
        <w:tc>
          <w:tcPr>
            <w:tcW w:w="4143" w:type="dxa"/>
          </w:tcPr>
          <w:p w:rsidR="00CF0D09" w:rsidRDefault="00CF0D09"/>
        </w:tc>
        <w:tc>
          <w:tcPr>
            <w:tcW w:w="143" w:type="dxa"/>
          </w:tcPr>
          <w:p w:rsidR="00CF0D09" w:rsidRDefault="00CF0D09"/>
        </w:tc>
      </w:tr>
      <w:tr w:rsidR="00CF0D09" w:rsidRPr="00F05270">
        <w:trPr>
          <w:trHeight w:hRule="exact" w:val="826"/>
        </w:trPr>
        <w:tc>
          <w:tcPr>
            <w:tcW w:w="10788" w:type="dxa"/>
            <w:gridSpan w:val="10"/>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Государственная итоговая аттестация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CF0D09" w:rsidRPr="00F05270">
        <w:trPr>
          <w:trHeight w:hRule="exact" w:val="138"/>
        </w:trPr>
        <w:tc>
          <w:tcPr>
            <w:tcW w:w="143" w:type="dxa"/>
          </w:tcPr>
          <w:p w:rsidR="00CF0D09" w:rsidRPr="009A1995" w:rsidRDefault="00CF0D09">
            <w:pPr>
              <w:rPr>
                <w:lang w:val="ru-RU"/>
              </w:rPr>
            </w:pPr>
          </w:p>
        </w:tc>
        <w:tc>
          <w:tcPr>
            <w:tcW w:w="1844" w:type="dxa"/>
          </w:tcPr>
          <w:p w:rsidR="00CF0D09" w:rsidRPr="009A1995" w:rsidRDefault="00CF0D09">
            <w:pPr>
              <w:rPr>
                <w:lang w:val="ru-RU"/>
              </w:rPr>
            </w:pPr>
          </w:p>
        </w:tc>
        <w:tc>
          <w:tcPr>
            <w:tcW w:w="363" w:type="dxa"/>
          </w:tcPr>
          <w:p w:rsidR="00CF0D09" w:rsidRPr="009A1995" w:rsidRDefault="00CF0D09">
            <w:pPr>
              <w:rPr>
                <w:lang w:val="ru-RU"/>
              </w:rPr>
            </w:pPr>
          </w:p>
        </w:tc>
        <w:tc>
          <w:tcPr>
            <w:tcW w:w="773" w:type="dxa"/>
          </w:tcPr>
          <w:p w:rsidR="00CF0D09" w:rsidRPr="009A1995" w:rsidRDefault="00CF0D09">
            <w:pPr>
              <w:rPr>
                <w:lang w:val="ru-RU"/>
              </w:rPr>
            </w:pPr>
          </w:p>
        </w:tc>
        <w:tc>
          <w:tcPr>
            <w:tcW w:w="159" w:type="dxa"/>
          </w:tcPr>
          <w:p w:rsidR="00CF0D09" w:rsidRPr="009A1995" w:rsidRDefault="00CF0D09">
            <w:pPr>
              <w:rPr>
                <w:lang w:val="ru-RU"/>
              </w:rPr>
            </w:pPr>
          </w:p>
        </w:tc>
        <w:tc>
          <w:tcPr>
            <w:tcW w:w="789" w:type="dxa"/>
          </w:tcPr>
          <w:p w:rsidR="00CF0D09" w:rsidRPr="009A1995" w:rsidRDefault="00CF0D09">
            <w:pPr>
              <w:rPr>
                <w:lang w:val="ru-RU"/>
              </w:rPr>
            </w:pPr>
          </w:p>
        </w:tc>
        <w:tc>
          <w:tcPr>
            <w:tcW w:w="1356" w:type="dxa"/>
          </w:tcPr>
          <w:p w:rsidR="00CF0D09" w:rsidRPr="009A1995" w:rsidRDefault="00CF0D09">
            <w:pPr>
              <w:rPr>
                <w:lang w:val="ru-RU"/>
              </w:rPr>
            </w:pPr>
          </w:p>
        </w:tc>
        <w:tc>
          <w:tcPr>
            <w:tcW w:w="1072" w:type="dxa"/>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rsidRPr="00F05270">
        <w:trPr>
          <w:trHeight w:hRule="exact" w:val="855"/>
        </w:trPr>
        <w:tc>
          <w:tcPr>
            <w:tcW w:w="143" w:type="dxa"/>
          </w:tcPr>
          <w:p w:rsidR="00CF0D09" w:rsidRPr="009A1995" w:rsidRDefault="00CF0D0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38.03.01 Экономика (приказ Минобрнауки России от 12.08.2020 г. № 954)</w:t>
            </w:r>
          </w:p>
        </w:tc>
        <w:tc>
          <w:tcPr>
            <w:tcW w:w="143" w:type="dxa"/>
          </w:tcPr>
          <w:p w:rsidR="00CF0D09" w:rsidRPr="009A1995" w:rsidRDefault="00CF0D09">
            <w:pPr>
              <w:rPr>
                <w:lang w:val="ru-RU"/>
              </w:rPr>
            </w:pPr>
          </w:p>
        </w:tc>
      </w:tr>
      <w:tr w:rsidR="00CF0D09">
        <w:trPr>
          <w:trHeight w:hRule="exact" w:val="304"/>
        </w:trPr>
        <w:tc>
          <w:tcPr>
            <w:tcW w:w="143" w:type="dxa"/>
          </w:tcPr>
          <w:p w:rsidR="00CF0D09" w:rsidRPr="009A1995" w:rsidRDefault="00CF0D0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ПС</w:t>
            </w:r>
          </w:p>
        </w:tc>
        <w:tc>
          <w:tcPr>
            <w:tcW w:w="86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143" w:type="dxa"/>
          </w:tcPr>
          <w:p w:rsidR="00CF0D09" w:rsidRDefault="00CF0D09"/>
        </w:tc>
      </w:tr>
      <w:tr w:rsidR="00CF0D09">
        <w:trPr>
          <w:trHeight w:hRule="exact" w:val="416"/>
        </w:trPr>
        <w:tc>
          <w:tcPr>
            <w:tcW w:w="143" w:type="dxa"/>
          </w:tcPr>
          <w:p w:rsidR="00CF0D09" w:rsidRDefault="00CF0D09"/>
        </w:tc>
        <w:tc>
          <w:tcPr>
            <w:tcW w:w="1844" w:type="dxa"/>
          </w:tcPr>
          <w:p w:rsidR="00CF0D09" w:rsidRDefault="00CF0D09"/>
        </w:tc>
        <w:tc>
          <w:tcPr>
            <w:tcW w:w="363" w:type="dxa"/>
          </w:tcPr>
          <w:p w:rsidR="00CF0D09" w:rsidRDefault="00CF0D09"/>
        </w:tc>
        <w:tc>
          <w:tcPr>
            <w:tcW w:w="773" w:type="dxa"/>
          </w:tcPr>
          <w:p w:rsidR="00CF0D09" w:rsidRDefault="00CF0D09"/>
        </w:tc>
        <w:tc>
          <w:tcPr>
            <w:tcW w:w="159" w:type="dxa"/>
          </w:tcPr>
          <w:p w:rsidR="00CF0D09" w:rsidRDefault="00CF0D09"/>
        </w:tc>
        <w:tc>
          <w:tcPr>
            <w:tcW w:w="789" w:type="dxa"/>
          </w:tcPr>
          <w:p w:rsidR="00CF0D09" w:rsidRDefault="00CF0D09"/>
        </w:tc>
        <w:tc>
          <w:tcPr>
            <w:tcW w:w="1356" w:type="dxa"/>
          </w:tcPr>
          <w:p w:rsidR="00CF0D09" w:rsidRDefault="00CF0D09"/>
        </w:tc>
        <w:tc>
          <w:tcPr>
            <w:tcW w:w="1072" w:type="dxa"/>
          </w:tcPr>
          <w:p w:rsidR="00CF0D09" w:rsidRDefault="00CF0D09"/>
        </w:tc>
        <w:tc>
          <w:tcPr>
            <w:tcW w:w="4143" w:type="dxa"/>
          </w:tcPr>
          <w:p w:rsidR="00CF0D09" w:rsidRDefault="00CF0D09"/>
        </w:tc>
        <w:tc>
          <w:tcPr>
            <w:tcW w:w="143" w:type="dxa"/>
          </w:tcPr>
          <w:p w:rsidR="00CF0D09" w:rsidRDefault="00CF0D09"/>
        </w:tc>
      </w:tr>
      <w:tr w:rsidR="00CF0D09">
        <w:trPr>
          <w:trHeight w:hRule="exact" w:val="285"/>
        </w:trPr>
        <w:tc>
          <w:tcPr>
            <w:tcW w:w="10788" w:type="dxa"/>
            <w:gridSpan w:val="10"/>
            <w:shd w:val="clear" w:color="000000" w:fill="FFFFFF"/>
            <w:tcMar>
              <w:left w:w="34" w:type="dxa"/>
              <w:right w:w="34" w:type="dxa"/>
            </w:tcMar>
            <w:vAlign w:val="center"/>
          </w:tcPr>
          <w:p w:rsidR="00CF0D09" w:rsidRDefault="009A1995">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ИТОГОВОЙ</w:t>
            </w:r>
            <w:r>
              <w:t xml:space="preserve"> </w:t>
            </w:r>
            <w:r>
              <w:rPr>
                <w:rFonts w:ascii="Times New Roman" w:hAnsi="Times New Roman" w:cs="Times New Roman"/>
                <w:b/>
                <w:color w:val="000000"/>
                <w:sz w:val="24"/>
                <w:szCs w:val="24"/>
              </w:rPr>
              <w:t>АТТЕСТАЦИИ</w:t>
            </w:r>
            <w:r>
              <w:t xml:space="preserve"> </w:t>
            </w:r>
          </w:p>
        </w:tc>
      </w:tr>
      <w:tr w:rsidR="00CF0D09" w:rsidRPr="00F05270">
        <w:trPr>
          <w:trHeight w:hRule="exact" w:val="1096"/>
        </w:trPr>
        <w:tc>
          <w:tcPr>
            <w:tcW w:w="10788" w:type="dxa"/>
            <w:gridSpan w:val="10"/>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Определить уровень подготовленности выпускника к самостоятельной профессиональной деятельности;</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Определить соответствие результатов освоения обучающимися программы бакалавриата соответствующим требованиям к результатам освоения, установленных ФГОС.</w:t>
            </w:r>
          </w:p>
        </w:tc>
      </w:tr>
      <w:tr w:rsidR="00CF0D09" w:rsidRPr="00F05270">
        <w:trPr>
          <w:trHeight w:hRule="exact" w:val="277"/>
        </w:trPr>
        <w:tc>
          <w:tcPr>
            <w:tcW w:w="143" w:type="dxa"/>
          </w:tcPr>
          <w:p w:rsidR="00CF0D09" w:rsidRPr="009A1995" w:rsidRDefault="00CF0D09">
            <w:pPr>
              <w:rPr>
                <w:lang w:val="ru-RU"/>
              </w:rPr>
            </w:pPr>
          </w:p>
        </w:tc>
        <w:tc>
          <w:tcPr>
            <w:tcW w:w="1844" w:type="dxa"/>
          </w:tcPr>
          <w:p w:rsidR="00CF0D09" w:rsidRPr="009A1995" w:rsidRDefault="00CF0D09">
            <w:pPr>
              <w:rPr>
                <w:lang w:val="ru-RU"/>
              </w:rPr>
            </w:pPr>
          </w:p>
        </w:tc>
        <w:tc>
          <w:tcPr>
            <w:tcW w:w="363" w:type="dxa"/>
          </w:tcPr>
          <w:p w:rsidR="00CF0D09" w:rsidRPr="009A1995" w:rsidRDefault="00CF0D09">
            <w:pPr>
              <w:rPr>
                <w:lang w:val="ru-RU"/>
              </w:rPr>
            </w:pPr>
          </w:p>
        </w:tc>
        <w:tc>
          <w:tcPr>
            <w:tcW w:w="773" w:type="dxa"/>
          </w:tcPr>
          <w:p w:rsidR="00CF0D09" w:rsidRPr="009A1995" w:rsidRDefault="00CF0D09">
            <w:pPr>
              <w:rPr>
                <w:lang w:val="ru-RU"/>
              </w:rPr>
            </w:pPr>
          </w:p>
        </w:tc>
        <w:tc>
          <w:tcPr>
            <w:tcW w:w="159" w:type="dxa"/>
          </w:tcPr>
          <w:p w:rsidR="00CF0D09" w:rsidRPr="009A1995" w:rsidRDefault="00CF0D09">
            <w:pPr>
              <w:rPr>
                <w:lang w:val="ru-RU"/>
              </w:rPr>
            </w:pPr>
          </w:p>
        </w:tc>
        <w:tc>
          <w:tcPr>
            <w:tcW w:w="789" w:type="dxa"/>
          </w:tcPr>
          <w:p w:rsidR="00CF0D09" w:rsidRPr="009A1995" w:rsidRDefault="00CF0D09">
            <w:pPr>
              <w:rPr>
                <w:lang w:val="ru-RU"/>
              </w:rPr>
            </w:pPr>
          </w:p>
        </w:tc>
        <w:tc>
          <w:tcPr>
            <w:tcW w:w="1356" w:type="dxa"/>
          </w:tcPr>
          <w:p w:rsidR="00CF0D09" w:rsidRPr="009A1995" w:rsidRDefault="00CF0D09">
            <w:pPr>
              <w:rPr>
                <w:lang w:val="ru-RU"/>
              </w:rPr>
            </w:pPr>
          </w:p>
        </w:tc>
        <w:tc>
          <w:tcPr>
            <w:tcW w:w="1072" w:type="dxa"/>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rsidRPr="00F05270">
        <w:trPr>
          <w:trHeight w:hRule="exact" w:val="285"/>
        </w:trPr>
        <w:tc>
          <w:tcPr>
            <w:tcW w:w="10788" w:type="dxa"/>
            <w:gridSpan w:val="10"/>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2.</w:t>
            </w:r>
            <w:r w:rsidRPr="009A1995">
              <w:rPr>
                <w:lang w:val="ru-RU"/>
              </w:rPr>
              <w:t xml:space="preserve"> </w:t>
            </w:r>
            <w:r w:rsidRPr="009A1995">
              <w:rPr>
                <w:rFonts w:ascii="Times New Roman" w:hAnsi="Times New Roman" w:cs="Times New Roman"/>
                <w:b/>
                <w:color w:val="000000"/>
                <w:sz w:val="24"/>
                <w:szCs w:val="24"/>
                <w:lang w:val="ru-RU"/>
              </w:rPr>
              <w:t>МЕСТО</w:t>
            </w:r>
            <w:r w:rsidRPr="009A1995">
              <w:rPr>
                <w:lang w:val="ru-RU"/>
              </w:rPr>
              <w:t xml:space="preserve"> </w:t>
            </w:r>
            <w:r w:rsidRPr="009A1995">
              <w:rPr>
                <w:rFonts w:ascii="Times New Roman" w:hAnsi="Times New Roman" w:cs="Times New Roman"/>
                <w:b/>
                <w:color w:val="000000"/>
                <w:sz w:val="24"/>
                <w:szCs w:val="24"/>
                <w:lang w:val="ru-RU"/>
              </w:rPr>
              <w:t>ГОСУДАРСТВЕННОЙ</w:t>
            </w:r>
            <w:r w:rsidRPr="009A1995">
              <w:rPr>
                <w:lang w:val="ru-RU"/>
              </w:rPr>
              <w:t xml:space="preserve"> </w:t>
            </w:r>
            <w:r w:rsidRPr="009A1995">
              <w:rPr>
                <w:rFonts w:ascii="Times New Roman" w:hAnsi="Times New Roman" w:cs="Times New Roman"/>
                <w:b/>
                <w:color w:val="000000"/>
                <w:sz w:val="24"/>
                <w:szCs w:val="24"/>
                <w:lang w:val="ru-RU"/>
              </w:rPr>
              <w:t>ИТОГОВОЙ</w:t>
            </w:r>
            <w:r w:rsidRPr="009A1995">
              <w:rPr>
                <w:lang w:val="ru-RU"/>
              </w:rPr>
              <w:t xml:space="preserve"> </w:t>
            </w:r>
            <w:r w:rsidRPr="009A1995">
              <w:rPr>
                <w:rFonts w:ascii="Times New Roman" w:hAnsi="Times New Roman" w:cs="Times New Roman"/>
                <w:b/>
                <w:color w:val="000000"/>
                <w:sz w:val="24"/>
                <w:szCs w:val="24"/>
                <w:lang w:val="ru-RU"/>
              </w:rPr>
              <w:t>АТТЕСТАЦИИ</w:t>
            </w:r>
            <w:r w:rsidRPr="009A1995">
              <w:rPr>
                <w:lang w:val="ru-RU"/>
              </w:rPr>
              <w:t xml:space="preserve"> </w:t>
            </w:r>
            <w:r w:rsidRPr="009A1995">
              <w:rPr>
                <w:rFonts w:ascii="Times New Roman" w:hAnsi="Times New Roman" w:cs="Times New Roman"/>
                <w:b/>
                <w:color w:val="000000"/>
                <w:sz w:val="24"/>
                <w:szCs w:val="24"/>
                <w:lang w:val="ru-RU"/>
              </w:rPr>
              <w:t>В</w:t>
            </w:r>
            <w:r w:rsidRPr="009A1995">
              <w:rPr>
                <w:lang w:val="ru-RU"/>
              </w:rPr>
              <w:t xml:space="preserve"> </w:t>
            </w:r>
            <w:r w:rsidRPr="009A1995">
              <w:rPr>
                <w:rFonts w:ascii="Times New Roman" w:hAnsi="Times New Roman" w:cs="Times New Roman"/>
                <w:b/>
                <w:color w:val="000000"/>
                <w:sz w:val="24"/>
                <w:szCs w:val="24"/>
                <w:lang w:val="ru-RU"/>
              </w:rPr>
              <w:t>СТРУКТУРЕ</w:t>
            </w:r>
            <w:r w:rsidRPr="009A1995">
              <w:rPr>
                <w:lang w:val="ru-RU"/>
              </w:rPr>
              <w:t xml:space="preserve"> </w:t>
            </w:r>
            <w:r w:rsidRPr="009A1995">
              <w:rPr>
                <w:rFonts w:ascii="Times New Roman" w:hAnsi="Times New Roman" w:cs="Times New Roman"/>
                <w:b/>
                <w:color w:val="000000"/>
                <w:sz w:val="24"/>
                <w:szCs w:val="24"/>
                <w:lang w:val="ru-RU"/>
              </w:rPr>
              <w:t>ОПОП</w:t>
            </w:r>
            <w:r w:rsidRPr="009A1995">
              <w:rPr>
                <w:lang w:val="ru-RU"/>
              </w:rPr>
              <w:t xml:space="preserve"> </w:t>
            </w:r>
          </w:p>
        </w:tc>
      </w:tr>
      <w:tr w:rsidR="00CF0D09" w:rsidRPr="00F05270">
        <w:trPr>
          <w:trHeight w:hRule="exact" w:val="555"/>
        </w:trPr>
        <w:tc>
          <w:tcPr>
            <w:tcW w:w="10788" w:type="dxa"/>
            <w:gridSpan w:val="10"/>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Государственная итоговая аттестация относится к вариативной части учебного плана.</w:t>
            </w:r>
          </w:p>
          <w:p w:rsidR="00CF0D09" w:rsidRPr="009A1995" w:rsidRDefault="00CF0D09">
            <w:pPr>
              <w:spacing w:after="0" w:line="240" w:lineRule="auto"/>
              <w:ind w:firstLine="756"/>
              <w:jc w:val="both"/>
              <w:rPr>
                <w:sz w:val="24"/>
                <w:szCs w:val="24"/>
                <w:lang w:val="ru-RU"/>
              </w:rPr>
            </w:pPr>
          </w:p>
        </w:tc>
      </w:tr>
      <w:tr w:rsidR="00CF0D09" w:rsidRPr="00F05270">
        <w:trPr>
          <w:trHeight w:hRule="exact" w:val="277"/>
        </w:trPr>
        <w:tc>
          <w:tcPr>
            <w:tcW w:w="143" w:type="dxa"/>
          </w:tcPr>
          <w:p w:rsidR="00CF0D09" w:rsidRPr="009A1995" w:rsidRDefault="00CF0D09">
            <w:pPr>
              <w:rPr>
                <w:lang w:val="ru-RU"/>
              </w:rPr>
            </w:pPr>
          </w:p>
        </w:tc>
        <w:tc>
          <w:tcPr>
            <w:tcW w:w="1844" w:type="dxa"/>
          </w:tcPr>
          <w:p w:rsidR="00CF0D09" w:rsidRPr="009A1995" w:rsidRDefault="00CF0D09">
            <w:pPr>
              <w:rPr>
                <w:lang w:val="ru-RU"/>
              </w:rPr>
            </w:pPr>
          </w:p>
        </w:tc>
        <w:tc>
          <w:tcPr>
            <w:tcW w:w="363" w:type="dxa"/>
          </w:tcPr>
          <w:p w:rsidR="00CF0D09" w:rsidRPr="009A1995" w:rsidRDefault="00CF0D09">
            <w:pPr>
              <w:rPr>
                <w:lang w:val="ru-RU"/>
              </w:rPr>
            </w:pPr>
          </w:p>
        </w:tc>
        <w:tc>
          <w:tcPr>
            <w:tcW w:w="773" w:type="dxa"/>
          </w:tcPr>
          <w:p w:rsidR="00CF0D09" w:rsidRPr="009A1995" w:rsidRDefault="00CF0D09">
            <w:pPr>
              <w:rPr>
                <w:lang w:val="ru-RU"/>
              </w:rPr>
            </w:pPr>
          </w:p>
        </w:tc>
        <w:tc>
          <w:tcPr>
            <w:tcW w:w="159" w:type="dxa"/>
          </w:tcPr>
          <w:p w:rsidR="00CF0D09" w:rsidRPr="009A1995" w:rsidRDefault="00CF0D09">
            <w:pPr>
              <w:rPr>
                <w:lang w:val="ru-RU"/>
              </w:rPr>
            </w:pPr>
          </w:p>
        </w:tc>
        <w:tc>
          <w:tcPr>
            <w:tcW w:w="789" w:type="dxa"/>
          </w:tcPr>
          <w:p w:rsidR="00CF0D09" w:rsidRPr="009A1995" w:rsidRDefault="00CF0D09">
            <w:pPr>
              <w:rPr>
                <w:lang w:val="ru-RU"/>
              </w:rPr>
            </w:pPr>
          </w:p>
        </w:tc>
        <w:tc>
          <w:tcPr>
            <w:tcW w:w="1356" w:type="dxa"/>
          </w:tcPr>
          <w:p w:rsidR="00CF0D09" w:rsidRPr="009A1995" w:rsidRDefault="00CF0D09">
            <w:pPr>
              <w:rPr>
                <w:lang w:val="ru-RU"/>
              </w:rPr>
            </w:pPr>
          </w:p>
        </w:tc>
        <w:tc>
          <w:tcPr>
            <w:tcW w:w="1072" w:type="dxa"/>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rsidRPr="00F05270">
        <w:trPr>
          <w:trHeight w:hRule="exact" w:val="304"/>
        </w:trPr>
        <w:tc>
          <w:tcPr>
            <w:tcW w:w="10788" w:type="dxa"/>
            <w:gridSpan w:val="10"/>
            <w:shd w:val="clear" w:color="000000" w:fill="FFFFFF"/>
            <w:tcMar>
              <w:left w:w="34" w:type="dxa"/>
              <w:right w:w="34" w:type="dxa"/>
            </w:tcMar>
          </w:tcPr>
          <w:p w:rsidR="00CF0D09" w:rsidRPr="009A1995" w:rsidRDefault="009A1995">
            <w:pPr>
              <w:spacing w:after="0" w:line="240" w:lineRule="auto"/>
              <w:jc w:val="center"/>
              <w:rPr>
                <w:sz w:val="24"/>
                <w:szCs w:val="24"/>
                <w:lang w:val="ru-RU"/>
              </w:rPr>
            </w:pPr>
            <w:r w:rsidRPr="009A1995">
              <w:rPr>
                <w:rFonts w:ascii="Times New Roman" w:hAnsi="Times New Roman" w:cs="Times New Roman"/>
                <w:b/>
                <w:color w:val="000000"/>
                <w:sz w:val="24"/>
                <w:szCs w:val="24"/>
                <w:lang w:val="ru-RU"/>
              </w:rPr>
              <w:t>3. ОБЪЕМ И СТРУКТУРА ГОСУДАРСТВЕННОЙ ИТОГОВОЙ АТТЕСТАЦИИ</w:t>
            </w:r>
          </w:p>
        </w:tc>
      </w:tr>
      <w:tr w:rsidR="00CF0D09" w:rsidRPr="00F05270">
        <w:trPr>
          <w:trHeight w:hRule="exact" w:val="138"/>
        </w:trPr>
        <w:tc>
          <w:tcPr>
            <w:tcW w:w="143" w:type="dxa"/>
          </w:tcPr>
          <w:p w:rsidR="00CF0D09" w:rsidRPr="009A1995" w:rsidRDefault="00CF0D09">
            <w:pPr>
              <w:rPr>
                <w:lang w:val="ru-RU"/>
              </w:rPr>
            </w:pPr>
          </w:p>
        </w:tc>
        <w:tc>
          <w:tcPr>
            <w:tcW w:w="1844" w:type="dxa"/>
          </w:tcPr>
          <w:p w:rsidR="00CF0D09" w:rsidRPr="009A1995" w:rsidRDefault="00CF0D09">
            <w:pPr>
              <w:rPr>
                <w:lang w:val="ru-RU"/>
              </w:rPr>
            </w:pPr>
          </w:p>
        </w:tc>
        <w:tc>
          <w:tcPr>
            <w:tcW w:w="363" w:type="dxa"/>
          </w:tcPr>
          <w:p w:rsidR="00CF0D09" w:rsidRPr="009A1995" w:rsidRDefault="00CF0D09">
            <w:pPr>
              <w:rPr>
                <w:lang w:val="ru-RU"/>
              </w:rPr>
            </w:pPr>
          </w:p>
        </w:tc>
        <w:tc>
          <w:tcPr>
            <w:tcW w:w="773" w:type="dxa"/>
          </w:tcPr>
          <w:p w:rsidR="00CF0D09" w:rsidRPr="009A1995" w:rsidRDefault="00CF0D09">
            <w:pPr>
              <w:rPr>
                <w:lang w:val="ru-RU"/>
              </w:rPr>
            </w:pPr>
          </w:p>
        </w:tc>
        <w:tc>
          <w:tcPr>
            <w:tcW w:w="159" w:type="dxa"/>
          </w:tcPr>
          <w:p w:rsidR="00CF0D09" w:rsidRPr="009A1995" w:rsidRDefault="00CF0D09">
            <w:pPr>
              <w:rPr>
                <w:lang w:val="ru-RU"/>
              </w:rPr>
            </w:pPr>
          </w:p>
        </w:tc>
        <w:tc>
          <w:tcPr>
            <w:tcW w:w="789" w:type="dxa"/>
          </w:tcPr>
          <w:p w:rsidR="00CF0D09" w:rsidRPr="009A1995" w:rsidRDefault="00CF0D09">
            <w:pPr>
              <w:rPr>
                <w:lang w:val="ru-RU"/>
              </w:rPr>
            </w:pPr>
          </w:p>
        </w:tc>
        <w:tc>
          <w:tcPr>
            <w:tcW w:w="1356" w:type="dxa"/>
          </w:tcPr>
          <w:p w:rsidR="00CF0D09" w:rsidRPr="009A1995" w:rsidRDefault="00CF0D09">
            <w:pPr>
              <w:rPr>
                <w:lang w:val="ru-RU"/>
              </w:rPr>
            </w:pPr>
          </w:p>
        </w:tc>
        <w:tc>
          <w:tcPr>
            <w:tcW w:w="1072" w:type="dxa"/>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Наименование</w:t>
            </w:r>
          </w:p>
        </w:tc>
        <w:tc>
          <w:tcPr>
            <w:tcW w:w="30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З.е.</w:t>
            </w:r>
          </w:p>
        </w:tc>
        <w:tc>
          <w:tcPr>
            <w:tcW w:w="4143" w:type="dxa"/>
          </w:tcPr>
          <w:p w:rsidR="00CF0D09" w:rsidRDefault="00CF0D09"/>
        </w:tc>
        <w:tc>
          <w:tcPr>
            <w:tcW w:w="143" w:type="dxa"/>
          </w:tcPr>
          <w:p w:rsidR="00CF0D09" w:rsidRDefault="00CF0D09"/>
        </w:tc>
      </w:tr>
      <w:tr w:rsidR="00CF0D09" w:rsidRPr="00F05270">
        <w:trPr>
          <w:trHeight w:hRule="exact" w:val="1166"/>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CF0D09"/>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9A1995">
            <w:pPr>
              <w:spacing w:after="0" w:line="240" w:lineRule="auto"/>
              <w:jc w:val="center"/>
              <w:rPr>
                <w:sz w:val="19"/>
                <w:szCs w:val="19"/>
                <w:lang w:val="ru-RU"/>
              </w:rPr>
            </w:pPr>
            <w:r w:rsidRPr="009A1995">
              <w:rPr>
                <w:rFonts w:ascii="Times New Roman" w:hAnsi="Times New Roman" w:cs="Times New Roman"/>
                <w:color w:val="000000"/>
                <w:sz w:val="19"/>
                <w:szCs w:val="19"/>
                <w:lang w:val="ru-RU"/>
              </w:rPr>
              <w:t>Контакт ная работа .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9A1995">
            <w:pPr>
              <w:spacing w:after="0" w:line="240" w:lineRule="auto"/>
              <w:jc w:val="center"/>
              <w:rPr>
                <w:sz w:val="19"/>
                <w:szCs w:val="19"/>
                <w:lang w:val="ru-RU"/>
              </w:rPr>
            </w:pPr>
            <w:r w:rsidRPr="009A1995">
              <w:rPr>
                <w:rFonts w:ascii="Times New Roman" w:hAnsi="Times New Roman" w:cs="Times New Roman"/>
                <w:color w:val="000000"/>
                <w:sz w:val="19"/>
                <w:szCs w:val="19"/>
                <w:lang w:val="ru-RU"/>
              </w:rPr>
              <w:t>Самостоятель ная работа,</w:t>
            </w:r>
          </w:p>
          <w:p w:rsidR="00CF0D09" w:rsidRPr="009A1995" w:rsidRDefault="009A1995">
            <w:pPr>
              <w:spacing w:after="0" w:line="240" w:lineRule="auto"/>
              <w:jc w:val="center"/>
              <w:rPr>
                <w:sz w:val="19"/>
                <w:szCs w:val="19"/>
                <w:lang w:val="ru-RU"/>
              </w:rPr>
            </w:pPr>
            <w:r w:rsidRPr="009A1995">
              <w:rPr>
                <w:rFonts w:ascii="Times New Roman" w:hAnsi="Times New Roman" w:cs="Times New Roman"/>
                <w:color w:val="000000"/>
                <w:sz w:val="19"/>
                <w:szCs w:val="19"/>
                <w:lang w:val="ru-RU"/>
              </w:rPr>
              <w:t>в том числе к процедуре защиты выпускной квалификацио нной работы</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659"/>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CF0D09">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CF0D0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CF0D0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CF0D09"/>
        </w:tc>
        <w:tc>
          <w:tcPr>
            <w:tcW w:w="4143" w:type="dxa"/>
          </w:tcPr>
          <w:p w:rsidR="00CF0D09" w:rsidRDefault="00CF0D09"/>
        </w:tc>
        <w:tc>
          <w:tcPr>
            <w:tcW w:w="143" w:type="dxa"/>
          </w:tcPr>
          <w:p w:rsidR="00CF0D09" w:rsidRDefault="00CF0D09"/>
        </w:tc>
      </w:tr>
      <w:tr w:rsidR="00CF0D09">
        <w:trPr>
          <w:trHeight w:hRule="exact" w:val="279"/>
        </w:trPr>
        <w:tc>
          <w:tcPr>
            <w:tcW w:w="650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Семестр 8</w:t>
            </w:r>
          </w:p>
        </w:tc>
        <w:tc>
          <w:tcPr>
            <w:tcW w:w="4143" w:type="dxa"/>
          </w:tcPr>
          <w:p w:rsidR="00CF0D09" w:rsidRDefault="00CF0D09"/>
        </w:tc>
        <w:tc>
          <w:tcPr>
            <w:tcW w:w="143" w:type="dxa"/>
          </w:tcPr>
          <w:p w:rsidR="00CF0D09" w:rsidRDefault="00CF0D09"/>
        </w:tc>
      </w:tr>
      <w:tr w:rsidR="00CF0D09">
        <w:trPr>
          <w:trHeight w:hRule="exact" w:val="1166"/>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Pr="009A1995" w:rsidRDefault="009A1995">
            <w:pPr>
              <w:spacing w:after="0" w:line="240" w:lineRule="auto"/>
              <w:jc w:val="center"/>
              <w:rPr>
                <w:sz w:val="19"/>
                <w:szCs w:val="19"/>
                <w:lang w:val="ru-RU"/>
              </w:rPr>
            </w:pPr>
            <w:r w:rsidRPr="009A1995">
              <w:rPr>
                <w:rFonts w:ascii="Times New Roman" w:hAnsi="Times New Roman" w:cs="Times New Roman"/>
                <w:color w:val="000000"/>
                <w:sz w:val="19"/>
                <w:szCs w:val="19"/>
                <w:lang w:val="ru-RU"/>
              </w:rPr>
              <w:t>Подготовка к процедуре защиты и защита выпускной квалификационной работы (Экзамен)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324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324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19"/>
                <w:szCs w:val="19"/>
              </w:rPr>
            </w:pPr>
            <w:r>
              <w:rPr>
                <w:rFonts w:ascii="Times New Roman" w:hAnsi="Times New Roman" w:cs="Times New Roman"/>
                <w:color w:val="000000"/>
                <w:sz w:val="19"/>
                <w:szCs w:val="19"/>
              </w:rPr>
              <w:t>9</w:t>
            </w:r>
          </w:p>
        </w:tc>
        <w:tc>
          <w:tcPr>
            <w:tcW w:w="4143" w:type="dxa"/>
          </w:tcPr>
          <w:p w:rsidR="00CF0D09" w:rsidRDefault="00CF0D09"/>
        </w:tc>
        <w:tc>
          <w:tcPr>
            <w:tcW w:w="143" w:type="dxa"/>
          </w:tcPr>
          <w:p w:rsidR="00CF0D09" w:rsidRDefault="00CF0D09"/>
        </w:tc>
      </w:tr>
      <w:tr w:rsidR="00CF0D09">
        <w:trPr>
          <w:trHeight w:hRule="exact" w:val="277"/>
        </w:trPr>
        <w:tc>
          <w:tcPr>
            <w:tcW w:w="143" w:type="dxa"/>
          </w:tcPr>
          <w:p w:rsidR="00CF0D09" w:rsidRDefault="00CF0D09"/>
        </w:tc>
        <w:tc>
          <w:tcPr>
            <w:tcW w:w="1844" w:type="dxa"/>
          </w:tcPr>
          <w:p w:rsidR="00CF0D09" w:rsidRDefault="00CF0D09"/>
        </w:tc>
        <w:tc>
          <w:tcPr>
            <w:tcW w:w="363" w:type="dxa"/>
          </w:tcPr>
          <w:p w:rsidR="00CF0D09" w:rsidRDefault="00CF0D09"/>
        </w:tc>
        <w:tc>
          <w:tcPr>
            <w:tcW w:w="773" w:type="dxa"/>
          </w:tcPr>
          <w:p w:rsidR="00CF0D09" w:rsidRDefault="00CF0D09"/>
        </w:tc>
        <w:tc>
          <w:tcPr>
            <w:tcW w:w="159" w:type="dxa"/>
          </w:tcPr>
          <w:p w:rsidR="00CF0D09" w:rsidRDefault="00CF0D09"/>
        </w:tc>
        <w:tc>
          <w:tcPr>
            <w:tcW w:w="789" w:type="dxa"/>
          </w:tcPr>
          <w:p w:rsidR="00CF0D09" w:rsidRDefault="00CF0D09"/>
        </w:tc>
        <w:tc>
          <w:tcPr>
            <w:tcW w:w="1356" w:type="dxa"/>
          </w:tcPr>
          <w:p w:rsidR="00CF0D09" w:rsidRDefault="00CF0D09"/>
        </w:tc>
        <w:tc>
          <w:tcPr>
            <w:tcW w:w="1072" w:type="dxa"/>
          </w:tcPr>
          <w:p w:rsidR="00CF0D09" w:rsidRDefault="00CF0D09"/>
        </w:tc>
        <w:tc>
          <w:tcPr>
            <w:tcW w:w="4143" w:type="dxa"/>
          </w:tcPr>
          <w:p w:rsidR="00CF0D09" w:rsidRDefault="00CF0D09"/>
        </w:tc>
        <w:tc>
          <w:tcPr>
            <w:tcW w:w="143" w:type="dxa"/>
          </w:tcPr>
          <w:p w:rsidR="00CF0D09" w:rsidRDefault="00CF0D09"/>
        </w:tc>
      </w:tr>
      <w:tr w:rsidR="00CF0D09">
        <w:trPr>
          <w:trHeight w:hRule="exact" w:val="285"/>
        </w:trPr>
        <w:tc>
          <w:tcPr>
            <w:tcW w:w="10788" w:type="dxa"/>
            <w:gridSpan w:val="10"/>
            <w:shd w:val="clear" w:color="000000" w:fill="FFFFFF"/>
            <w:tcMar>
              <w:left w:w="34" w:type="dxa"/>
              <w:right w:w="34" w:type="dxa"/>
            </w:tcMar>
            <w:vAlign w:val="center"/>
          </w:tcPr>
          <w:p w:rsidR="00CF0D09" w:rsidRDefault="009A199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p>
        </w:tc>
      </w:tr>
      <w:tr w:rsidR="00CF0D09" w:rsidRPr="00F05270">
        <w:trPr>
          <w:trHeight w:hRule="exact" w:val="555"/>
        </w:trPr>
        <w:tc>
          <w:tcPr>
            <w:tcW w:w="10788" w:type="dxa"/>
            <w:gridSpan w:val="10"/>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Государственная итоговая аттестация определяет уровень сформированности компетенций выпускников.</w:t>
            </w:r>
          </w:p>
        </w:tc>
      </w:tr>
      <w:tr w:rsidR="00CF0D09" w:rsidRPr="00F05270">
        <w:trPr>
          <w:trHeight w:hRule="exact" w:val="277"/>
        </w:trPr>
        <w:tc>
          <w:tcPr>
            <w:tcW w:w="10788" w:type="dxa"/>
            <w:gridSpan w:val="10"/>
            <w:shd w:val="clear" w:color="000000" w:fill="FFFFFF"/>
            <w:tcMar>
              <w:left w:w="34" w:type="dxa"/>
              <w:right w:w="34" w:type="dxa"/>
            </w:tcMar>
          </w:tcPr>
          <w:p w:rsidR="00CF0D09" w:rsidRPr="009A1995" w:rsidRDefault="00CF0D09">
            <w:pPr>
              <w:spacing w:after="0" w:line="240" w:lineRule="auto"/>
              <w:ind w:firstLine="756"/>
              <w:jc w:val="both"/>
              <w:rPr>
                <w:sz w:val="24"/>
                <w:szCs w:val="24"/>
                <w:lang w:val="ru-RU"/>
              </w:rPr>
            </w:pPr>
          </w:p>
        </w:tc>
      </w:tr>
      <w:tr w:rsidR="00CF0D09" w:rsidRPr="00F05270">
        <w:trPr>
          <w:trHeight w:hRule="exact" w:val="138"/>
        </w:trPr>
        <w:tc>
          <w:tcPr>
            <w:tcW w:w="143" w:type="dxa"/>
          </w:tcPr>
          <w:p w:rsidR="00CF0D09" w:rsidRPr="009A1995" w:rsidRDefault="00CF0D09">
            <w:pPr>
              <w:rPr>
                <w:lang w:val="ru-RU"/>
              </w:rPr>
            </w:pPr>
          </w:p>
        </w:tc>
        <w:tc>
          <w:tcPr>
            <w:tcW w:w="1844" w:type="dxa"/>
          </w:tcPr>
          <w:p w:rsidR="00CF0D09" w:rsidRPr="009A1995" w:rsidRDefault="00CF0D09">
            <w:pPr>
              <w:rPr>
                <w:lang w:val="ru-RU"/>
              </w:rPr>
            </w:pPr>
          </w:p>
        </w:tc>
        <w:tc>
          <w:tcPr>
            <w:tcW w:w="363" w:type="dxa"/>
          </w:tcPr>
          <w:p w:rsidR="00CF0D09" w:rsidRPr="009A1995" w:rsidRDefault="00CF0D09">
            <w:pPr>
              <w:rPr>
                <w:lang w:val="ru-RU"/>
              </w:rPr>
            </w:pPr>
          </w:p>
        </w:tc>
        <w:tc>
          <w:tcPr>
            <w:tcW w:w="773" w:type="dxa"/>
          </w:tcPr>
          <w:p w:rsidR="00CF0D09" w:rsidRPr="009A1995" w:rsidRDefault="00CF0D09">
            <w:pPr>
              <w:rPr>
                <w:lang w:val="ru-RU"/>
              </w:rPr>
            </w:pPr>
          </w:p>
        </w:tc>
        <w:tc>
          <w:tcPr>
            <w:tcW w:w="159" w:type="dxa"/>
          </w:tcPr>
          <w:p w:rsidR="00CF0D09" w:rsidRPr="009A1995" w:rsidRDefault="00CF0D09">
            <w:pPr>
              <w:rPr>
                <w:lang w:val="ru-RU"/>
              </w:rPr>
            </w:pPr>
          </w:p>
        </w:tc>
        <w:tc>
          <w:tcPr>
            <w:tcW w:w="789" w:type="dxa"/>
          </w:tcPr>
          <w:p w:rsidR="00CF0D09" w:rsidRPr="009A1995" w:rsidRDefault="00CF0D09">
            <w:pPr>
              <w:rPr>
                <w:lang w:val="ru-RU"/>
              </w:rPr>
            </w:pPr>
          </w:p>
        </w:tc>
        <w:tc>
          <w:tcPr>
            <w:tcW w:w="1356" w:type="dxa"/>
          </w:tcPr>
          <w:p w:rsidR="00CF0D09" w:rsidRPr="009A1995" w:rsidRDefault="00CF0D09">
            <w:pPr>
              <w:rPr>
                <w:lang w:val="ru-RU"/>
              </w:rPr>
            </w:pPr>
          </w:p>
        </w:tc>
        <w:tc>
          <w:tcPr>
            <w:tcW w:w="1072" w:type="dxa"/>
          </w:tcPr>
          <w:p w:rsidR="00CF0D09" w:rsidRPr="009A1995" w:rsidRDefault="00CF0D09">
            <w:pPr>
              <w:rPr>
                <w:lang w:val="ru-RU"/>
              </w:rPr>
            </w:pPr>
          </w:p>
        </w:tc>
        <w:tc>
          <w:tcPr>
            <w:tcW w:w="4143"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F0D09" w:rsidRPr="00F05270">
        <w:trPr>
          <w:trHeight w:hRule="exact" w:val="1907"/>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ИД-1.УК-1 Знать: принципы сбора, отбора и обобщения информации.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26"/>
        <w:gridCol w:w="7248"/>
      </w:tblGrid>
      <w:tr w:rsidR="00CF0D09" w:rsidRPr="00F0527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ИД-2.УК-1 Уметь: соотносить разнородные явления и систематизировать их в рамках избранных видов профессиональной деятельности.</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ИД-3.УК-1 Иметь практический опыт работы с информационными источниками, опыт научного поиска, создания научных текстов.</w:t>
            </w:r>
          </w:p>
        </w:tc>
      </w:tr>
      <w:tr w:rsidR="00CF0D09" w:rsidRPr="00F0527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ИД-1.УК-2 Знать: необходимые для осуществления профессиональной деятельности правовые нормы и экономические законы</w:t>
            </w:r>
          </w:p>
        </w:tc>
      </w:tr>
      <w:tr w:rsidR="00CF0D09" w:rsidRPr="00F0527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CF0D09" w:rsidRPr="00F0527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ИД-3.УК-2 Иметь практический опыт применения нормативной базы и решения задач в области избранных видов профессиональной деятельности.</w:t>
            </w:r>
          </w:p>
        </w:tc>
      </w:tr>
      <w:tr w:rsidR="00CF0D09" w:rsidRPr="00F0527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УК-3 Способен осуществлять социальное взаимодействие и реализовывать свою роль в команде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ИД-1.УК-3 Знать: различные приемы и способы социализации личности и социального взаимодействия.</w:t>
            </w:r>
          </w:p>
        </w:tc>
      </w:tr>
      <w:tr w:rsidR="00CF0D09" w:rsidRPr="00F0527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ИД-2.УК-3 Уметь: строить отношения с окружающими людьми, с коллегами.</w:t>
            </w:r>
          </w:p>
        </w:tc>
      </w:tr>
      <w:tr w:rsidR="00CF0D09" w:rsidRPr="00F0527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ИД-3.УК-3 Иметь практический опыт участия в командной работе, в социальных проектах, распределения ролей в условиях командного взаимодействия</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89"/>
        <w:gridCol w:w="7185"/>
      </w:tblGrid>
      <w:tr w:rsidR="00CF0D09" w:rsidRPr="00F0527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ИД-1.УК-4 Знать: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ИД-2.УК-4 Уметь: выражать свои мысли на государственном, родном и иностранном языке в ситуации деловой коммуникации.</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ИД-3.УК-4 Иметь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CF0D09" w:rsidRPr="00F0527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ИД-1.УК-5 Знать: основные категории философии, законы исторического развития, основы межкультурной коммуникации.</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ИД-2.УК-5 Уметь: вести коммуникацию с представителями иных национальностей и конфессий с соблюдением этических и межкультурных норм.</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ИД-3.УК-5 Иметь практический опыт анализа философских и исторических фактов, опыт оценки явлений культуры.</w:t>
            </w:r>
          </w:p>
        </w:tc>
      </w:tr>
      <w:tr w:rsidR="00CF0D09" w:rsidRPr="00F0527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ИД-1.УК-6 Знать: основные принципы самовоспитания и самообразования,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профессионального и личностного развития, исходя из этапов карьерного роста и требований рынка труда.</w:t>
            </w:r>
          </w:p>
        </w:tc>
      </w:tr>
      <w:tr w:rsidR="00CF0D09" w:rsidRPr="00F0527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CF0D09" w:rsidRPr="00F05270">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lastRenderedPageBreak/>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CF0D09" w:rsidRPr="00F0527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ИД-1.УК-7 Знать: основы здорового образа жизни, здоровье- сберегающих технологий, физической культуры.</w:t>
            </w:r>
          </w:p>
        </w:tc>
      </w:tr>
      <w:tr w:rsidR="00CF0D09" w:rsidRPr="00F0527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ИД-2.УК-7 Уметь: выполнять комплекс физкультурных упражнений.</w:t>
            </w:r>
          </w:p>
        </w:tc>
      </w:tr>
      <w:tr w:rsidR="00CF0D09" w:rsidRPr="00F0527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ИД-3.УК-7 Иметь практический опыт занятий физической культурой.</w:t>
            </w:r>
          </w:p>
        </w:tc>
      </w:tr>
      <w:tr w:rsidR="00CF0D09" w:rsidRPr="00F05270">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ИД-1.УК-8 Знать: основы безопасности жизнедеятельности, телефоны служб спасения.</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CF0D09" w:rsidRPr="00F05270">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ИД-2.УК-8 Уметь: оказать первую помощь в чрезвычайных ситуациях, создавать безопасные условия реализации профессиональной деятельности.</w:t>
            </w:r>
          </w:p>
        </w:tc>
      </w:tr>
      <w:tr w:rsidR="00CF0D09" w:rsidRPr="00F05270">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ИД-3.УК-8 Иметь практический опыт поддержания безопасных условий жизнедеятельности.</w:t>
            </w:r>
          </w:p>
        </w:tc>
      </w:tr>
      <w:tr w:rsidR="00CF0D09" w:rsidRPr="00F0527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УК-9 Способен использовать базовые дефектологические знания в социальной и профессиональной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ИД-1.УК-9 Знать: основы первой помощи, особенности работы и инвалидами, и лицами с ограниченными возможностями здоровья</w:t>
            </w:r>
          </w:p>
        </w:tc>
      </w:tr>
      <w:tr w:rsidR="00CF0D09" w:rsidRPr="00F0527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ИД-2.УК-9 Уметь: формулировать текущие и перспективные задачи при взаимодействии с лицами с ограниченными возможностями здоровья и инвалидностью.</w:t>
            </w:r>
          </w:p>
        </w:tc>
      </w:tr>
      <w:tr w:rsidR="00CF0D09" w:rsidRPr="00F0527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ИД-3.УК-9 Иметь практический опыт: оказания первой помощи</w:t>
            </w:r>
          </w:p>
        </w:tc>
      </w:tr>
      <w:tr w:rsidR="00CF0D09" w:rsidRPr="00F0527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УК-10 Способен принимать обоснованные экономические решения в различных областях жизнедеятельности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ИД-1.УК-10 Знать: необходимые для осуществления профессиональной деятельности правовые нормы, регулирующие экономические правоотношения.</w:t>
            </w:r>
          </w:p>
        </w:tc>
      </w:tr>
      <w:tr w:rsidR="00CF0D09" w:rsidRPr="00F05270">
        <w:trPr>
          <w:trHeight w:hRule="exact" w:val="16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ИД-2.УК-10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CF0D09" w:rsidRPr="009A1995">
        <w:trPr>
          <w:trHeight w:hRule="exact" w:val="136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УК-10 Способен принимать обоснованные экономические решения в различных областях жизнедеятельности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ИД-3.УК-10 Иметь практический опыт: навыками применения нормативной базы и решения экономических задач в области избранных видов профессиональной деятельности.</w:t>
            </w:r>
          </w:p>
        </w:tc>
      </w:tr>
      <w:tr w:rsidR="00CF0D09" w:rsidRPr="009A1995">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УК-11 Способен формировать нетерпимое отношение к коррупционному поведению</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ИД-1.УК-11 Знать: 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tc>
      </w:tr>
      <w:tr w:rsidR="00CF0D09" w:rsidRPr="009A1995">
        <w:trPr>
          <w:trHeight w:hRule="exact" w:val="16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ИД-2.УК-11 Уметь: 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соответствии с профилем своей деятельности.</w:t>
            </w:r>
          </w:p>
        </w:tc>
      </w:tr>
      <w:tr w:rsidR="00CF0D09" w:rsidRPr="009A1995">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ИД-3.УК-11 Иметь практический опыт: принятия решений в соответствии с требования нормативных правовых актов</w:t>
            </w:r>
          </w:p>
        </w:tc>
      </w:tr>
      <w:tr w:rsidR="00CF0D09">
        <w:trPr>
          <w:trHeight w:hRule="exact" w:val="285"/>
        </w:trPr>
        <w:tc>
          <w:tcPr>
            <w:tcW w:w="10788" w:type="dxa"/>
            <w:gridSpan w:val="2"/>
            <w:shd w:val="clear" w:color="000000" w:fill="FFFFFF"/>
            <w:tcMar>
              <w:left w:w="34" w:type="dxa"/>
              <w:right w:w="34" w:type="dxa"/>
            </w:tcMar>
          </w:tcPr>
          <w:p w:rsidR="00CF0D09" w:rsidRDefault="009A1995">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CF0D09">
        <w:trPr>
          <w:trHeight w:hRule="exact" w:val="138"/>
        </w:trPr>
        <w:tc>
          <w:tcPr>
            <w:tcW w:w="3119" w:type="dxa"/>
          </w:tcPr>
          <w:p w:rsidR="00CF0D09" w:rsidRDefault="00CF0D09"/>
        </w:tc>
        <w:tc>
          <w:tcPr>
            <w:tcW w:w="7655" w:type="dxa"/>
          </w:tcPr>
          <w:p w:rsidR="00CF0D09" w:rsidRDefault="00CF0D09"/>
        </w:tc>
      </w:tr>
      <w:tr w:rsidR="00CF0D09">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F0D09" w:rsidRPr="009A1995">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ОПК-1 Способен применять знания (на промежуточном уровне) экономической теории при решении прикладных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ИД-1.ОПК-1 Знать: основы экономической теории</w:t>
            </w:r>
          </w:p>
        </w:tc>
      </w:tr>
      <w:tr w:rsidR="00CF0D09" w:rsidRPr="009A1995">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ИД-2.ОПК-1 Уметь: решать стандартные задачи профессиональной деятельности на основе применения знаний экономической теории.</w:t>
            </w:r>
          </w:p>
        </w:tc>
      </w:tr>
      <w:tr w:rsidR="00CF0D09" w:rsidRPr="009A1995">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ИД-3.ОПК-1 Иметь практический опыт: использования экономических законов и закономерностей  в обосновании решений профессиональных задач</w:t>
            </w:r>
          </w:p>
        </w:tc>
      </w:tr>
      <w:tr w:rsidR="00CF0D09" w:rsidRPr="009A199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ОПК-2 Способен осуществлять сбор, обработку и статистический анализ данных, необходимых для решения поставленных экономических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ИД-1.ОПК-2 Знать: основы сбора, обработки и статистического анализа данных для решения профессиональных задач</w:t>
            </w:r>
          </w:p>
        </w:tc>
      </w:tr>
      <w:tr w:rsidR="00CF0D09" w:rsidRPr="009A199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ИД-2.ОПК-2 Уметь: осуществлять сбор, обработку и статистический анализ данных для решения профессиональных задач</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24"/>
        <w:gridCol w:w="7250"/>
      </w:tblGrid>
      <w:tr w:rsidR="00CF0D09" w:rsidRPr="009A1995">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ОПК-2 Способен осуществлять сбор, обработку и статистический анализ данных, необходимых для решения поставленных экономических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ИД-3.ОПК-2 Иметь практический опыт: сбора, обработки м статистического анализа данных для решения профессиональных задач</w:t>
            </w:r>
          </w:p>
        </w:tc>
      </w:tr>
      <w:tr w:rsidR="00CF0D09" w:rsidRPr="009A1995">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ОПК-3 Способен анализировать и содержательно объяснять природу экономических процессов на микро- и макроуровне;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ИД-1.ОПК-3 Знать: методы и инструментальные средства для обработки экономических данных  о содержании процессов на микро и макроуровне</w:t>
            </w:r>
          </w:p>
        </w:tc>
      </w:tr>
      <w:tr w:rsidR="00CF0D09" w:rsidRPr="009A199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ИД-2.ОПК-3 Уметь: выбрать и применить методы и инструментальные средства для обработки экономических данных  о содержании процессов на микро и макроуровне.</w:t>
            </w:r>
          </w:p>
        </w:tc>
      </w:tr>
      <w:tr w:rsidR="00CF0D09" w:rsidRPr="009A199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ИД-3.ОПК-3 Иметь практический опыт: анализа экономических данных  о содержании процессов на микро и макроуровне</w:t>
            </w:r>
          </w:p>
        </w:tc>
      </w:tr>
      <w:tr w:rsidR="00CF0D09" w:rsidRPr="009A199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ОПК-4 Способен предлагать экономически и финансово обоснованные организационно- управленческие решения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ИД-1.ОПК-4 Знать: методы и технологии поиска и финансово- экономического обоснования организационно-управленческих решений в профессиональной деятельности</w:t>
            </w:r>
          </w:p>
        </w:tc>
      </w:tr>
      <w:tr w:rsidR="00CF0D09" w:rsidRPr="009A199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ИД-2.ОПК-4 Уметь: предлагать и делать финансово-экономическое обоснование организационно-управленческих решений в профессиональной деятельности</w:t>
            </w:r>
          </w:p>
        </w:tc>
      </w:tr>
      <w:tr w:rsidR="00CF0D09" w:rsidRPr="009A199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ИД-3.ОПК-4 Иметь практический опыт:  навыками разработки и обоснования  организационно-управленческих решений в профессиональной деятельности</w:t>
            </w:r>
          </w:p>
        </w:tc>
      </w:tr>
      <w:tr w:rsidR="00CF0D09" w:rsidRPr="009A1995">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ИД-1.ОПК-5 Знать:  основные информационные технологии и программные средства, необходимые  для решения профессиональных задач</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CF0D09" w:rsidRPr="009A1995">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ИД-2.ОПК-5 Уметь: использовать современные информационные технологии и программные средства при решении профессиональных задач.</w:t>
            </w:r>
          </w:p>
        </w:tc>
      </w:tr>
      <w:tr w:rsidR="00CF0D09" w:rsidRPr="009A199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ИД-3.ОПК-5 Иметь практический опыт: работы с современными информационными технологиями и программными средствами при решении профессиональных задач</w:t>
            </w:r>
          </w:p>
        </w:tc>
      </w:tr>
      <w:tr w:rsidR="00CF0D09" w:rsidRPr="009A1995">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ИД-1.ОПК-6 Знать:  принципы работы современных информационных технологий,  необходимых для решения задач профессиональной деятельности</w:t>
            </w:r>
          </w:p>
        </w:tc>
      </w:tr>
      <w:tr w:rsidR="00CF0D09" w:rsidRPr="009A1995">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ИД-2.ОПК-6 Уметь: использовать современные информационные технологии для решения задач профессиональной деятельности</w:t>
            </w:r>
          </w:p>
        </w:tc>
      </w:tr>
      <w:tr w:rsidR="00CF0D09" w:rsidRPr="009A1995">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ИД-3.ОПК-6 Иметь практический опыт: работы с современными информационными технологиями при решении задач профессиональной деятельности</w:t>
            </w:r>
          </w:p>
        </w:tc>
      </w:tr>
      <w:tr w:rsidR="00CF0D09">
        <w:trPr>
          <w:trHeight w:hRule="exact" w:val="285"/>
        </w:trPr>
        <w:tc>
          <w:tcPr>
            <w:tcW w:w="10788" w:type="dxa"/>
            <w:gridSpan w:val="2"/>
            <w:shd w:val="clear" w:color="000000" w:fill="FFFFFF"/>
            <w:tcMar>
              <w:left w:w="34" w:type="dxa"/>
              <w:right w:w="34" w:type="dxa"/>
            </w:tcMar>
          </w:tcPr>
          <w:p w:rsidR="00CF0D09" w:rsidRDefault="009A1995">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CF0D09">
        <w:trPr>
          <w:trHeight w:hRule="exact" w:val="138"/>
        </w:trPr>
        <w:tc>
          <w:tcPr>
            <w:tcW w:w="3119" w:type="dxa"/>
          </w:tcPr>
          <w:p w:rsidR="00CF0D09" w:rsidRDefault="00CF0D09"/>
        </w:tc>
        <w:tc>
          <w:tcPr>
            <w:tcW w:w="7655" w:type="dxa"/>
          </w:tcPr>
          <w:p w:rsidR="00CF0D09" w:rsidRDefault="00CF0D09"/>
        </w:tc>
      </w:tr>
      <w:tr w:rsidR="00CF0D09">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F0D0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both"/>
              <w:rPr>
                <w:sz w:val="24"/>
                <w:szCs w:val="24"/>
              </w:rPr>
            </w:pPr>
            <w:r>
              <w:rPr>
                <w:rFonts w:ascii="Times New Roman" w:hAnsi="Times New Roman" w:cs="Times New Roman"/>
                <w:color w:val="000000"/>
                <w:sz w:val="24"/>
                <w:szCs w:val="24"/>
              </w:rPr>
              <w:t>аналитический</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CF0D09" w:rsidRPr="009A1995">
        <w:trPr>
          <w:trHeight w:hRule="exact" w:val="9233"/>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ПК-1 Мониторинг конъюнктуры рынка банковских услуг, рынка ценных бумаг, иностранной валюты, товарно-сырьевых рынков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ИД-1.ПК-1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Конъюнктуру и механизмы функционирования финансовых рынков;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Базовые банковские, страховые и инвестиционные продукты и услуги;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Характеристики финансовых продуктов и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экономической диагностики рынка финансовых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сбора первичной финансовой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гражданского, семейного и трудового права, регулирующие финансовые отношения домохозяйств и влияющие на сферу управления личными финансами;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Нормативную базу в области финансовой деятельности;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Основные мировые и российские тенденции изменения законодательства, регулирующего финансовую деятельность;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макроэкономики, микроэкономики, финансовой математики, теории вероятностей и математической статистики;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Современную финансовую систему и финансовый рынок, история развития финансовой системы и финансового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Современные информационные технологии, справочные и информационные системы в сфере права, финансового планирования, управления личными финансами;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работы, область применения и принципиальные ограничения методов и средств статистического анализа;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сбора, обработки и анализа информации с применением современных средств связи, аппаратно-технических средств и компьютерных технологий;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проведения социологических и маркетинговых исследований;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социологии, психологии;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инвестиционного менеджмента и инвестиционного маркетинга.</w:t>
            </w:r>
          </w:p>
        </w:tc>
      </w:tr>
      <w:tr w:rsidR="00CF0D09" w:rsidRPr="009A1995">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ИД-2.ПК-1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Мыслить системно, структурировать информацию;</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Владеть базовыми навыками работы на персональном компьютере;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в автоматизированных системах информационного обеспечения профессиональной деятельности;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информационно-аналитическую работу по рынку финансовых продуктов и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Получать, интерпретировать и документировать результаты исследований;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Применять универсальное и специализированное программное обеспечение, необходимое для сбора и анализа информации.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39"/>
        <w:gridCol w:w="7235"/>
      </w:tblGrid>
      <w:tr w:rsidR="00CF0D09" w:rsidRPr="009A1995">
        <w:trPr>
          <w:trHeight w:hRule="exact" w:val="625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ПК-1 Мониторинг конъюнктуры рынка банковских услуг, рынка ценных бумаг, иностранной валюты, товарно-сырьевых рынков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ИД-3.ПК-1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Проведения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Сбора информации по спросу на рынке финансовых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Сбора данных и ведение базы по клиентам в программном комплексе;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Оценки качества, достаточности и надежности информации по контрагентам;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Составления подробных паспортов финансовых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Составления аналитических заключений, рейтингов, прогнозов с целью предотвращения сделок с недобросовестными партнерами;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Организации сбора, обработки и анализа информации, в том числе с применением социологических, маркетинговых исследований;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Мониторинга информационных источников финансовой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состояния и прогнозирование изменений инвестиционного и информационного рынков;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Организации и поддерживания постоянных контактов с рейтинговыми агентствами, аналитиками инвестиционных организаций, консалтинговыми организациями,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w:t>
            </w:r>
          </w:p>
        </w:tc>
      </w:tr>
      <w:tr w:rsidR="00CF0D09" w:rsidRPr="009A1995">
        <w:trPr>
          <w:trHeight w:hRule="exact" w:val="51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ПК-2 Подбор в интересах клиента поставщиков финансовых услуг и консультирование клиента по ограниченному кругу финансовых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ИД-1.ПК-2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Базовые банковские, страховые и инвестиционные продукты и услуги;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Экономические и юридические аспекты оказания финансовых и консультационных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психологии общения;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ведения консультационной работы с 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Этику делового общения;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Технологию ведения переговоров (телефонных переговоров);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Порядок, процедуры и условия заключения и оформления договоров на предоставление разных видов финансовых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работы в кризисных ситуациях;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Передовой отечественный и зарубежный опыт в области связей с инвесторами;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Законы и иные нормативные правовые акты, относящиеся к вопросам регулирования связей с инвесторами; инвестиционное законодательство;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Кодексы профессиональных и этических принципов в области связей с инвесторами.</w:t>
            </w:r>
          </w:p>
        </w:tc>
      </w:tr>
      <w:tr w:rsidR="00CF0D09" w:rsidRPr="009A1995">
        <w:trPr>
          <w:trHeight w:hRule="exact" w:val="247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ИД-2.ПК-2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с программными комплексами по управлению клиентскими взаимоотношениями;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Сравнивать параметры финансовых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Организовывать и проводить деловые переговоры;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Организовывать и проводить презентации финансовых продуктов и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Предотвращать и улаживать конфликтные ситуации.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23"/>
        <w:gridCol w:w="7251"/>
      </w:tblGrid>
      <w:tr w:rsidR="00CF0D09" w:rsidRPr="009A1995">
        <w:trPr>
          <w:trHeight w:hRule="exact" w:val="707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ПК-2 Подбор в интересах клиента поставщиков финансовых услуг и консультирование клиента по ограниченному кругу финансовых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ИД-3.ПК-2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Самостоятельного поиска и привлечения новых клиентов целевого сегмента на основе личных контактов и контактов из централизованной базы потенциальных клиентов;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Взаимодействия с потенциальными потребителями финансовых услуг с целью выявления платежеспособного спроса;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Осуществления операционного и информационного обслуживания клиентов, самостоятельно обратившихся за финансовой консультацией;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Проведения встреч с клиентами (в офисе организации или в удобном для клиента месте);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Проведения телефонных переговоров с потенциальными контрагентами;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Проведения личных переговоров с представителями кредитного учреждения;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Обсуждения, определения условий сотрудничества, подписание документов о сотрудничестве;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Получения информации об основных показателях финансовой ситуации клиента, мониторинг финансовых возможностей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Уточнения у клиента существенной дополнительной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Развития и поддержания долгосрочных отношений с 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Осуществления выбора форм и методов взаимодействия с инвесторами, организациями, средствами массовой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Определения характера, содержания и носителей информационных сообщений, исходящих от организации</w:t>
            </w:r>
          </w:p>
        </w:tc>
      </w:tr>
      <w:tr w:rsidR="00CF0D09" w:rsidRPr="009A1995">
        <w:trPr>
          <w:trHeight w:hRule="exact" w:val="571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ПК-3 Консультирование клиента по оформлению сделок с поставщиком финансовой услуги (кроме операционной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ИД-1.ПК-3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Порядок составления и правила оформления финансовой документации в организации;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вопросы подбора кредитных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вопросы оформления банковских депозитов, обезличенных металлических счетов;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вопросы оформления страховых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вопросы оформления инвестиционных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вопросы оформления инвестиционно-накопительных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Требования к содержанию документов, обеспечивающих проведение сделок;</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и методические документы, регламентирующие работы по информационному обеспечению в организации;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Стандарты финансового учета и отчетности;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Правила оформления текста соответствующих документов</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CF0D09" w:rsidRPr="009A1995">
        <w:trPr>
          <w:trHeight w:hRule="exact" w:val="4635"/>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ПК-3 Консультирование клиента по оформлению сделок с поставщиком финансовой услуги (кроме операционной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ИД-2.ПК-3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Систематизировать финансовую и юридическую информацию;</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Пользоваться техническими средствами проверки подлинности документов;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банкоматы, платежные терминалы;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Проверять правильность заполнения клиентом документов;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Создавать комфортные условия для клиента в процессе оформления документов;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с оргтехникой;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Оформлять документацию по финансовым сделкам в соответствии с действующими требованиями поставщиков финансовых услуг;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Разъяснять клиентам содержание финансовых и юридических документов в пределах своей компетенции;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Владеть базовыми навыками работы на персональном компьютере;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в автоматизированных системах информационного обеспечения профессиональной деятельности.</w:t>
            </w:r>
          </w:p>
        </w:tc>
      </w:tr>
      <w:tr w:rsidR="00CF0D09" w:rsidRPr="009A1995">
        <w:trPr>
          <w:trHeight w:hRule="exact" w:val="10045"/>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ИД-3.ПК-3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документов на выдачу кредитов;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документов на открытие депозитов физическим лицам;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документов на выпуск пластиковых карт;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договоров банковского счета с 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соглашения о предоставлении услуг на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регистрации и открытию брокерских счетов;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дилерских операций с ценными бумагами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депозитарных операций с ценными бумагами;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операций по определению взаимных обязательств (клиринг);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операций по покупке-продаже памятных монет из драгоценных металлов;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оформлению операций по покупке-продаже инвестиционных монет из драгоценных металлов;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и проверки документов, участвующих в финансовых операциях;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Качественного ведения заявок в системе организации данных по клиентам;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Составления регулярной аналитической отчетности для клиентов и вышестоящего руководства;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предоставляемой клиентами документации, предусмотренной условиями договора с финансовой организацией;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Осуществления контроля подготовки и исполнения договоров и контрактов по направлениям деятельности в области финансового консультирования.</w:t>
            </w:r>
          </w:p>
        </w:tc>
      </w:tr>
      <w:tr w:rsidR="00CF0D0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both"/>
              <w:rPr>
                <w:sz w:val="24"/>
                <w:szCs w:val="24"/>
              </w:rPr>
            </w:pPr>
            <w:r>
              <w:rPr>
                <w:rFonts w:ascii="Times New Roman" w:hAnsi="Times New Roman" w:cs="Times New Roman"/>
                <w:color w:val="000000"/>
                <w:sz w:val="24"/>
                <w:szCs w:val="24"/>
              </w:rPr>
              <w:t>расчетно-экономический</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04"/>
        <w:gridCol w:w="7270"/>
      </w:tblGrid>
      <w:tr w:rsidR="00CF0D09" w:rsidRPr="009A1995">
        <w:trPr>
          <w:trHeight w:hRule="exact" w:val="10315"/>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ПК-4 Анализ и проверка финансового положения заемщика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ИД-1.ПК-4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Требования законодательства Российской Федерации об оценочной деятельности к отчетам об оценке: достаточность, достоверность, проверяемость, обоснованность;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Различные методы определения отдельных параметров расчета (недостатки, сложности и дискуссионные вопросы);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Методику анализа финансового состояния организации перед выдачей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Методики и технологии, применяемые в розничном кредитовании банка;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Методики и технологии, применяемые в корпоративном кредитовании банка;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Цели и методы визуального андеррайтинга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Методику визуального андеррайтинга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Ключевые элементы визуального андеррайтинга;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Основные признаки клиентов с повышенной концентрацией риска;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Алгоритм проведения визуального андеррайтинга клиентов;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Международную практику в осуществления визуального андеррайтинга клиентов;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приемы анализа финансовой отчетности, классификация методов и приемов финансового анализа;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Алгоритм анализа финансовой отчетности;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анализа финансовой отчетности о составе и движении активов, капитала, обязательств и финансовых результатов организации;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Основные финансовые отчеты (краткий обзор), взаимосвязи финансовых отчетов;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Систему показателей, характеризующих финансовое состояние, и методы их определения (анализ ликвидности, деловой активности организации, платежеспособности, анализ и оценка уровня и динамики показателей прибыли);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Расчет и оценку величины чистых активов;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Способы построения отчета;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анализа взаимосвязи прибыли, движения оборотного капитала и потока денежных средств;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Методики оценки кредитоспособности потенциальных клиентов, используемые на практике в российских банках</w:t>
            </w:r>
          </w:p>
        </w:tc>
      </w:tr>
      <w:tr w:rsidR="00CF0D09" w:rsidRPr="009A1995">
        <w:trPr>
          <w:trHeight w:hRule="exact" w:val="355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ИД-2.ПК-4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с источниками данных по платежеспособности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Выбирать модели расчета способности клиента оплачивать краткосрочный, среднесрочный и долгосрочный кредитный продукт;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экспресс-методы оценки платежеспособности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технологии анализа платежеспособности и кредитоспособности;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Определять финансовое состояние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анализ ликвидности, деловой активности, платежеспособности;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Сравнивать показатели прибыли организации, выявлять динамику, формулировать выводы.</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35"/>
        <w:gridCol w:w="7239"/>
      </w:tblGrid>
      <w:tr w:rsidR="00CF0D09" w:rsidRPr="009A1995">
        <w:trPr>
          <w:trHeight w:hRule="exact" w:val="517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ПК-4 Анализ и проверка финансового положения заемщика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ИД-3.ПК-4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Проведения визуального андеррайтинга;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Фотографирования объекта залога;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Проверка документов на подлинность;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Получение согласия на обработку персональных данных;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Формирование запроса в бюро кредитных историй;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Проверка кредитной истории клиента и других участников сделки (если предусмотрено);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Оценка заемщика в рамках кредитного скоринга;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Предварительная оценка основных видов залогового имущества;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Составление заключения по клиенту;</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Первичная проверка и оценка предмета залога;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Оценка возможности использования залога в целях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Проведение анализа кредитных рисков;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Формирование системы ключевых показателей для проведения мониторинга текущего финансового состояния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 хозяйственной деятельности и оценка кредитоспособности заемщика перед выдачей кредита</w:t>
            </w:r>
          </w:p>
        </w:tc>
      </w:tr>
      <w:tr w:rsidR="00CF0D09">
        <w:trPr>
          <w:trHeight w:hRule="exact" w:val="815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color w:val="000000"/>
                <w:sz w:val="24"/>
                <w:szCs w:val="24"/>
              </w:rPr>
              <w:t>ПК-5 Консультирование заемщика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ИД-1.ПК-5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Порядок оформления и оценки предмета залога;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залога товаров в обороте, ценных бумаг и других активов;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Основные способы обеспечения возвратности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использование банковской гарантии, поручительства, обеспечительной цессии и других способов обеспечения;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Классификация кредитных продуктов для физических лиц;</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Классификация видов кредитных программ для юридических лиц;</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Виды потерь и расходов при кредитовании физических лиц;</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Классификация рисков, возникающих в ходе кредитования физических лиц4</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Виды обеспечения по кредитным продуктам;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Схема кредитования физических лиц (ее плюсы и минусы);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кредитования по кредитной линии: возобновляемая кредитная линия, обычная кредитная линия, револьверная кредитная линия; определение лимитов по кредитным линиям;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использования овердрафта: порядок выдачи и погашения; методика расчета лимитов;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Овертрейдинг: риски при овертрейдинге; методы определения лимита кредитования при овертрейдинге;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инвестиционного кредитования: виды инвестиционных кредитов; венчурные кредиты; определение цены и сроков инвестиционного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расчета технико-экономического обоснования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Документы, необходимые для организации инвестиционного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Проектное финансирование как специфический вид кредита;</w:t>
            </w:r>
          </w:p>
          <w:p w:rsidR="00CF0D09" w:rsidRDefault="009A1995">
            <w:pPr>
              <w:spacing w:after="0" w:line="240" w:lineRule="auto"/>
              <w:jc w:val="both"/>
              <w:rPr>
                <w:sz w:val="24"/>
                <w:szCs w:val="24"/>
              </w:rPr>
            </w:pPr>
            <w:r>
              <w:rPr>
                <w:rFonts w:ascii="Times New Roman" w:hAnsi="Times New Roman" w:cs="Times New Roman"/>
                <w:color w:val="000000"/>
                <w:sz w:val="24"/>
                <w:szCs w:val="24"/>
              </w:rPr>
              <w:t>Преимущества проектного финансирования;</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26"/>
        <w:gridCol w:w="7248"/>
      </w:tblGrid>
      <w:tr w:rsidR="00CF0D09">
        <w:trPr>
          <w:trHeight w:hRule="exact" w:val="869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color w:val="000000"/>
                <w:sz w:val="24"/>
                <w:szCs w:val="24"/>
              </w:rPr>
              <w:t>ПК-5 Консультирование заемщика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ИД-2.ПК-5 Знать: Лизинг: виды лизинга; расчет лизинговых платежей; риски лизингового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Форфейтинг: субъекты и объекты кредитования; необходимые документы для экспортно-импортных сделок; риски участников; расчет размера форфейтингового кредитования; оформление документации;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Валютное кредитование: появление открытой валютной позиции при выдаче открытых валютных кредитов; методы страхования валютного риска при валютном кредитовании; кредитный риск при валютном кредитовании;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гражданского, конституционного, административного, уголовного, семейного права, регулирующих финансовые отношения домохозяйств и влияющих на сферу управления личными финансами;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макроэкономики, микроэкономики, финансовой математики, теории вероятностей и математической статистики;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Современная финансовая система и финансовый рынок, история развития финансовой системы и финансового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Система розничных финансовых услуг, применяемых при управлении личными финансами домохозяйств, их качественные, количественные характеристики;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эффективных межличностных коммуникаций;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количественно-качественного анализа финансовой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Технические средства сбора и обработки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Стандартные условия кредитных продуктов и программ;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Требования к заемщику и условия предоставления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Перечень необходимых документов для оформления кредита;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проведения кредитных сделок;</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Классификации заемщиков;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Классификации кредитных продуктов и программ;</w:t>
            </w:r>
          </w:p>
          <w:p w:rsidR="00CF0D09" w:rsidRDefault="009A1995">
            <w:pPr>
              <w:spacing w:after="0" w:line="240" w:lineRule="auto"/>
              <w:jc w:val="both"/>
              <w:rPr>
                <w:sz w:val="24"/>
                <w:szCs w:val="24"/>
              </w:rPr>
            </w:pPr>
            <w:r>
              <w:rPr>
                <w:rFonts w:ascii="Times New Roman" w:hAnsi="Times New Roman" w:cs="Times New Roman"/>
                <w:color w:val="000000"/>
                <w:sz w:val="24"/>
                <w:szCs w:val="24"/>
              </w:rPr>
              <w:t>Основы финансовой математики</w:t>
            </w:r>
          </w:p>
        </w:tc>
      </w:tr>
      <w:tr w:rsidR="00CF0D09">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ИД-3.ПК-5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Осуществлять подбор кредитных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Оценивать затраты на проведение финансовых операций;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Определять порядок проведения кредитных операций в зависимости от вида кредитного продукта;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финансовые вычисления по кредитным продуктам;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Разъяснять клиентам правовые и экономические характеристики кредитных продуктов;</w:t>
            </w:r>
          </w:p>
          <w:p w:rsidR="00CF0D09" w:rsidRDefault="009A1995">
            <w:pPr>
              <w:spacing w:after="0" w:line="240" w:lineRule="auto"/>
              <w:jc w:val="both"/>
              <w:rPr>
                <w:sz w:val="24"/>
                <w:szCs w:val="24"/>
              </w:rPr>
            </w:pPr>
            <w:r>
              <w:rPr>
                <w:rFonts w:ascii="Times New Roman" w:hAnsi="Times New Roman" w:cs="Times New Roman"/>
                <w:color w:val="000000"/>
                <w:sz w:val="24"/>
                <w:szCs w:val="24"/>
              </w:rPr>
              <w:t>Использовать кредитные калькуляторы.</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20"/>
        <w:gridCol w:w="7254"/>
      </w:tblGrid>
      <w:tr w:rsidR="00CF0D09" w:rsidRPr="009A1995">
        <w:trPr>
          <w:trHeight w:hRule="exact" w:val="734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color w:val="000000"/>
                <w:sz w:val="24"/>
                <w:szCs w:val="24"/>
              </w:rPr>
              <w:t>ПК-5 Консультирование заемщика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ИД-4.ПК-5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Информирования потенциальных клиентов о требованиях, предъявляемых банком к потенциальным заемщикам, предмету залога, и условиях предоставления и погашения кредитов;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Информирования заемщика о решении банка и окончательных условиях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Разъяснения существенных условий кредитного договора;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полученных из банка (банков) решений по поданным на рассмотрение заявкам;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или, в соответствии с предоставленными полномочиями, оформление документов, необходимых для заключения договоров кредитования/перекредитования;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Расчета суммы требуемого кредита и информирование заемщика о размерах ежемесячного платежа по нему;</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Разработки программ кредитования (перекредитования) по запросу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Выявления и оценк рисков, возникающих у заемщика в ходе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Подбора оптимальной кредитной программы в соответствии с запросом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Сравнения и разъяснения особенностей кредитования в различных кредитных организациях;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рекомендаций по повышению статуса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Составления окончательного перечня предлагаемых заемщику кредитных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Составления графика платежей по кредиту и процентам.</w:t>
            </w:r>
          </w:p>
        </w:tc>
      </w:tr>
      <w:tr w:rsidR="00CF0D09" w:rsidRPr="009A1995">
        <w:trPr>
          <w:trHeight w:hRule="exact" w:val="652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ПК-6 Правовое сопровождение заемщика на этапе возникновения задолженности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ИД-1.ПК-6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Банковское законодательство Российской Федерации, нормативные правовые акты Российской Федерации в области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Кодексы профессиональных и этических принципов в области брокерской деятельности; основы экономики и предпринимательства;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Конъюнктуру кредитного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Текущее состояние рынка кредитных продуктов;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работы в кризисных ситуациях;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планирования и организации проведения рекламных и информационных кампаний;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Порядок составления и заключения договоров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социологии, психологии. менеджмента и маркетинга;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Этику делового общения;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Отечественный и зарубежный опыт в области кредитования;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делопроизводства;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сбора, обработки и анализа информации с применением современных средств связи, аппаратно-технических средств и компьютерных технологий;</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Современные информационные технологии, справочные и информационные системы в сфере права, бухгалтерского учета;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Гражданское право Российской Федерации и гражданский процесс;</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Этапы судебного производства;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Процедуры исполнительного производства.</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38"/>
        <w:gridCol w:w="7236"/>
      </w:tblGrid>
      <w:tr w:rsidR="00CF0D09">
        <w:trPr>
          <w:trHeight w:hRule="exact" w:val="220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ПК-6 Правовое сопровождение заемщика на этапе возникновения задолженности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ИД-2.ПК-6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Вести мониторинг финансового положения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Составлять претензии и производить консультирование клиента по процессам исполнительного производства;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Организовывать и проводить переговоры с представителями кредитной организации;</w:t>
            </w:r>
          </w:p>
          <w:p w:rsidR="00CF0D09" w:rsidRDefault="009A1995">
            <w:pPr>
              <w:spacing w:after="0" w:line="240" w:lineRule="auto"/>
              <w:jc w:val="both"/>
              <w:rPr>
                <w:sz w:val="24"/>
                <w:szCs w:val="24"/>
              </w:rPr>
            </w:pPr>
            <w:r>
              <w:rPr>
                <w:rFonts w:ascii="Times New Roman" w:hAnsi="Times New Roman" w:cs="Times New Roman"/>
                <w:color w:val="000000"/>
                <w:sz w:val="24"/>
                <w:szCs w:val="24"/>
              </w:rPr>
              <w:t>Отстаивать свою позицию.</w:t>
            </w:r>
          </w:p>
        </w:tc>
      </w:tr>
      <w:tr w:rsidR="00CF0D09" w:rsidRPr="009A1995">
        <w:trPr>
          <w:trHeight w:hRule="exact" w:val="4365"/>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ИД-3.ПК-6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Привлечения специалистов в области кредитования и правовой защиты;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контрагентов по вопросам, относящимся к компетенции деятельности кредитного брокера;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Планирования мероприятий, направленных на повышение качества правовой и экономической защиты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Осуществления поиска альтернативных вариантов урегулирования споров на досудебной стадии;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Ведения исполнительного производства на стороне заемщика;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Уведомления кредитной организации о плановых погашениях, просрочках;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Содействия в проведении примирительных процедур;</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Ведения переговоров между кредитной организацией и заемщиком в качестве представителя заемщика.</w:t>
            </w:r>
          </w:p>
        </w:tc>
      </w:tr>
      <w:tr w:rsidR="00CF0D0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D09" w:rsidRDefault="009A1995">
            <w:pPr>
              <w:spacing w:after="0" w:line="240" w:lineRule="auto"/>
              <w:jc w:val="both"/>
              <w:rPr>
                <w:sz w:val="24"/>
                <w:szCs w:val="24"/>
              </w:rPr>
            </w:pPr>
            <w:r>
              <w:rPr>
                <w:rFonts w:ascii="Times New Roman" w:hAnsi="Times New Roman" w:cs="Times New Roman"/>
                <w:color w:val="000000"/>
                <w:sz w:val="24"/>
                <w:szCs w:val="24"/>
              </w:rPr>
              <w:t>финансовый</w:t>
            </w:r>
          </w:p>
        </w:tc>
      </w:tr>
      <w:tr w:rsidR="00CF0D09" w:rsidRPr="009A1995">
        <w:trPr>
          <w:trHeight w:hRule="exact" w:val="625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ПК-7 Совершение сделок с ценными бумагами и производными финансовыми инструментами по поручению клиента на основе анализа состояния рынка ценных бумаг, рынка производных финансовых инструментов с учетом финансового консультирования и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ИД-1.ПК-7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гражданского законодательства Российской Федерации, законодательство Российской Федерации о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Организацию торговли на биржевых рынках России и других стран;</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Технологию заключения и исполнения сделок с ценными бумагами и иными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финансовыми инструментами на биржевом и внебиржевом рынке;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Текущее состояние рынка ценных бумаг, производных финансовых инструментов, других сегментов финансового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акты, регламентирующие заключение и исполнение сделок с ценными бумагами и иными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Специализированные компьютерные программы;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Этику делового общения и правила деловой переписки;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экономического и финансового анализа;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составления бухгалтерской отчетности, в том числе по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международным стандартам финансовой отчетности (МСФО);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Иностранный язык (английский) в области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способы защиты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совершения сделок с ценными бумагами и производными финансовыми инструментами и их отражение в регистрах внутреннего учета.</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08"/>
        <w:gridCol w:w="7266"/>
      </w:tblGrid>
      <w:tr w:rsidR="00CF0D09" w:rsidRPr="009A1995">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ПК-7 Совершение сделок с ценными бумагами и производными финансовыми инструментами по поручению клиента на основе анализа состояния рынка ценных бумаг, рынка производных финансовых инструментов с учетом финансового консультирования и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ИД-2.ПК-7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Составлять гражданско-правовые договоры, работать с документами;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Применять информационно-коммуникационные технологии;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технический анализ при совершении сделок с ценными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бумагами и применять иные финансовые инструменты;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Вести деловые переговоры;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экономический и финансовый анализ компании;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анализ финансового рынка и его отдельных сегментов;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Консультировать клиентов, взаимодействовать с клиентами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35"/>
        <w:gridCol w:w="7239"/>
      </w:tblGrid>
      <w:tr w:rsidR="00CF0D09">
        <w:trPr>
          <w:trHeight w:hRule="exact" w:val="1220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ПК-7 Совершение сделок с ценными бумагами и производными финансовыми инструментами по поручению клиента на основе анализа состояния рынка ценных бумаг, рынка производных финансовых инструментов с учетом финансового консультирования и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ИД-3.ПК-7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Продажи услуг брокерской компании, заполнение реквизитов договоров с</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Информирования клиентов - физических лиц о правах и гарантиях 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соответствии с законодательством Российской Федерации о защите прав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инвесторов;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Письменного уведомления клиента при заключении договора о рисках,</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связанных с осуществлением операций на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Заключения в интересах клиентов сделок с ценными бумагами и производными финансовыми инструментами и исполнение обязательств по ним;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Хранения, использования и учета денежных средств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предназначенных для инвестирования в ценные бумаги или полученные от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продажи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Представления клиенту отчетов о ходе исполнения договора, выписки по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движению денежных средств и ценных бумаг по учетным счетам, иные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документы, связанные с исполнением договора;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Макроэкономического анализа, анализа отраслей, секторов экономики;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Фундаментального анализа эмитентов и их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инвестиционных проектов, окупаемости проектов;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предложений по совершении сделок с ценными бумагами эмитентов;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эмитента по вопросам эмиссии эмиссионных ценных бумаг, по составлению проспекта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поводу раскрытия информации эмитентом, осуществляющим публичное размещение/обращение эмиссионных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риема и исполнения документов, на основании которых осуществляется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внутренний учет сделок с ценными 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Передачи информации в рамках внутреннего учета сделок с ценными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Ведение регистров внутреннего учета;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Хранение первичных документов, на основании которых осуществляется</w:t>
            </w:r>
          </w:p>
          <w:p w:rsidR="00CF0D09" w:rsidRDefault="009A1995">
            <w:pPr>
              <w:spacing w:after="0" w:line="240" w:lineRule="auto"/>
              <w:jc w:val="both"/>
              <w:rPr>
                <w:sz w:val="24"/>
                <w:szCs w:val="24"/>
              </w:rPr>
            </w:pPr>
            <w:r>
              <w:rPr>
                <w:rFonts w:ascii="Times New Roman" w:hAnsi="Times New Roman" w:cs="Times New Roman"/>
                <w:color w:val="000000"/>
                <w:sz w:val="24"/>
                <w:szCs w:val="24"/>
              </w:rPr>
              <w:t>ведение регистров внутреннего учета.</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CF0D09" w:rsidRPr="009A1995">
        <w:trPr>
          <w:trHeight w:hRule="exact" w:val="625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ПК-8 Совершение сделок купли-продажи ценных бумаг от своего имени и за свой счет на основе анализа состояния рынка ценных бумаг, рынка производных финансовых инструментов с применением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ИД-1.ПК-8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гражданского законодательства Российской Федерации, законодательство Российской Федерации о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организации торговли на биржевых рынках России и других стран;</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Технологию заключения и исполнения сделок с ценными бумагами и иными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финансовыми инструментами на биржевом и внебиржевом рынке;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Текущее состояние рынка ценных бумаг, производных финансовых инструментов, других сегментов финансового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акты, регламентирующие заключение и исполнение сделок с ценными бумагами и иными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Специализированные компьютерные программы;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Этику делового общения и правила деловой переписки;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экономического и финансового анализа;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составления бухгалтерской отчетности, в том числе по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международным стандартам финансовой отчетности (МСФО);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Иностранный язык (английский) в области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совершения сделок с ценными бумагами и производными финансовыми инструментами и их отражение в регистрах внутреннего учета.</w:t>
            </w:r>
          </w:p>
        </w:tc>
      </w:tr>
      <w:tr w:rsidR="00CF0D09" w:rsidRPr="009A1995">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ИД-2.ПК-8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Составлять гражданско-правовые договоры, работать с документами;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компьютерные технологии;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технический анализ при совершении сделок с ценными бумагами и применять иные финансовые инструменты;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деловые переговоры, работать с контрагентами;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экономический и финансовый анализ компании;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анализ финансового рынка и его отдельных сегментов;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компьютерные технологии, специализированные компьютерные программы.</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17"/>
        <w:gridCol w:w="7257"/>
      </w:tblGrid>
      <w:tr w:rsidR="00CF0D09">
        <w:trPr>
          <w:trHeight w:hRule="exact" w:val="842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ПК-8 Совершение сделок купли-продажи ценных бумаг от своего имени и за свой счет на основе анализа состояния рынка ценных бумаг, рынка производных финансовых инструментов с применением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ИД-3.ПК-8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Заключения в интересах клиентов сделок с ценными бумагами и производными финансовыми инструментами и исполнение обязательств по ним;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Заключения сделок с ценными бумагами и производными финансовыми инструментами путем объявления цен покупки/продажи с обязательством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покупки/продажи по объявленным ценам (котировка ценных бумаг и производных финансовых инструментов), в том числе в порядке выполнения функции маркетмейкера;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Предоставление контрагентам информации и документов, относящихся к</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обращению ценных бумаг, к совершению и исполнению сделок с контрагентами;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Макроэкономического анализа, анализа отраслей, секторов экономики;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Фундаментального анализа эмитентов и их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инвестиционных проектов, окупаемости проектов;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предложений по совершении сделок с ценными бумагами эмитентов;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Приема и исполнения документов, на основании которых осуществляется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внутренний учет сделок с ценными 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Передачи информации в рамках внутреннего учета сделок с ценными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Ведение регистров внутреннего учета;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Хранение первичных документов, на основании которых осуществляется</w:t>
            </w:r>
          </w:p>
          <w:p w:rsidR="00CF0D09" w:rsidRDefault="009A1995">
            <w:pPr>
              <w:spacing w:after="0" w:line="240" w:lineRule="auto"/>
              <w:jc w:val="both"/>
              <w:rPr>
                <w:sz w:val="24"/>
                <w:szCs w:val="24"/>
              </w:rPr>
            </w:pPr>
            <w:r>
              <w:rPr>
                <w:rFonts w:ascii="Times New Roman" w:hAnsi="Times New Roman" w:cs="Times New Roman"/>
                <w:color w:val="000000"/>
                <w:sz w:val="24"/>
                <w:szCs w:val="24"/>
              </w:rPr>
              <w:t>ведение регистров внутреннего учета</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3042"/>
        <w:gridCol w:w="7232"/>
      </w:tblGrid>
      <w:tr w:rsidR="00CF0D09" w:rsidRPr="009A1995">
        <w:trPr>
          <w:trHeight w:hRule="exact" w:val="761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ПК-9 Доверительное управление ценными бумагами и иными активами на основе анализа состояния рынка ценных бумаг, рынка производных финансовых инструментов с учетом консультационных услуг в области инвестиций и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ИД-1.ПК-9 Знать: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Основы гражданского законодательства Российской Федерации, законодательство Российской Федерации о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Особенности организации торговли на биржевых рынках России и других стран;</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Технологию заключения и исполнения сделок с ценными бумагами и иными финансовыми инструментами на биржевом и внебиржевом рынке;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Текущее состояние рынка ценных бумаг, производных финансовых инструментов, других сегментов финансового рынка;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Нормативные акты, регламентирующие заключение и исполнение сделок с ценными бумагами и иными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Специализированные компьютерные программы;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Этику делового общения и правила деловой переписки;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экономического и финансового анализа;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Принципы составления бухгалтерской отчетности, в том числе по международным стандартам финансовой отчетности (МСФО);</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инструменты 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Иностранный язык (английский) в области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Законодательство Российской Федерации по ценным бумагам, по защите прав инвесторов и акционеров, о деятельности институтов коллективного инвестирования;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Текущая конъюнктура рынка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Методы и способы защиты информации;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Технологии совершения сделок с ценными бумагами и производными финансовыми инструментами и их отражение в регистрах внутреннего учета.</w:t>
            </w:r>
          </w:p>
        </w:tc>
      </w:tr>
      <w:tr w:rsidR="00CF0D09" w:rsidRPr="009A1995">
        <w:trPr>
          <w:trHeight w:hRule="exact" w:val="380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ИД-2.ПК-9 Уметь:</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Составлять гражданско-правовые договоры, работать с документами;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компьютерные технологии;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технический анализ при совершении сделок с ценными бумагами и применять иные финансовые инструменты;</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деловые переговоры, работать с контрагентами;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экономический и финансовый анализ компании;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Производить анализ финансового рынка и его отдельных сегментов;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Использовать информационные и компьютерные технологии;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Проводить консультации клиентов, взаимодействовать с 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Работать с нормативными документами, большими объемами информации.</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CF0D09" w:rsidRPr="009A1995">
        <w:trPr>
          <w:trHeight w:hRule="exact" w:val="1329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ПК-9 Доверительное управление ценными бумагами и иными активами на основе анализа состояния рынка ценных бумаг, рынка производных финансовых инструментов с учетом консультационных услуг в области инвестиций и внутреннего учета сделок с ценными бумагами и производными финансовыми инструментами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ИД-3.ПК-9 Иметь практический опыт:</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Продажи услуг управляющей организации по управлению ценными бумагами, оформление договоров с клиентами;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Информирования клиентов - физических лиц о правах и гарантиях в соответствии с законодательством Российской Федерации;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Письменного уведомления клиента при заключении договора о рисках, связанных с осуществлением операций на 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Заключения в интересах клиентов сделок с ценными бумагами и производными финансовыми инструментами и исполнение обязательств по ним;</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Хранения, использования и учета денежных средств клиента,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предназначенных для инвестирования в ценные бумаги или полученные от продажи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Представления клиенту отчетов о ходе исполнения договора, выписки по движению денежных средств и ценных бумаг по учетным счетам, иные документы, связанные с исполнением договора;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Получения денежных доходов по ценным бумагам, иных денежных выплат, связанных с доверительным управлением ценными бумагами;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Осуществления права на участие в управлении эмитентом и права голоса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 ценным бумагам, переданным в доверительное управление;</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Осуществление обязанностей, связанных с владением ценными бумагами, являющимися объектом доверительного управления;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Макроэкономического анализа, анализа отраслей, секторов экономики;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Фундаментального анализа эмитентов и их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Анализа инвестиционных проектов, окупаемости проектов;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Оценки эмитента и ценных бумаг эмитента;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Подготовки предложений по совершении сделок с ценными бумагами эмитентов;</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физических и юридических по вопросам вложения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денежных средств в ценные бумаги и иные финансовые инструменты с позиций соотношения доходности и рисков, связанных с такими вложениями;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поводу прав и законных интересов инвесторов на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рынке ценных бумаг;</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Консультирования по поводу различных способов инвестирования с использованием возможностей индивидуального и коллективного инвестирования;</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Приема и исполнения документов, на основании которых осуществляется внутренний учет сделок с ценными 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Передачи информации в рамках внутреннего учета сделок с ценными бумагами и производными финансовыми инструментами;</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Ведение регистров внутреннего учета;</w:t>
            </w:r>
          </w:p>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Хранение первичных документов, на основании которых осуществляется ведение регистров внутреннего учета.</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115"/>
        <w:gridCol w:w="2143"/>
        <w:gridCol w:w="3011"/>
        <w:gridCol w:w="2079"/>
        <w:gridCol w:w="2811"/>
        <w:gridCol w:w="115"/>
      </w:tblGrid>
      <w:tr w:rsidR="00CF0D09" w:rsidRPr="009A1995">
        <w:trPr>
          <w:trHeight w:hRule="exact" w:val="555"/>
        </w:trPr>
        <w:tc>
          <w:tcPr>
            <w:tcW w:w="10788" w:type="dxa"/>
            <w:gridSpan w:val="6"/>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5.</w:t>
            </w:r>
            <w:r w:rsidRPr="009A1995">
              <w:rPr>
                <w:lang w:val="ru-RU"/>
              </w:rPr>
              <w:t xml:space="preserve"> </w:t>
            </w:r>
            <w:r w:rsidRPr="009A1995">
              <w:rPr>
                <w:rFonts w:ascii="Times New Roman" w:hAnsi="Times New Roman" w:cs="Times New Roman"/>
                <w:b/>
                <w:color w:val="000000"/>
                <w:sz w:val="24"/>
                <w:szCs w:val="24"/>
                <w:lang w:val="ru-RU"/>
              </w:rPr>
              <w:t>ПОРЯДОК</w:t>
            </w:r>
            <w:r w:rsidRPr="009A1995">
              <w:rPr>
                <w:lang w:val="ru-RU"/>
              </w:rPr>
              <w:t xml:space="preserve"> </w:t>
            </w:r>
            <w:r w:rsidRPr="009A1995">
              <w:rPr>
                <w:rFonts w:ascii="Times New Roman" w:hAnsi="Times New Roman" w:cs="Times New Roman"/>
                <w:b/>
                <w:color w:val="000000"/>
                <w:sz w:val="24"/>
                <w:szCs w:val="24"/>
                <w:lang w:val="ru-RU"/>
              </w:rPr>
              <w:t>ВЫПОЛНЕНИЯ</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ПОДГОТОВКИ</w:t>
            </w:r>
            <w:r w:rsidRPr="009A1995">
              <w:rPr>
                <w:lang w:val="ru-RU"/>
              </w:rPr>
              <w:t xml:space="preserve"> </w:t>
            </w:r>
            <w:r w:rsidRPr="009A1995">
              <w:rPr>
                <w:rFonts w:ascii="Times New Roman" w:hAnsi="Times New Roman" w:cs="Times New Roman"/>
                <w:b/>
                <w:color w:val="000000"/>
                <w:sz w:val="24"/>
                <w:szCs w:val="24"/>
                <w:lang w:val="ru-RU"/>
              </w:rPr>
              <w:t>ЕЕ</w:t>
            </w:r>
            <w:r w:rsidRPr="009A1995">
              <w:rPr>
                <w:lang w:val="ru-RU"/>
              </w:rPr>
              <w:t xml:space="preserve"> </w:t>
            </w:r>
            <w:r w:rsidRPr="009A1995">
              <w:rPr>
                <w:rFonts w:ascii="Times New Roman" w:hAnsi="Times New Roman" w:cs="Times New Roman"/>
                <w:b/>
                <w:color w:val="000000"/>
                <w:sz w:val="24"/>
                <w:szCs w:val="24"/>
                <w:lang w:val="ru-RU"/>
              </w:rPr>
              <w:t>К</w:t>
            </w:r>
            <w:r w:rsidRPr="009A1995">
              <w:rPr>
                <w:lang w:val="ru-RU"/>
              </w:rPr>
              <w:t xml:space="preserve"> </w:t>
            </w:r>
            <w:r w:rsidRPr="009A1995">
              <w:rPr>
                <w:rFonts w:ascii="Times New Roman" w:hAnsi="Times New Roman" w:cs="Times New Roman"/>
                <w:b/>
                <w:color w:val="000000"/>
                <w:sz w:val="24"/>
                <w:szCs w:val="24"/>
                <w:lang w:val="ru-RU"/>
              </w:rPr>
              <w:t>ЗАЩИТЕ</w:t>
            </w:r>
            <w:r w:rsidRPr="009A1995">
              <w:rPr>
                <w:lang w:val="ru-RU"/>
              </w:rPr>
              <w:t xml:space="preserve"> </w:t>
            </w:r>
          </w:p>
        </w:tc>
      </w:tr>
      <w:tr w:rsidR="00CF0D09" w:rsidRPr="009A1995">
        <w:trPr>
          <w:trHeight w:hRule="exact" w:val="416"/>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3261" w:type="dxa"/>
          </w:tcPr>
          <w:p w:rsidR="00CF0D09" w:rsidRPr="009A1995" w:rsidRDefault="00CF0D09">
            <w:pPr>
              <w:rPr>
                <w:lang w:val="ru-RU"/>
              </w:rPr>
            </w:pPr>
          </w:p>
        </w:tc>
        <w:tc>
          <w:tcPr>
            <w:tcW w:w="2174" w:type="dxa"/>
          </w:tcPr>
          <w:p w:rsidR="00CF0D09" w:rsidRPr="009A1995" w:rsidRDefault="00CF0D09">
            <w:pPr>
              <w:rPr>
                <w:lang w:val="ru-RU"/>
              </w:rPr>
            </w:pPr>
          </w:p>
        </w:tc>
        <w:tc>
          <w:tcPr>
            <w:tcW w:w="2883" w:type="dxa"/>
          </w:tcPr>
          <w:p w:rsidR="00CF0D09" w:rsidRPr="009A1995" w:rsidRDefault="00CF0D09">
            <w:pPr>
              <w:rPr>
                <w:lang w:val="ru-RU"/>
              </w:rPr>
            </w:pPr>
          </w:p>
        </w:tc>
        <w:tc>
          <w:tcPr>
            <w:tcW w:w="143" w:type="dxa"/>
          </w:tcPr>
          <w:p w:rsidR="00CF0D09" w:rsidRPr="009A1995" w:rsidRDefault="00CF0D09">
            <w:pPr>
              <w:rPr>
                <w:lang w:val="ru-RU"/>
              </w:rPr>
            </w:pPr>
          </w:p>
        </w:tc>
      </w:tr>
      <w:tr w:rsidR="00CF0D09" w:rsidRPr="009A1995">
        <w:trPr>
          <w:trHeight w:hRule="exact" w:val="2719"/>
        </w:trPr>
        <w:tc>
          <w:tcPr>
            <w:tcW w:w="10788" w:type="dxa"/>
            <w:gridSpan w:val="6"/>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Порядок выполнения выпускной квалификационной работы и подготовки ее к защите определен в характеристике ОПОП, установлен положением о порядке проведения государственной итоговой аттестации по образовательным программам высшего образования – программам бакалавриата, магистратуры (далее-Порядок).</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Порядок размещен в ЭИОС и на сайте университета</w:t>
            </w:r>
          </w:p>
          <w:p w:rsidR="00CF0D09" w:rsidRPr="009A1995" w:rsidRDefault="009A199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9A1995">
              <w:rPr>
                <w:rFonts w:ascii="Times New Roman" w:hAnsi="Times New Roman" w:cs="Times New Roman"/>
                <w:color w:val="000000"/>
                <w:sz w:val="24"/>
                <w:szCs w:val="24"/>
                <w:lang w:val="ru-RU"/>
              </w:rPr>
              <w:t>/</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Характеристика ОПОП размещена в портфолио, в ЭИОС и на сайте университета (в разделе «Сведения об образовательной организации/Образование»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sveden</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education</w:t>
            </w:r>
            <w:r w:rsidRPr="009A1995">
              <w:rPr>
                <w:rFonts w:ascii="Times New Roman" w:hAnsi="Times New Roman" w:cs="Times New Roman"/>
                <w:color w:val="000000"/>
                <w:sz w:val="24"/>
                <w:szCs w:val="24"/>
                <w:lang w:val="ru-RU"/>
              </w:rPr>
              <w:t>/ )</w:t>
            </w:r>
          </w:p>
          <w:p w:rsidR="00CF0D09" w:rsidRPr="009A1995" w:rsidRDefault="00CF0D09">
            <w:pPr>
              <w:spacing w:after="0" w:line="240" w:lineRule="auto"/>
              <w:ind w:firstLine="756"/>
              <w:jc w:val="both"/>
              <w:rPr>
                <w:sz w:val="24"/>
                <w:szCs w:val="24"/>
                <w:lang w:val="ru-RU"/>
              </w:rPr>
            </w:pPr>
          </w:p>
          <w:p w:rsidR="00CF0D09" w:rsidRPr="009A1995" w:rsidRDefault="00CF0D09">
            <w:pPr>
              <w:spacing w:after="0" w:line="240" w:lineRule="auto"/>
              <w:ind w:firstLine="756"/>
              <w:jc w:val="both"/>
              <w:rPr>
                <w:sz w:val="24"/>
                <w:szCs w:val="24"/>
                <w:lang w:val="ru-RU"/>
              </w:rPr>
            </w:pPr>
          </w:p>
        </w:tc>
      </w:tr>
      <w:tr w:rsidR="00CF0D09" w:rsidRPr="009A1995">
        <w:trPr>
          <w:trHeight w:hRule="exact" w:val="198"/>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3261" w:type="dxa"/>
          </w:tcPr>
          <w:p w:rsidR="00CF0D09" w:rsidRPr="009A1995" w:rsidRDefault="00CF0D09">
            <w:pPr>
              <w:rPr>
                <w:lang w:val="ru-RU"/>
              </w:rPr>
            </w:pPr>
          </w:p>
        </w:tc>
        <w:tc>
          <w:tcPr>
            <w:tcW w:w="2174" w:type="dxa"/>
          </w:tcPr>
          <w:p w:rsidR="00CF0D09" w:rsidRPr="009A1995" w:rsidRDefault="00CF0D09">
            <w:pPr>
              <w:rPr>
                <w:lang w:val="ru-RU"/>
              </w:rPr>
            </w:pPr>
          </w:p>
        </w:tc>
        <w:tc>
          <w:tcPr>
            <w:tcW w:w="2883"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337"/>
        </w:trPr>
        <w:tc>
          <w:tcPr>
            <w:tcW w:w="143" w:type="dxa"/>
          </w:tcPr>
          <w:p w:rsidR="00CF0D09" w:rsidRPr="009A1995" w:rsidRDefault="00CF0D09">
            <w:pPr>
              <w:rPr>
                <w:lang w:val="ru-RU"/>
              </w:rPr>
            </w:pPr>
          </w:p>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Этапы</w:t>
            </w:r>
          </w:p>
        </w:tc>
        <w:tc>
          <w:tcPr>
            <w:tcW w:w="3275" w:type="dxa"/>
            <w:vMerge w:val="restart"/>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Содержание этапа</w:t>
            </w: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Сроки исполнения</w:t>
            </w:r>
          </w:p>
        </w:tc>
        <w:tc>
          <w:tcPr>
            <w:tcW w:w="2897"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Исполнители</w:t>
            </w:r>
          </w:p>
        </w:tc>
        <w:tc>
          <w:tcPr>
            <w:tcW w:w="143" w:type="dxa"/>
          </w:tcPr>
          <w:p w:rsidR="00CF0D09" w:rsidRDefault="00CF0D09"/>
        </w:tc>
      </w:tr>
      <w:tr w:rsidR="00CF0D09" w:rsidRPr="009A1995">
        <w:trPr>
          <w:trHeight w:hRule="exact" w:val="1111"/>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CF0D09"/>
        </w:tc>
        <w:tc>
          <w:tcPr>
            <w:tcW w:w="3275" w:type="dxa"/>
            <w:vMerge/>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Pr="009A1995" w:rsidRDefault="009A1995">
            <w:pPr>
              <w:spacing w:after="0" w:line="240" w:lineRule="auto"/>
              <w:rPr>
                <w:sz w:val="19"/>
                <w:szCs w:val="19"/>
                <w:lang w:val="ru-RU"/>
              </w:rPr>
            </w:pPr>
            <w:r w:rsidRPr="009A1995">
              <w:rPr>
                <w:rFonts w:ascii="Times New Roman" w:hAnsi="Times New Roman" w:cs="Times New Roman"/>
                <w:b/>
                <w:color w:val="000000"/>
                <w:sz w:val="19"/>
                <w:szCs w:val="19"/>
                <w:lang w:val="ru-RU"/>
              </w:rPr>
              <w:t>Очная/</w:t>
            </w:r>
          </w:p>
          <w:p w:rsidR="00CF0D09" w:rsidRPr="009A1995" w:rsidRDefault="009A1995">
            <w:pPr>
              <w:spacing w:after="0" w:line="240" w:lineRule="auto"/>
              <w:rPr>
                <w:sz w:val="19"/>
                <w:szCs w:val="19"/>
                <w:lang w:val="ru-RU"/>
              </w:rPr>
            </w:pPr>
            <w:r w:rsidRPr="009A1995">
              <w:rPr>
                <w:rFonts w:ascii="Times New Roman" w:hAnsi="Times New Roman" w:cs="Times New Roman"/>
                <w:b/>
                <w:color w:val="000000"/>
                <w:sz w:val="19"/>
                <w:szCs w:val="19"/>
                <w:lang w:val="ru-RU"/>
              </w:rPr>
              <w:t>Очно-заочная/</w:t>
            </w:r>
          </w:p>
          <w:p w:rsidR="00CF0D09" w:rsidRPr="009A1995" w:rsidRDefault="009A1995">
            <w:pPr>
              <w:spacing w:after="0" w:line="240" w:lineRule="auto"/>
              <w:rPr>
                <w:sz w:val="19"/>
                <w:szCs w:val="19"/>
                <w:lang w:val="ru-RU"/>
              </w:rPr>
            </w:pPr>
            <w:r w:rsidRPr="009A1995">
              <w:rPr>
                <w:rFonts w:ascii="Times New Roman" w:hAnsi="Times New Roman" w:cs="Times New Roman"/>
                <w:b/>
                <w:color w:val="000000"/>
                <w:sz w:val="19"/>
                <w:szCs w:val="19"/>
                <w:lang w:val="ru-RU"/>
              </w:rPr>
              <w:t>Заочная</w:t>
            </w:r>
          </w:p>
          <w:p w:rsidR="00CF0D09" w:rsidRPr="009A1995" w:rsidRDefault="009A1995">
            <w:pPr>
              <w:spacing w:after="0" w:line="240" w:lineRule="auto"/>
              <w:rPr>
                <w:sz w:val="19"/>
                <w:szCs w:val="19"/>
                <w:lang w:val="ru-RU"/>
              </w:rPr>
            </w:pPr>
            <w:r w:rsidRPr="009A1995">
              <w:rPr>
                <w:rFonts w:ascii="Times New Roman" w:hAnsi="Times New Roman" w:cs="Times New Roman"/>
                <w:b/>
                <w:color w:val="000000"/>
                <w:sz w:val="19"/>
                <w:szCs w:val="19"/>
                <w:lang w:val="ru-RU"/>
              </w:rPr>
              <w:t>формы обучения</w:t>
            </w:r>
          </w:p>
        </w:tc>
        <w:tc>
          <w:tcPr>
            <w:tcW w:w="2897"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2282"/>
        </w:trPr>
        <w:tc>
          <w:tcPr>
            <w:tcW w:w="143" w:type="dxa"/>
          </w:tcPr>
          <w:p w:rsidR="00CF0D09" w:rsidRPr="009A1995" w:rsidRDefault="00CF0D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1 этап</w:t>
            </w:r>
          </w:p>
          <w:p w:rsidR="00CF0D09" w:rsidRDefault="009A1995">
            <w:pPr>
              <w:spacing w:after="0" w:line="240" w:lineRule="auto"/>
              <w:rPr>
                <w:sz w:val="24"/>
                <w:szCs w:val="24"/>
              </w:rPr>
            </w:pPr>
            <w:r>
              <w:rPr>
                <w:rFonts w:ascii="Times New Roman" w:hAnsi="Times New Roman" w:cs="Times New Roman"/>
                <w:color w:val="000000"/>
                <w:sz w:val="24"/>
                <w:szCs w:val="24"/>
              </w:rPr>
              <w:t>подготовительный</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Утверждение перечня тем выпускных квалификационных работ, предлагаемых обучающимся</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до начала реализации программы</w:t>
            </w:r>
          </w:p>
          <w:p w:rsidR="00CF0D09" w:rsidRPr="009A1995" w:rsidRDefault="00CF0D09">
            <w:pPr>
              <w:spacing w:after="0" w:line="240" w:lineRule="auto"/>
              <w:rPr>
                <w:sz w:val="24"/>
                <w:szCs w:val="24"/>
                <w:lang w:val="ru-RU"/>
              </w:rPr>
            </w:pP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актуализация</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6 месяцев до начала ГИА.</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Выпускающая кафедра</w:t>
            </w:r>
          </w:p>
        </w:tc>
        <w:tc>
          <w:tcPr>
            <w:tcW w:w="143" w:type="dxa"/>
          </w:tcPr>
          <w:p w:rsidR="00CF0D09" w:rsidRDefault="00CF0D09"/>
        </w:tc>
      </w:tr>
      <w:tr w:rsidR="00CF0D09">
        <w:trPr>
          <w:trHeight w:hRule="exact" w:val="2143"/>
        </w:trPr>
        <w:tc>
          <w:tcPr>
            <w:tcW w:w="143" w:type="dxa"/>
          </w:tcPr>
          <w:p w:rsidR="00CF0D09" w:rsidRDefault="00CF0D09"/>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2 этап</w:t>
            </w:r>
          </w:p>
          <w:p w:rsidR="00CF0D09" w:rsidRDefault="009A1995">
            <w:pPr>
              <w:spacing w:after="0" w:line="240" w:lineRule="auto"/>
              <w:rPr>
                <w:sz w:val="24"/>
                <w:szCs w:val="24"/>
              </w:rPr>
            </w:pPr>
            <w:r>
              <w:rPr>
                <w:rFonts w:ascii="Times New Roman" w:hAnsi="Times New Roman" w:cs="Times New Roman"/>
                <w:color w:val="000000"/>
                <w:sz w:val="24"/>
                <w:szCs w:val="24"/>
              </w:rPr>
              <w:t>ознакомительный</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Ознакомление обучающихся с перечнем тем выпускных квалификационных работ, предлагаемых обучающимся</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6 месяцев до начала ГИА.</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 xml:space="preserve">Перечень размещается в ЭИОС и на сайте университета </w:t>
            </w:r>
            <w:r>
              <w:rPr>
                <w:rFonts w:ascii="Times New Roman" w:hAnsi="Times New Roman" w:cs="Times New Roman"/>
                <w:color w:val="000000"/>
                <w:sz w:val="24"/>
                <w:szCs w:val="24"/>
              </w:rPr>
              <w:t>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p>
          <w:p w:rsidR="00CF0D09" w:rsidRDefault="009A1995">
            <w:pPr>
              <w:spacing w:after="0" w:line="240" w:lineRule="auto"/>
              <w:rPr>
                <w:sz w:val="24"/>
                <w:szCs w:val="24"/>
              </w:rPr>
            </w:pPr>
            <w:r>
              <w:rPr>
                <w:rFonts w:ascii="Times New Roman" w:hAnsi="Times New Roman" w:cs="Times New Roman"/>
                <w:color w:val="000000"/>
                <w:sz w:val="24"/>
                <w:szCs w:val="24"/>
              </w:rPr>
              <w:t>studentam/perechen-tem- vypusknyh- kvalifikacionnyh-rabot</w:t>
            </w:r>
          </w:p>
        </w:tc>
        <w:tc>
          <w:tcPr>
            <w:tcW w:w="143" w:type="dxa"/>
          </w:tcPr>
          <w:p w:rsidR="00CF0D09" w:rsidRDefault="00CF0D09"/>
        </w:tc>
      </w:tr>
      <w:tr w:rsidR="00CF0D09" w:rsidRPr="009A1995">
        <w:trPr>
          <w:trHeight w:hRule="exact" w:val="1805"/>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Выбор и утверждение темы ВКР</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Закрепление руководителей ВКР</w:t>
            </w:r>
          </w:p>
          <w:p w:rsidR="00CF0D09" w:rsidRDefault="009A1995">
            <w:pPr>
              <w:spacing w:after="0" w:line="240" w:lineRule="auto"/>
              <w:rPr>
                <w:sz w:val="24"/>
                <w:szCs w:val="24"/>
              </w:rPr>
            </w:pPr>
            <w:r>
              <w:rPr>
                <w:rFonts w:ascii="Times New Roman" w:hAnsi="Times New Roman" w:cs="Times New Roman"/>
                <w:color w:val="000000"/>
                <w:sz w:val="24"/>
                <w:szCs w:val="24"/>
              </w:rPr>
              <w:t>консультанта (при необходимости)</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До начала преддипломной практики</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Выпускающая кафедра.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Закрепляется приказом директора института</w:t>
            </w:r>
          </w:p>
        </w:tc>
        <w:tc>
          <w:tcPr>
            <w:tcW w:w="143" w:type="dxa"/>
          </w:tcPr>
          <w:p w:rsidR="00CF0D09" w:rsidRPr="009A1995" w:rsidRDefault="00CF0D09">
            <w:pPr>
              <w:rPr>
                <w:lang w:val="ru-RU"/>
              </w:rPr>
            </w:pPr>
          </w:p>
        </w:tc>
      </w:tr>
      <w:tr w:rsidR="00CF0D09">
        <w:trPr>
          <w:trHeight w:hRule="exact" w:val="972"/>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Разработка и утверждение графика подготовки ВКР</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руководитель ВКР (руководитель практики)</w:t>
            </w:r>
          </w:p>
        </w:tc>
        <w:tc>
          <w:tcPr>
            <w:tcW w:w="143" w:type="dxa"/>
          </w:tcPr>
          <w:p w:rsidR="00CF0D09" w:rsidRDefault="00CF0D09"/>
        </w:tc>
      </w:tr>
      <w:tr w:rsidR="00CF0D09" w:rsidRPr="009A1995">
        <w:trPr>
          <w:trHeight w:hRule="exact" w:val="2143"/>
        </w:trPr>
        <w:tc>
          <w:tcPr>
            <w:tcW w:w="143" w:type="dxa"/>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3 этап</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написание ВКР обучающимся,</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проведение индивидуальных консультаций с обучающимся</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Приложение 1</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соответствии с графиком подготовки ВКР</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Обучающийся</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руководитель ВКР (руководитель практики)</w:t>
            </w:r>
          </w:p>
        </w:tc>
        <w:tc>
          <w:tcPr>
            <w:tcW w:w="143" w:type="dxa"/>
          </w:tcPr>
          <w:p w:rsidR="00CF0D09" w:rsidRPr="009A1995" w:rsidRDefault="00CF0D09">
            <w:pPr>
              <w:rPr>
                <w:lang w:val="ru-RU"/>
              </w:rPr>
            </w:pP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2099"/>
        <w:gridCol w:w="3165"/>
        <w:gridCol w:w="2128"/>
        <w:gridCol w:w="2882"/>
      </w:tblGrid>
      <w:tr w:rsidR="00CF0D09" w:rsidRPr="009A1995">
        <w:trPr>
          <w:trHeight w:hRule="exact" w:val="3810"/>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4 этап</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Допуск к защите ВКР</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соответствии с графиком учебного процесса,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распределение выпускников на защиту ВКР по датам производится секретарем ГЭК, утверждается директором института за 3 дня до даты защиты.</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Директор института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Приказ директора института</w:t>
            </w:r>
          </w:p>
        </w:tc>
      </w:tr>
      <w:tr w:rsidR="00CF0D09" w:rsidRPr="009A1995">
        <w:trPr>
          <w:trHeight w:hRule="exact" w:val="4088"/>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Утверждение  расписания защит ВКР, с указанием дат, времени и мест проведения защиты ВКР</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30 календарных дней до дня проведения защиты ВКР</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Распоряжение директора института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доводится расписание до сведения обучающихся, председателей и членов ГЭК и АК, секретарей ГЭК, руководителей и консультантов ВКР</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путем размещения в ЭИОС и на официальном сайте унгиверситета,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разделе расписание</w:t>
            </w:r>
          </w:p>
          <w:p w:rsidR="00CF0D09" w:rsidRPr="009A1995" w:rsidRDefault="009A1995">
            <w:pPr>
              <w:spacing w:after="0" w:line="240" w:lineRule="auto"/>
              <w:rPr>
                <w:sz w:val="24"/>
                <w:szCs w:val="24"/>
                <w:lang w:val="ru-RU"/>
              </w:rPr>
            </w:pP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raspisa</w:t>
            </w:r>
            <w:r w:rsidRPr="009A1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nie</w:t>
            </w:r>
            <w:r w:rsidRPr="009A1995">
              <w:rPr>
                <w:rFonts w:ascii="Times New Roman" w:hAnsi="Times New Roman" w:cs="Times New Roman"/>
                <w:color w:val="000000"/>
                <w:sz w:val="24"/>
                <w:szCs w:val="24"/>
                <w:lang w:val="ru-RU"/>
              </w:rPr>
              <w:t>/</w:t>
            </w:r>
          </w:p>
        </w:tc>
      </w:tr>
      <w:tr w:rsidR="00CF0D09" w:rsidRPr="009A1995">
        <w:trPr>
          <w:trHeight w:hRule="exact" w:val="2083"/>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5 этап</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Подготовка к защите ВКР</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Уточнения и дополнения по темам ВКР, руководителям, рецензентам, консультантам.</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допускается вносить не позднее чем за 10 дней до начала ГИА</w:t>
            </w:r>
          </w:p>
        </w:tc>
        <w:tc>
          <w:tcPr>
            <w:tcW w:w="289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Выпускающая кафедра.</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Все уточнения и дополнения утверждаются внесением изменений в приказ об утверждении тем ВКР</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На основании заявления обучающегося и служебной записки заведующего кафедрой с обоснованием причин.</w:t>
            </w:r>
          </w:p>
        </w:tc>
      </w:tr>
      <w:tr w:rsidR="00CF0D09">
        <w:trPr>
          <w:trHeight w:hRule="exact" w:val="1111"/>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Нормоконтроль</w:t>
            </w: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289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r>
      <w:tr w:rsidR="00CF0D09">
        <w:trPr>
          <w:trHeight w:hRule="exact" w:val="1250"/>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Проверка ВКР в системе «Антиплагиат.ВУЗ»</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При сдаче ВКР научному руководителю</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Обучающийся</w:t>
            </w:r>
          </w:p>
          <w:p w:rsidR="00CF0D09" w:rsidRDefault="009A1995">
            <w:pPr>
              <w:spacing w:after="0" w:line="240" w:lineRule="auto"/>
              <w:rPr>
                <w:sz w:val="24"/>
                <w:szCs w:val="24"/>
              </w:rPr>
            </w:pPr>
            <w:r>
              <w:rPr>
                <w:rFonts w:ascii="Times New Roman" w:hAnsi="Times New Roman" w:cs="Times New Roman"/>
                <w:color w:val="000000"/>
                <w:sz w:val="24"/>
                <w:szCs w:val="24"/>
              </w:rPr>
              <w:t>Руководитель ВКР</w:t>
            </w:r>
          </w:p>
        </w:tc>
      </w:tr>
      <w:tr w:rsidR="00CF0D09">
        <w:trPr>
          <w:trHeight w:hRule="exact" w:val="1528"/>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Представление ВКР руководителю для получения отзыва</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17 календарных дней до начала защиты</w:t>
            </w:r>
          </w:p>
        </w:tc>
        <w:tc>
          <w:tcPr>
            <w:tcW w:w="28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Обучающийся</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118"/>
        <w:gridCol w:w="2095"/>
        <w:gridCol w:w="2978"/>
        <w:gridCol w:w="2037"/>
        <w:gridCol w:w="542"/>
        <w:gridCol w:w="2312"/>
        <w:gridCol w:w="124"/>
      </w:tblGrid>
      <w:tr w:rsidR="00CF0D09">
        <w:trPr>
          <w:trHeight w:hRule="exact" w:val="1528"/>
        </w:trPr>
        <w:tc>
          <w:tcPr>
            <w:tcW w:w="143" w:type="dxa"/>
          </w:tcPr>
          <w:p w:rsidR="00CF0D09" w:rsidRDefault="00CF0D09"/>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Оформление аннотации и разрешения на размещение работы в ЭБС университета</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3 дня до проведения процедуры защиты ВКР</w:t>
            </w:r>
          </w:p>
        </w:tc>
        <w:tc>
          <w:tcPr>
            <w:tcW w:w="2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Обучающийся</w:t>
            </w:r>
          </w:p>
        </w:tc>
        <w:tc>
          <w:tcPr>
            <w:tcW w:w="143" w:type="dxa"/>
          </w:tcPr>
          <w:p w:rsidR="00CF0D09" w:rsidRDefault="00CF0D09"/>
        </w:tc>
      </w:tr>
      <w:tr w:rsidR="00CF0D09">
        <w:trPr>
          <w:trHeight w:hRule="exact" w:val="833"/>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Ознакомление обучающегося с отзывом и рецензией</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5 календарных дней до защиты ВКР.</w:t>
            </w:r>
          </w:p>
        </w:tc>
        <w:tc>
          <w:tcPr>
            <w:tcW w:w="2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Заведующий кафедрой</w:t>
            </w:r>
          </w:p>
          <w:p w:rsidR="00CF0D09" w:rsidRDefault="009A1995">
            <w:pPr>
              <w:spacing w:after="0" w:line="240" w:lineRule="auto"/>
              <w:rPr>
                <w:sz w:val="24"/>
                <w:szCs w:val="24"/>
              </w:rPr>
            </w:pPr>
            <w:r>
              <w:rPr>
                <w:rFonts w:ascii="Times New Roman" w:hAnsi="Times New Roman" w:cs="Times New Roman"/>
                <w:color w:val="000000"/>
                <w:sz w:val="24"/>
                <w:szCs w:val="24"/>
              </w:rPr>
              <w:t>Руководитель ВКР</w:t>
            </w:r>
          </w:p>
        </w:tc>
        <w:tc>
          <w:tcPr>
            <w:tcW w:w="143" w:type="dxa"/>
          </w:tcPr>
          <w:p w:rsidR="00CF0D09" w:rsidRDefault="00CF0D09"/>
        </w:tc>
      </w:tr>
      <w:tr w:rsidR="00CF0D09">
        <w:trPr>
          <w:trHeight w:hRule="exact" w:val="1528"/>
        </w:trPr>
        <w:tc>
          <w:tcPr>
            <w:tcW w:w="143" w:type="dxa"/>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Предоставление секретарю ГЭК:</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 ВКР;</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 Отзыва руководителя;</w:t>
            </w:r>
          </w:p>
          <w:p w:rsidR="00CF0D09" w:rsidRDefault="009A1995">
            <w:pPr>
              <w:spacing w:after="0" w:line="240" w:lineRule="auto"/>
              <w:rPr>
                <w:sz w:val="24"/>
                <w:szCs w:val="24"/>
              </w:rPr>
            </w:pPr>
            <w:r>
              <w:rPr>
                <w:rFonts w:ascii="Times New Roman" w:hAnsi="Times New Roman" w:cs="Times New Roman"/>
                <w:color w:val="000000"/>
                <w:sz w:val="24"/>
                <w:szCs w:val="24"/>
              </w:rPr>
              <w:t>- Рецензии на ВКР.</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позднее чем за 2 календарных дня до защиты ВКР</w:t>
            </w:r>
          </w:p>
        </w:tc>
        <w:tc>
          <w:tcPr>
            <w:tcW w:w="2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Обучающийся</w:t>
            </w:r>
          </w:p>
          <w:p w:rsidR="00CF0D09" w:rsidRDefault="009A1995">
            <w:pPr>
              <w:spacing w:after="0" w:line="240" w:lineRule="auto"/>
              <w:rPr>
                <w:sz w:val="24"/>
                <w:szCs w:val="24"/>
              </w:rPr>
            </w:pPr>
            <w:r>
              <w:rPr>
                <w:rFonts w:ascii="Times New Roman" w:hAnsi="Times New Roman" w:cs="Times New Roman"/>
                <w:color w:val="000000"/>
                <w:sz w:val="24"/>
                <w:szCs w:val="24"/>
              </w:rPr>
              <w:t>Руководитель ВКР</w:t>
            </w:r>
          </w:p>
        </w:tc>
        <w:tc>
          <w:tcPr>
            <w:tcW w:w="143" w:type="dxa"/>
          </w:tcPr>
          <w:p w:rsidR="00CF0D09" w:rsidRDefault="00CF0D09"/>
        </w:tc>
      </w:tr>
      <w:tr w:rsidR="00CF0D09">
        <w:trPr>
          <w:trHeight w:hRule="exact" w:val="615"/>
        </w:trPr>
        <w:tc>
          <w:tcPr>
            <w:tcW w:w="143" w:type="dxa"/>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6 этап</w:t>
            </w:r>
          </w:p>
          <w:p w:rsidR="00CF0D09" w:rsidRDefault="009A1995">
            <w:pPr>
              <w:spacing w:after="0" w:line="240" w:lineRule="auto"/>
              <w:rPr>
                <w:sz w:val="24"/>
                <w:szCs w:val="24"/>
              </w:rPr>
            </w:pPr>
            <w:r>
              <w:rPr>
                <w:rFonts w:ascii="Times New Roman" w:hAnsi="Times New Roman" w:cs="Times New Roman"/>
                <w:color w:val="000000"/>
                <w:sz w:val="24"/>
                <w:szCs w:val="24"/>
              </w:rPr>
              <w:t>Защита ВКР</w:t>
            </w:r>
          </w:p>
        </w:tc>
        <w:tc>
          <w:tcPr>
            <w:tcW w:w="3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Защита ВКР</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По расписанию</w:t>
            </w:r>
          </w:p>
        </w:tc>
        <w:tc>
          <w:tcPr>
            <w:tcW w:w="2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Обучающийся</w:t>
            </w:r>
          </w:p>
          <w:p w:rsidR="00CF0D09" w:rsidRDefault="009A1995">
            <w:pPr>
              <w:spacing w:after="0" w:line="240" w:lineRule="auto"/>
              <w:rPr>
                <w:sz w:val="24"/>
                <w:szCs w:val="24"/>
              </w:rPr>
            </w:pPr>
            <w:r>
              <w:rPr>
                <w:rFonts w:ascii="Times New Roman" w:hAnsi="Times New Roman" w:cs="Times New Roman"/>
                <w:color w:val="000000"/>
                <w:sz w:val="24"/>
                <w:szCs w:val="24"/>
              </w:rPr>
              <w:t>Члены ГАК</w:t>
            </w:r>
          </w:p>
        </w:tc>
        <w:tc>
          <w:tcPr>
            <w:tcW w:w="143" w:type="dxa"/>
          </w:tcPr>
          <w:p w:rsidR="00CF0D09" w:rsidRDefault="00CF0D09"/>
        </w:tc>
      </w:tr>
      <w:tr w:rsidR="00CF0D09">
        <w:trPr>
          <w:trHeight w:hRule="exact" w:val="1522"/>
        </w:trPr>
        <w:tc>
          <w:tcPr>
            <w:tcW w:w="143" w:type="dxa"/>
          </w:tcPr>
          <w:p w:rsidR="00CF0D09" w:rsidRDefault="00CF0D09"/>
        </w:tc>
        <w:tc>
          <w:tcPr>
            <w:tcW w:w="2175" w:type="dxa"/>
          </w:tcPr>
          <w:p w:rsidR="00CF0D09" w:rsidRDefault="00CF0D09"/>
        </w:tc>
        <w:tc>
          <w:tcPr>
            <w:tcW w:w="3261" w:type="dxa"/>
          </w:tcPr>
          <w:p w:rsidR="00CF0D09" w:rsidRDefault="00CF0D09"/>
        </w:tc>
        <w:tc>
          <w:tcPr>
            <w:tcW w:w="2174" w:type="dxa"/>
          </w:tcPr>
          <w:p w:rsidR="00CF0D09" w:rsidRDefault="00CF0D09"/>
        </w:tc>
        <w:tc>
          <w:tcPr>
            <w:tcW w:w="568" w:type="dxa"/>
          </w:tcPr>
          <w:p w:rsidR="00CF0D09" w:rsidRDefault="00CF0D09"/>
        </w:tc>
        <w:tc>
          <w:tcPr>
            <w:tcW w:w="2316" w:type="dxa"/>
          </w:tcPr>
          <w:p w:rsidR="00CF0D09" w:rsidRDefault="00CF0D09"/>
        </w:tc>
        <w:tc>
          <w:tcPr>
            <w:tcW w:w="143" w:type="dxa"/>
          </w:tcPr>
          <w:p w:rsidR="00CF0D09" w:rsidRDefault="00CF0D09"/>
        </w:tc>
      </w:tr>
      <w:tr w:rsidR="00CF0D09" w:rsidRPr="009A1995">
        <w:trPr>
          <w:trHeight w:hRule="exact" w:val="2178"/>
        </w:trPr>
        <w:tc>
          <w:tcPr>
            <w:tcW w:w="10788" w:type="dxa"/>
            <w:gridSpan w:val="7"/>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Лицам, успешно прошедшим государственную итоговую аттестацию, выдаются в установленном порядке документы об образовании и о квалификации.</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Лицам,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о периоде обучения по образцу, самостоятельно устанавливаемому организацией.</w:t>
            </w:r>
          </w:p>
          <w:p w:rsidR="00CF0D09" w:rsidRPr="009A1995" w:rsidRDefault="00CF0D09">
            <w:pPr>
              <w:spacing w:after="0" w:line="240" w:lineRule="auto"/>
              <w:ind w:firstLine="756"/>
              <w:jc w:val="both"/>
              <w:rPr>
                <w:sz w:val="24"/>
                <w:szCs w:val="24"/>
                <w:lang w:val="ru-RU"/>
              </w:rPr>
            </w:pPr>
          </w:p>
          <w:p w:rsidR="00CF0D09" w:rsidRPr="009A1995" w:rsidRDefault="00CF0D09">
            <w:pPr>
              <w:spacing w:after="0" w:line="240" w:lineRule="auto"/>
              <w:ind w:firstLine="756"/>
              <w:jc w:val="both"/>
              <w:rPr>
                <w:sz w:val="24"/>
                <w:szCs w:val="24"/>
                <w:lang w:val="ru-RU"/>
              </w:rPr>
            </w:pPr>
          </w:p>
          <w:p w:rsidR="00CF0D09" w:rsidRPr="009A1995" w:rsidRDefault="00CF0D09">
            <w:pPr>
              <w:spacing w:after="0" w:line="240" w:lineRule="auto"/>
              <w:ind w:firstLine="756"/>
              <w:jc w:val="both"/>
              <w:rPr>
                <w:sz w:val="24"/>
                <w:szCs w:val="24"/>
                <w:lang w:val="ru-RU"/>
              </w:rPr>
            </w:pPr>
          </w:p>
        </w:tc>
      </w:tr>
      <w:tr w:rsidR="00CF0D09" w:rsidRPr="009A1995">
        <w:trPr>
          <w:trHeight w:hRule="exact" w:val="277"/>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3261" w:type="dxa"/>
          </w:tcPr>
          <w:p w:rsidR="00CF0D09" w:rsidRPr="009A1995" w:rsidRDefault="00CF0D09">
            <w:pPr>
              <w:rPr>
                <w:lang w:val="ru-RU"/>
              </w:rPr>
            </w:pPr>
          </w:p>
        </w:tc>
        <w:tc>
          <w:tcPr>
            <w:tcW w:w="2174" w:type="dxa"/>
          </w:tcPr>
          <w:p w:rsidR="00CF0D09" w:rsidRPr="009A1995" w:rsidRDefault="00CF0D09">
            <w:pPr>
              <w:rPr>
                <w:lang w:val="ru-RU"/>
              </w:rPr>
            </w:pPr>
          </w:p>
        </w:tc>
        <w:tc>
          <w:tcPr>
            <w:tcW w:w="568" w:type="dxa"/>
          </w:tcPr>
          <w:p w:rsidR="00CF0D09" w:rsidRPr="009A1995" w:rsidRDefault="00CF0D09">
            <w:pPr>
              <w:rPr>
                <w:lang w:val="ru-RU"/>
              </w:rPr>
            </w:pPr>
          </w:p>
        </w:tc>
        <w:tc>
          <w:tcPr>
            <w:tcW w:w="2316"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285"/>
        </w:trPr>
        <w:tc>
          <w:tcPr>
            <w:tcW w:w="10788" w:type="dxa"/>
            <w:gridSpan w:val="7"/>
            <w:shd w:val="clear" w:color="000000" w:fill="FFFFFF"/>
            <w:tcMar>
              <w:left w:w="34" w:type="dxa"/>
              <w:right w:w="34" w:type="dxa"/>
            </w:tcMar>
            <w:vAlign w:val="center"/>
          </w:tcPr>
          <w:p w:rsidR="00CF0D09" w:rsidRDefault="009A1995">
            <w:pPr>
              <w:spacing w:after="0" w:line="240" w:lineRule="auto"/>
              <w:ind w:firstLine="756"/>
              <w:jc w:val="center"/>
              <w:rPr>
                <w:sz w:val="24"/>
                <w:szCs w:val="24"/>
              </w:rPr>
            </w:pP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ШКАЛ</w:t>
            </w:r>
            <w:r>
              <w:t xml:space="preserve"> </w:t>
            </w:r>
            <w:r>
              <w:rPr>
                <w:rFonts w:ascii="Times New Roman" w:hAnsi="Times New Roman" w:cs="Times New Roman"/>
                <w:b/>
                <w:color w:val="000000"/>
                <w:sz w:val="24"/>
                <w:szCs w:val="24"/>
              </w:rPr>
              <w:t>ОЦЕНИВАНИЯ</w:t>
            </w:r>
            <w:r>
              <w:t xml:space="preserve"> </w:t>
            </w:r>
          </w:p>
        </w:tc>
      </w:tr>
      <w:tr w:rsidR="00CF0D09">
        <w:trPr>
          <w:trHeight w:hRule="exact" w:val="138"/>
        </w:trPr>
        <w:tc>
          <w:tcPr>
            <w:tcW w:w="143" w:type="dxa"/>
          </w:tcPr>
          <w:p w:rsidR="00CF0D09" w:rsidRDefault="00CF0D09"/>
        </w:tc>
        <w:tc>
          <w:tcPr>
            <w:tcW w:w="2175" w:type="dxa"/>
          </w:tcPr>
          <w:p w:rsidR="00CF0D09" w:rsidRDefault="00CF0D09"/>
        </w:tc>
        <w:tc>
          <w:tcPr>
            <w:tcW w:w="3261" w:type="dxa"/>
          </w:tcPr>
          <w:p w:rsidR="00CF0D09" w:rsidRDefault="00CF0D09"/>
        </w:tc>
        <w:tc>
          <w:tcPr>
            <w:tcW w:w="2174" w:type="dxa"/>
          </w:tcPr>
          <w:p w:rsidR="00CF0D09" w:rsidRDefault="00CF0D09"/>
        </w:tc>
        <w:tc>
          <w:tcPr>
            <w:tcW w:w="568" w:type="dxa"/>
          </w:tcPr>
          <w:p w:rsidR="00CF0D09" w:rsidRDefault="00CF0D09"/>
        </w:tc>
        <w:tc>
          <w:tcPr>
            <w:tcW w:w="2316" w:type="dxa"/>
          </w:tcPr>
          <w:p w:rsidR="00CF0D09" w:rsidRDefault="00CF0D09"/>
        </w:tc>
        <w:tc>
          <w:tcPr>
            <w:tcW w:w="143" w:type="dxa"/>
          </w:tcPr>
          <w:p w:rsidR="00CF0D09" w:rsidRDefault="00CF0D09"/>
        </w:tc>
      </w:tr>
      <w:tr w:rsidR="00CF0D09" w:rsidRPr="009A1995">
        <w:trPr>
          <w:trHeight w:hRule="exact" w:val="1096"/>
        </w:trPr>
        <w:tc>
          <w:tcPr>
            <w:tcW w:w="10788" w:type="dxa"/>
            <w:gridSpan w:val="7"/>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Критерии оценки содержания и качества подготовки и защиты выпускной квалификационной работы по ОПОП - программам бакалавриата</w:t>
            </w:r>
          </w:p>
          <w:p w:rsidR="00CF0D09" w:rsidRPr="009A1995" w:rsidRDefault="00CF0D09">
            <w:pPr>
              <w:spacing w:after="0" w:line="240" w:lineRule="auto"/>
              <w:ind w:firstLine="756"/>
              <w:jc w:val="both"/>
              <w:rPr>
                <w:sz w:val="24"/>
                <w:szCs w:val="24"/>
                <w:lang w:val="ru-RU"/>
              </w:rPr>
            </w:pPr>
          </w:p>
          <w:p w:rsidR="00CF0D09" w:rsidRPr="009A1995" w:rsidRDefault="00CF0D09">
            <w:pPr>
              <w:spacing w:after="0" w:line="240" w:lineRule="auto"/>
              <w:ind w:firstLine="756"/>
              <w:jc w:val="both"/>
              <w:rPr>
                <w:sz w:val="24"/>
                <w:szCs w:val="24"/>
                <w:lang w:val="ru-RU"/>
              </w:rPr>
            </w:pPr>
          </w:p>
        </w:tc>
      </w:tr>
      <w:tr w:rsidR="00CF0D09" w:rsidRPr="009A1995">
        <w:trPr>
          <w:trHeight w:hRule="exact" w:val="146"/>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3261" w:type="dxa"/>
          </w:tcPr>
          <w:p w:rsidR="00CF0D09" w:rsidRPr="009A1995" w:rsidRDefault="00CF0D09">
            <w:pPr>
              <w:rPr>
                <w:lang w:val="ru-RU"/>
              </w:rPr>
            </w:pPr>
          </w:p>
        </w:tc>
        <w:tc>
          <w:tcPr>
            <w:tcW w:w="2174" w:type="dxa"/>
          </w:tcPr>
          <w:p w:rsidR="00CF0D09" w:rsidRPr="009A1995" w:rsidRDefault="00CF0D09">
            <w:pPr>
              <w:rPr>
                <w:lang w:val="ru-RU"/>
              </w:rPr>
            </w:pPr>
          </w:p>
        </w:tc>
        <w:tc>
          <w:tcPr>
            <w:tcW w:w="568" w:type="dxa"/>
          </w:tcPr>
          <w:p w:rsidR="00CF0D09" w:rsidRPr="009A1995" w:rsidRDefault="00CF0D09">
            <w:pPr>
              <w:rPr>
                <w:lang w:val="ru-RU"/>
              </w:rPr>
            </w:pPr>
          </w:p>
        </w:tc>
        <w:tc>
          <w:tcPr>
            <w:tcW w:w="2316" w:type="dxa"/>
          </w:tcPr>
          <w:p w:rsidR="00CF0D09" w:rsidRPr="009A1995" w:rsidRDefault="00CF0D09">
            <w:pPr>
              <w:rPr>
                <w:lang w:val="ru-RU"/>
              </w:rPr>
            </w:pPr>
          </w:p>
        </w:tc>
        <w:tc>
          <w:tcPr>
            <w:tcW w:w="143" w:type="dxa"/>
          </w:tcPr>
          <w:p w:rsidR="00CF0D09" w:rsidRPr="009A1995" w:rsidRDefault="00CF0D09">
            <w:pPr>
              <w:rPr>
                <w:lang w:val="ru-RU"/>
              </w:rPr>
            </w:pPr>
          </w:p>
        </w:tc>
      </w:tr>
      <w:tr w:rsidR="00CF0D09">
        <w:trPr>
          <w:trHeight w:hRule="exact" w:val="615"/>
        </w:trPr>
        <w:tc>
          <w:tcPr>
            <w:tcW w:w="143" w:type="dxa"/>
          </w:tcPr>
          <w:p w:rsidR="00CF0D09" w:rsidRPr="009A1995" w:rsidRDefault="00CF0D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Критерии оценки</w:t>
            </w:r>
          </w:p>
        </w:tc>
        <w:tc>
          <w:tcPr>
            <w:tcW w:w="6015"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Индикатор</w:t>
            </w:r>
          </w:p>
        </w:tc>
        <w:tc>
          <w:tcPr>
            <w:tcW w:w="2472"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Оценка</w:t>
            </w:r>
          </w:p>
        </w:tc>
      </w:tr>
      <w:tr w:rsidR="00CF0D09">
        <w:trPr>
          <w:trHeight w:hRule="exact" w:val="1031"/>
        </w:trPr>
        <w:tc>
          <w:tcPr>
            <w:tcW w:w="143" w:type="dxa"/>
          </w:tcPr>
          <w:p w:rsidR="00CF0D09" w:rsidRDefault="00CF0D09"/>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Актуальность выбранной темы, обоснованность значимости проблемы для объекта исследования</w:t>
            </w:r>
          </w:p>
        </w:tc>
        <w:tc>
          <w:tcPr>
            <w:tcW w:w="60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В работе четко обоснована актуальность темы ВКР с точки зрения значимости проблемы исследования. </w:t>
            </w:r>
            <w:r>
              <w:rPr>
                <w:rFonts w:ascii="Times New Roman" w:hAnsi="Times New Roman" w:cs="Times New Roman"/>
                <w:color w:val="000000"/>
                <w:sz w:val="24"/>
                <w:szCs w:val="24"/>
              </w:rPr>
              <w:t>Формулировки точные и аргументированные.</w:t>
            </w:r>
          </w:p>
        </w:tc>
        <w:tc>
          <w:tcPr>
            <w:tcW w:w="2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1250"/>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В работе недостаточно полно обоснована актуальность темы ВКР и значимость проблемы исследования. </w:t>
            </w:r>
            <w:r>
              <w:rPr>
                <w:rFonts w:ascii="Times New Roman" w:hAnsi="Times New Roman" w:cs="Times New Roman"/>
                <w:color w:val="000000"/>
                <w:sz w:val="24"/>
                <w:szCs w:val="24"/>
              </w:rPr>
              <w:t>Допускаются отдельные недочеты в формулировках.</w:t>
            </w:r>
          </w:p>
        </w:tc>
        <w:tc>
          <w:tcPr>
            <w:tcW w:w="2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хорошо</w:t>
            </w:r>
          </w:p>
        </w:tc>
      </w:tr>
      <w:tr w:rsidR="00CF0D09">
        <w:trPr>
          <w:trHeight w:hRule="exact" w:val="972"/>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Актуальность темы ВКР обоснована не точно. Значимость проблемы исследования сформулирована фрагментарно.</w:t>
            </w:r>
          </w:p>
        </w:tc>
        <w:tc>
          <w:tcPr>
            <w:tcW w:w="2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удовлетворительно</w:t>
            </w:r>
          </w:p>
        </w:tc>
      </w:tr>
      <w:tr w:rsidR="00CF0D09">
        <w:trPr>
          <w:trHeight w:hRule="exact" w:val="416"/>
        </w:trPr>
        <w:tc>
          <w:tcPr>
            <w:tcW w:w="143" w:type="dxa"/>
          </w:tcPr>
          <w:p w:rsidR="00CF0D09" w:rsidRDefault="00CF0D09"/>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не обоснована актуальность проблемы.</w:t>
            </w:r>
          </w:p>
        </w:tc>
        <w:tc>
          <w:tcPr>
            <w:tcW w:w="2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неудовлетворительно</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2172"/>
        <w:gridCol w:w="5661"/>
        <w:gridCol w:w="2441"/>
      </w:tblGrid>
      <w:tr w:rsidR="00CF0D09">
        <w:trPr>
          <w:trHeight w:hRule="exact" w:val="1587"/>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Теоретическая и практическая значимость исследования</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2222"/>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Работа содержит элементы рекомендаций по использованию результатов проведенного исследования на практике.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хорошо</w:t>
            </w:r>
          </w:p>
        </w:tc>
      </w:tr>
      <w:tr w:rsidR="00CF0D09">
        <w:trPr>
          <w:trHeight w:hRule="exact" w:val="972"/>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удовлетворительно</w:t>
            </w:r>
          </w:p>
        </w:tc>
      </w:tr>
      <w:tr w:rsidR="00CF0D09">
        <w:trPr>
          <w:trHeight w:hRule="exact" w:val="1389"/>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отражаются вопросы практического применения и внедрения результатов исследования в практику;</w:t>
            </w:r>
          </w:p>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неумение анализировать научные источники, делать необходимые выводы.</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неудовлетворительно</w:t>
            </w:r>
          </w:p>
        </w:tc>
      </w:tr>
      <w:tr w:rsidR="00CF0D09">
        <w:trPr>
          <w:trHeight w:hRule="exact" w:val="1448"/>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Четкость формулировок цели и задач исследования, методическая грамотность</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Цель и задачи исследования грамотно сформулированы, структура работы им полностью соответствует.  </w:t>
            </w:r>
            <w:r>
              <w:rPr>
                <w:rFonts w:ascii="Times New Roman" w:hAnsi="Times New Roman" w:cs="Times New Roman"/>
                <w:color w:val="000000"/>
                <w:sz w:val="24"/>
                <w:szCs w:val="24"/>
              </w:rPr>
              <w:t>Правильно выбраны и применены необходимые методы исследования.</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1389"/>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Цель и задачи грамотно сформулированы, структура работы в основном им соответствует. Имеются не значительные ошибки в выборе и/или применении методов исследования.</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хорошо</w:t>
            </w:r>
          </w:p>
        </w:tc>
      </w:tr>
      <w:tr w:rsidR="00CF0D09">
        <w:trPr>
          <w:trHeight w:hRule="exact" w:val="1389"/>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удовлетворительно</w:t>
            </w:r>
          </w:p>
        </w:tc>
      </w:tr>
      <w:tr w:rsidR="00CF0D09">
        <w:trPr>
          <w:trHeight w:hRule="exact" w:val="694"/>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Аппарат исследования не продуман или отсутствует его описание; не сформулированы цель и задачи.</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неудовлетворительно</w:t>
            </w:r>
          </w:p>
        </w:tc>
      </w:tr>
      <w:tr w:rsidR="00CF0D09">
        <w:trPr>
          <w:trHeight w:hRule="exact" w:val="1666"/>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Логичность изложения материала. Наличие аргументированны х выводов по результатам работы, их соответствие целевым установкам</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отлично</w:t>
            </w:r>
          </w:p>
        </w:tc>
      </w:tr>
      <w:tr w:rsidR="00CF0D09">
        <w:trPr>
          <w:trHeight w:hRule="exact" w:val="1666"/>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w:t>
            </w:r>
            <w:r>
              <w:rPr>
                <w:rFonts w:ascii="Times New Roman" w:hAnsi="Times New Roman" w:cs="Times New Roman"/>
                <w:color w:val="000000"/>
                <w:sz w:val="24"/>
                <w:szCs w:val="24"/>
              </w:rPr>
              <w:t>Выводы в основном соответствуют целевым установкам.</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хорошо</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2168"/>
        <w:gridCol w:w="5652"/>
        <w:gridCol w:w="2454"/>
      </w:tblGrid>
      <w:tr w:rsidR="00CF0D09">
        <w:trPr>
          <w:trHeight w:hRule="exact" w:val="1250"/>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отсутствует внутреннее единство, имеются нарушения в логике и последовательности изложения материала. соответствуют целевым установкам.</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удовлетворительно</w:t>
            </w:r>
          </w:p>
        </w:tc>
      </w:tr>
      <w:tr w:rsidR="00CF0D09">
        <w:trPr>
          <w:trHeight w:hRule="exact" w:val="1111"/>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Выводы поверхностные, не  соответствуют целевым установкам.</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0"/>
                <w:szCs w:val="20"/>
              </w:rPr>
            </w:pPr>
            <w:r>
              <w:rPr>
                <w:rFonts w:ascii="Arial" w:hAnsi="Arial" w:cs="Arial"/>
                <w:color w:val="000000"/>
                <w:sz w:val="20"/>
                <w:szCs w:val="20"/>
              </w:rPr>
              <w:t>неудовлетворительно</w:t>
            </w:r>
          </w:p>
        </w:tc>
      </w:tr>
      <w:tr w:rsidR="00CF0D09">
        <w:trPr>
          <w:trHeight w:hRule="exact" w:val="1944"/>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Наличие обоснованных предложений по совершенствовани ю деятельности организации, изложение своего видения перспектив дальнейшего исследования проблемы</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w:t>
            </w:r>
            <w:r>
              <w:rPr>
                <w:rFonts w:ascii="Times New Roman" w:hAnsi="Times New Roman" w:cs="Times New Roman"/>
                <w:color w:val="000000"/>
                <w:sz w:val="24"/>
                <w:szCs w:val="24"/>
              </w:rPr>
              <w:t>(Возможно наличие акта внедрения)</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1666"/>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В работе сформулированы предложения по совершенствованию деятельности организации, однако обоснования выполнены недостаточно корректно. </w:t>
            </w:r>
            <w:r>
              <w:rPr>
                <w:rFonts w:ascii="Times New Roman" w:hAnsi="Times New Roman" w:cs="Times New Roman"/>
                <w:color w:val="000000"/>
                <w:sz w:val="24"/>
                <w:szCs w:val="24"/>
              </w:rPr>
              <w:t>Видение перспектив дальнейших исследований не структурированное.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хорошо</w:t>
            </w:r>
          </w:p>
        </w:tc>
      </w:tr>
      <w:tr w:rsidR="00CF0D09">
        <w:trPr>
          <w:trHeight w:hRule="exact" w:val="1111"/>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Рекомендации по совершенствованию деятельности организации носят формальный характер. </w:t>
            </w:r>
            <w:r>
              <w:rPr>
                <w:rFonts w:ascii="Times New Roman" w:hAnsi="Times New Roman" w:cs="Times New Roman"/>
                <w:color w:val="000000"/>
                <w:sz w:val="24"/>
                <w:szCs w:val="24"/>
              </w:rPr>
              <w:t>Видение перспектив дальнейших исследований отсутствует.</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удовлетворительно</w:t>
            </w:r>
          </w:p>
        </w:tc>
      </w:tr>
      <w:tr w:rsidR="00CF0D09">
        <w:trPr>
          <w:trHeight w:hRule="exact" w:val="1250"/>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неудовлетворительно</w:t>
            </w:r>
          </w:p>
        </w:tc>
      </w:tr>
      <w:tr w:rsidR="00CF0D09">
        <w:trPr>
          <w:trHeight w:hRule="exact" w:val="1389"/>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Уровень языковой и стилистической грамотности</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sidRPr="009A1995">
              <w:rPr>
                <w:rFonts w:ascii="Times New Roman" w:hAnsi="Times New Roman" w:cs="Times New Roman"/>
                <w:color w:val="000000"/>
                <w:sz w:val="24"/>
                <w:szCs w:val="24"/>
                <w:lang w:val="ru-RU"/>
              </w:rPr>
              <w:t xml:space="preserve">Высокий уровень языковой и стилистической грамотности. В работе отсутствуют речевые и орфографические ошибки. </w:t>
            </w:r>
            <w:r>
              <w:rPr>
                <w:rFonts w:ascii="Times New Roman" w:hAnsi="Times New Roman" w:cs="Times New Roman"/>
                <w:color w:val="000000"/>
                <w:sz w:val="24"/>
                <w:szCs w:val="24"/>
              </w:rPr>
              <w:t>Автор свободно владеет деловым стилем речи.</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1111"/>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допущены некоторые стилистические и речевые погрешности, при этом автор хорошо владеет деловым стилем речи.</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хорошо</w:t>
            </w:r>
          </w:p>
        </w:tc>
      </w:tr>
      <w:tr w:rsidR="00CF0D09">
        <w:trPr>
          <w:trHeight w:hRule="exact" w:val="1111"/>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Недостаточное владение деловым стилем речи. В работе имеются различного рода ошибки; опечатки исправлены не полностью.</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удовлетворительно</w:t>
            </w:r>
          </w:p>
        </w:tc>
      </w:tr>
      <w:tr w:rsidR="00CF0D09">
        <w:trPr>
          <w:trHeight w:hRule="exact" w:val="833"/>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имеются грубые ошибки; опечатки не исправлены</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неудовлетворительно</w:t>
            </w:r>
          </w:p>
        </w:tc>
      </w:tr>
      <w:tr w:rsidR="00CF0D09">
        <w:trPr>
          <w:trHeight w:hRule="exact" w:val="833"/>
        </w:trPr>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Качество оформления работы</w:t>
            </w:r>
          </w:p>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Работа оформлена в соответствии со всеми требованиями, предъявляемыми к ВКР.</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отлично</w:t>
            </w:r>
          </w:p>
        </w:tc>
      </w:tr>
      <w:tr w:rsidR="00CF0D09">
        <w:trPr>
          <w:trHeight w:hRule="exact" w:val="694"/>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Имеются не значительные недочеты в оформлении.</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хорошо</w:t>
            </w:r>
          </w:p>
        </w:tc>
      </w:tr>
      <w:tr w:rsidR="00CF0D09">
        <w:trPr>
          <w:trHeight w:hRule="exact" w:val="416"/>
        </w:trPr>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Много недочетов в оформлении.</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удовлетворительно</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2167"/>
        <w:gridCol w:w="5500"/>
        <w:gridCol w:w="2447"/>
      </w:tblGrid>
      <w:tr w:rsidR="00CF0D09">
        <w:trPr>
          <w:trHeight w:hRule="exact" w:val="2222"/>
        </w:trPr>
        <w:tc>
          <w:tcPr>
            <w:tcW w:w="143" w:type="dxa"/>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CF0D09"/>
        </w:tc>
        <w:tc>
          <w:tcPr>
            <w:tcW w:w="60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Работа имеет вид компиляции из немногочисленных источников без оформления ссылок на них или полностью заимствована работа, оформление не соответствует требованиям, предъявляемым к ВКР; поверхностное знакомство со специальной литературой; минимальный библиографический список.</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color w:val="000000"/>
                <w:sz w:val="24"/>
                <w:szCs w:val="24"/>
              </w:rPr>
              <w:t>неудовлетворительно</w:t>
            </w:r>
          </w:p>
        </w:tc>
      </w:tr>
      <w:tr w:rsidR="00CF0D09">
        <w:trPr>
          <w:trHeight w:hRule="exact" w:val="416"/>
        </w:trPr>
        <w:tc>
          <w:tcPr>
            <w:tcW w:w="143" w:type="dxa"/>
          </w:tcPr>
          <w:p w:rsidR="00CF0D09" w:rsidRDefault="00CF0D09"/>
        </w:tc>
        <w:tc>
          <w:tcPr>
            <w:tcW w:w="10646" w:type="dxa"/>
            <w:gridSpan w:val="3"/>
            <w:shd w:val="clear" w:color="000000" w:fill="FFFFFF"/>
            <w:tcMar>
              <w:left w:w="34" w:type="dxa"/>
              <w:right w:w="34" w:type="dxa"/>
            </w:tcMar>
          </w:tcPr>
          <w:p w:rsidR="00CF0D09" w:rsidRDefault="009A1995">
            <w:pPr>
              <w:spacing w:after="0" w:line="240" w:lineRule="auto"/>
              <w:rPr>
                <w:sz w:val="24"/>
                <w:szCs w:val="24"/>
              </w:rPr>
            </w:pPr>
            <w:r>
              <w:rPr>
                <w:rFonts w:ascii="Times New Roman" w:hAnsi="Times New Roman" w:cs="Times New Roman"/>
                <w:b/>
                <w:color w:val="000000"/>
                <w:sz w:val="24"/>
                <w:szCs w:val="24"/>
              </w:rPr>
              <w:t>Уровень сформированности компетенций</w:t>
            </w:r>
          </w:p>
        </w:tc>
      </w:tr>
      <w:tr w:rsidR="00CF0D09">
        <w:trPr>
          <w:trHeight w:hRule="exact" w:val="972"/>
        </w:trPr>
        <w:tc>
          <w:tcPr>
            <w:tcW w:w="143" w:type="dxa"/>
          </w:tcPr>
          <w:p w:rsidR="00CF0D09" w:rsidRDefault="00CF0D0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rPr>
                <w:sz w:val="19"/>
                <w:szCs w:val="19"/>
              </w:rPr>
            </w:pPr>
            <w:r>
              <w:rPr>
                <w:rFonts w:ascii="Times New Roman" w:hAnsi="Times New Roman" w:cs="Times New Roman"/>
                <w:b/>
                <w:color w:val="000000"/>
                <w:sz w:val="19"/>
                <w:szCs w:val="19"/>
              </w:rPr>
              <w:t>Уровень сформированности компетенций</w:t>
            </w: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D09" w:rsidRDefault="009A1995">
            <w:pPr>
              <w:spacing w:after="0" w:line="240" w:lineRule="auto"/>
              <w:jc w:val="center"/>
              <w:rPr>
                <w:sz w:val="19"/>
                <w:szCs w:val="19"/>
              </w:rPr>
            </w:pPr>
            <w:r>
              <w:rPr>
                <w:rFonts w:ascii="Times New Roman" w:hAnsi="Times New Roman" w:cs="Times New Roman"/>
                <w:b/>
                <w:color w:val="000000"/>
                <w:sz w:val="19"/>
                <w:szCs w:val="19"/>
              </w:rPr>
              <w:t>Индикаторы</w:t>
            </w:r>
          </w:p>
        </w:tc>
      </w:tr>
      <w:tr w:rsidR="00CF0D09" w:rsidRPr="009A1995">
        <w:trPr>
          <w:trHeight w:hRule="exact" w:val="972"/>
        </w:trPr>
        <w:tc>
          <w:tcPr>
            <w:tcW w:w="143" w:type="dxa"/>
          </w:tcPr>
          <w:p w:rsidR="00CF0D09" w:rsidRDefault="00CF0D09"/>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Автором показан высокий уровень сформированности компетенций</w:t>
            </w: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Способности анализировать теоретические исследования и нормативные правовые акты и на их основе делать необходимые выводы, заключения, проекты, предложения, рекомендации.</w:t>
            </w:r>
          </w:p>
        </w:tc>
      </w:tr>
      <w:tr w:rsidR="00CF0D09" w:rsidRPr="009A1995">
        <w:trPr>
          <w:trHeight w:hRule="exact" w:val="416"/>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использованы источники на иностранном языке.</w:t>
            </w:r>
          </w:p>
        </w:tc>
      </w:tr>
      <w:tr w:rsidR="00CF0D09" w:rsidRPr="009A1995">
        <w:trPr>
          <w:trHeight w:hRule="exact" w:val="972"/>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Автор апробировал результаты на практике и научно-практических конференциях международного, всероссийского и регионального уровней в своих докладах.</w:t>
            </w:r>
          </w:p>
        </w:tc>
      </w:tr>
      <w:tr w:rsidR="00CF0D09" w:rsidRPr="009A1995">
        <w:trPr>
          <w:trHeight w:hRule="exact" w:val="972"/>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Способности разработки, внедрение, оценка и корректировка технологических или методических решений, процессов, имеющих практическое значение.</w:t>
            </w:r>
          </w:p>
        </w:tc>
      </w:tr>
      <w:tr w:rsidR="00CF0D09" w:rsidRPr="009A1995">
        <w:trPr>
          <w:trHeight w:hRule="exact" w:val="972"/>
        </w:trPr>
        <w:tc>
          <w:tcPr>
            <w:tcW w:w="143" w:type="dxa"/>
          </w:tcPr>
          <w:p w:rsidR="00CF0D09" w:rsidRPr="009A1995" w:rsidRDefault="00CF0D09">
            <w:pPr>
              <w:rPr>
                <w:lang w:val="ru-RU"/>
              </w:rPr>
            </w:pPr>
          </w:p>
        </w:tc>
        <w:tc>
          <w:tcPr>
            <w:tcW w:w="2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Автором показан низкий уровень сформированности компетенций</w:t>
            </w: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сформированы способности анализировать теоретические исследования и нормативные правовые акты и на их основе делать необходимые выводы, заключения, предложения, рекомендации.</w:t>
            </w:r>
          </w:p>
        </w:tc>
      </w:tr>
      <w:tr w:rsidR="00CF0D09" w:rsidRPr="009A1995">
        <w:trPr>
          <w:trHeight w:hRule="exact" w:val="416"/>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В работе не использованы источники на иностранном языке.</w:t>
            </w:r>
          </w:p>
        </w:tc>
      </w:tr>
      <w:tr w:rsidR="00CF0D09" w:rsidRPr="009A1995">
        <w:trPr>
          <w:trHeight w:hRule="exact" w:val="1111"/>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Автор не апробировал результаты на практике и научно-практических конференциях международного, всероссийского и регионального уровней в своих докладах (тезисах).</w:t>
            </w:r>
          </w:p>
        </w:tc>
      </w:tr>
      <w:tr w:rsidR="00CF0D09" w:rsidRPr="009A1995">
        <w:trPr>
          <w:trHeight w:hRule="exact" w:val="893"/>
        </w:trPr>
        <w:tc>
          <w:tcPr>
            <w:tcW w:w="143" w:type="dxa"/>
          </w:tcPr>
          <w:p w:rsidR="00CF0D09" w:rsidRPr="009A1995" w:rsidRDefault="00CF0D09">
            <w:pPr>
              <w:rPr>
                <w:lang w:val="ru-RU"/>
              </w:rPr>
            </w:pPr>
          </w:p>
        </w:tc>
        <w:tc>
          <w:tcPr>
            <w:tcW w:w="2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CF0D09">
            <w:pPr>
              <w:rPr>
                <w:lang w:val="ru-RU"/>
              </w:rPr>
            </w:pPr>
          </w:p>
        </w:tc>
        <w:tc>
          <w:tcPr>
            <w:tcW w:w="84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D09" w:rsidRPr="009A1995" w:rsidRDefault="009A1995">
            <w:pPr>
              <w:spacing w:after="0" w:line="240" w:lineRule="auto"/>
              <w:rPr>
                <w:sz w:val="24"/>
                <w:szCs w:val="24"/>
                <w:lang w:val="ru-RU"/>
              </w:rPr>
            </w:pPr>
            <w:r w:rsidRPr="009A1995">
              <w:rPr>
                <w:rFonts w:ascii="Times New Roman" w:hAnsi="Times New Roman" w:cs="Times New Roman"/>
                <w:color w:val="000000"/>
                <w:sz w:val="24"/>
                <w:szCs w:val="24"/>
                <w:lang w:val="ru-RU"/>
              </w:rPr>
              <w:t>Не сформированы способности разработки, внедрение, оценка и корректировка технологических или методических решений, процессов.</w:t>
            </w:r>
          </w:p>
        </w:tc>
      </w:tr>
      <w:tr w:rsidR="00CF0D09" w:rsidRPr="009A1995">
        <w:trPr>
          <w:trHeight w:hRule="exact" w:val="138"/>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6002" w:type="dxa"/>
          </w:tcPr>
          <w:p w:rsidR="00CF0D09" w:rsidRPr="009A1995" w:rsidRDefault="00CF0D09">
            <w:pPr>
              <w:rPr>
                <w:lang w:val="ru-RU"/>
              </w:rPr>
            </w:pPr>
          </w:p>
        </w:tc>
        <w:tc>
          <w:tcPr>
            <w:tcW w:w="2458" w:type="dxa"/>
          </w:tcPr>
          <w:p w:rsidR="00CF0D09" w:rsidRPr="009A1995" w:rsidRDefault="00CF0D09">
            <w:pPr>
              <w:rPr>
                <w:lang w:val="ru-RU"/>
              </w:rPr>
            </w:pPr>
          </w:p>
        </w:tc>
      </w:tr>
      <w:tr w:rsidR="00CF0D09" w:rsidRPr="009A1995">
        <w:trPr>
          <w:trHeight w:hRule="exact" w:val="555"/>
        </w:trPr>
        <w:tc>
          <w:tcPr>
            <w:tcW w:w="10788" w:type="dxa"/>
            <w:gridSpan w:val="4"/>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7.</w:t>
            </w:r>
            <w:r w:rsidRPr="009A1995">
              <w:rPr>
                <w:lang w:val="ru-RU"/>
              </w:rPr>
              <w:t xml:space="preserve"> </w:t>
            </w:r>
            <w:r w:rsidRPr="009A1995">
              <w:rPr>
                <w:rFonts w:ascii="Times New Roman" w:hAnsi="Times New Roman" w:cs="Times New Roman"/>
                <w:b/>
                <w:color w:val="000000"/>
                <w:sz w:val="24"/>
                <w:szCs w:val="24"/>
                <w:lang w:val="ru-RU"/>
              </w:rPr>
              <w:t>ТРЕБОВАНИЯ</w:t>
            </w:r>
            <w:r w:rsidRPr="009A1995">
              <w:rPr>
                <w:lang w:val="ru-RU"/>
              </w:rPr>
              <w:t xml:space="preserve"> </w:t>
            </w:r>
            <w:r w:rsidRPr="009A1995">
              <w:rPr>
                <w:rFonts w:ascii="Times New Roman" w:hAnsi="Times New Roman" w:cs="Times New Roman"/>
                <w:b/>
                <w:color w:val="000000"/>
                <w:sz w:val="24"/>
                <w:szCs w:val="24"/>
                <w:lang w:val="ru-RU"/>
              </w:rPr>
              <w:t>К</w:t>
            </w:r>
            <w:r w:rsidRPr="009A1995">
              <w:rPr>
                <w:lang w:val="ru-RU"/>
              </w:rPr>
              <w:t xml:space="preserve"> </w:t>
            </w:r>
            <w:r w:rsidRPr="009A1995">
              <w:rPr>
                <w:rFonts w:ascii="Times New Roman" w:hAnsi="Times New Roman" w:cs="Times New Roman"/>
                <w:b/>
                <w:color w:val="000000"/>
                <w:sz w:val="24"/>
                <w:szCs w:val="24"/>
                <w:lang w:val="ru-RU"/>
              </w:rPr>
              <w:t>СОДЕРЖАНИЮ</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p>
        </w:tc>
      </w:tr>
      <w:tr w:rsidR="00CF0D09" w:rsidRPr="009A1995">
        <w:trPr>
          <w:trHeight w:hRule="exact" w:val="138"/>
        </w:trPr>
        <w:tc>
          <w:tcPr>
            <w:tcW w:w="143" w:type="dxa"/>
          </w:tcPr>
          <w:p w:rsidR="00CF0D09" w:rsidRPr="009A1995" w:rsidRDefault="00CF0D09">
            <w:pPr>
              <w:rPr>
                <w:lang w:val="ru-RU"/>
              </w:rPr>
            </w:pPr>
          </w:p>
        </w:tc>
        <w:tc>
          <w:tcPr>
            <w:tcW w:w="2175" w:type="dxa"/>
          </w:tcPr>
          <w:p w:rsidR="00CF0D09" w:rsidRPr="009A1995" w:rsidRDefault="00CF0D09">
            <w:pPr>
              <w:rPr>
                <w:lang w:val="ru-RU"/>
              </w:rPr>
            </w:pPr>
          </w:p>
        </w:tc>
        <w:tc>
          <w:tcPr>
            <w:tcW w:w="6002" w:type="dxa"/>
          </w:tcPr>
          <w:p w:rsidR="00CF0D09" w:rsidRPr="009A1995" w:rsidRDefault="00CF0D09">
            <w:pPr>
              <w:rPr>
                <w:lang w:val="ru-RU"/>
              </w:rPr>
            </w:pPr>
          </w:p>
        </w:tc>
        <w:tc>
          <w:tcPr>
            <w:tcW w:w="2458" w:type="dxa"/>
          </w:tcPr>
          <w:p w:rsidR="00CF0D09" w:rsidRPr="009A1995" w:rsidRDefault="00CF0D09">
            <w:pPr>
              <w:rPr>
                <w:lang w:val="ru-RU"/>
              </w:rPr>
            </w:pPr>
          </w:p>
        </w:tc>
      </w:tr>
      <w:tr w:rsidR="00CF0D09" w:rsidRPr="009A1995">
        <w:trPr>
          <w:trHeight w:hRule="exact" w:val="1931"/>
        </w:trPr>
        <w:tc>
          <w:tcPr>
            <w:tcW w:w="10788" w:type="dxa"/>
            <w:gridSpan w:val="4"/>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Приложение 2. Методические рекомендации к содержанию выпускной квалификационной работы.</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Приложение 3. Перечень тем выпускных квалификационных работ.</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F0D09" w:rsidRPr="009A1995">
        <w:trPr>
          <w:trHeight w:hRule="exact" w:val="555"/>
        </w:trPr>
        <w:tc>
          <w:tcPr>
            <w:tcW w:w="10788" w:type="dxa"/>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8.</w:t>
            </w:r>
            <w:r w:rsidRPr="009A1995">
              <w:rPr>
                <w:lang w:val="ru-RU"/>
              </w:rPr>
              <w:t xml:space="preserve"> </w:t>
            </w:r>
            <w:r w:rsidRPr="009A1995">
              <w:rPr>
                <w:rFonts w:ascii="Times New Roman" w:hAnsi="Times New Roman" w:cs="Times New Roman"/>
                <w:b/>
                <w:color w:val="000000"/>
                <w:sz w:val="24"/>
                <w:szCs w:val="24"/>
                <w:lang w:val="ru-RU"/>
              </w:rPr>
              <w:t>ТРЕБОВАНИЯ</w:t>
            </w:r>
            <w:r w:rsidRPr="009A1995">
              <w:rPr>
                <w:lang w:val="ru-RU"/>
              </w:rPr>
              <w:t xml:space="preserve"> </w:t>
            </w:r>
            <w:r w:rsidRPr="009A1995">
              <w:rPr>
                <w:rFonts w:ascii="Times New Roman" w:hAnsi="Times New Roman" w:cs="Times New Roman"/>
                <w:b/>
                <w:color w:val="000000"/>
                <w:sz w:val="24"/>
                <w:szCs w:val="24"/>
                <w:lang w:val="ru-RU"/>
              </w:rPr>
              <w:t>К</w:t>
            </w:r>
            <w:r w:rsidRPr="009A1995">
              <w:rPr>
                <w:lang w:val="ru-RU"/>
              </w:rPr>
              <w:t xml:space="preserve"> </w:t>
            </w:r>
            <w:r w:rsidRPr="009A1995">
              <w:rPr>
                <w:rFonts w:ascii="Times New Roman" w:hAnsi="Times New Roman" w:cs="Times New Roman"/>
                <w:b/>
                <w:color w:val="000000"/>
                <w:sz w:val="24"/>
                <w:szCs w:val="24"/>
                <w:lang w:val="ru-RU"/>
              </w:rPr>
              <w:t>ОФОРМЛЕНИЮ</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p>
        </w:tc>
      </w:tr>
      <w:tr w:rsidR="00CF0D09" w:rsidRPr="009A1995">
        <w:trPr>
          <w:trHeight w:hRule="exact" w:val="1120"/>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Требования</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оформлению</w:t>
            </w:r>
            <w:r w:rsidRPr="009A1995">
              <w:rPr>
                <w:lang w:val="ru-RU"/>
              </w:rPr>
              <w:t xml:space="preserve"> </w:t>
            </w:r>
            <w:r w:rsidRPr="009A1995">
              <w:rPr>
                <w:rFonts w:ascii="Times New Roman" w:hAnsi="Times New Roman" w:cs="Times New Roman"/>
                <w:color w:val="000000"/>
                <w:sz w:val="24"/>
                <w:szCs w:val="24"/>
                <w:lang w:val="ru-RU"/>
              </w:rPr>
              <w:t>выпускной</w:t>
            </w:r>
            <w:r w:rsidRPr="009A1995">
              <w:rPr>
                <w:lang w:val="ru-RU"/>
              </w:rPr>
              <w:t xml:space="preserve"> </w:t>
            </w:r>
            <w:r w:rsidRPr="009A1995">
              <w:rPr>
                <w:rFonts w:ascii="Times New Roman" w:hAnsi="Times New Roman" w:cs="Times New Roman"/>
                <w:color w:val="000000"/>
                <w:sz w:val="24"/>
                <w:szCs w:val="24"/>
                <w:lang w:val="ru-RU"/>
              </w:rPr>
              <w:t>квалификационной</w:t>
            </w:r>
            <w:r w:rsidRPr="009A1995">
              <w:rPr>
                <w:lang w:val="ru-RU"/>
              </w:rPr>
              <w:t xml:space="preserve"> </w:t>
            </w:r>
            <w:r w:rsidRPr="009A1995">
              <w:rPr>
                <w:rFonts w:ascii="Times New Roman" w:hAnsi="Times New Roman" w:cs="Times New Roman"/>
                <w:color w:val="000000"/>
                <w:sz w:val="24"/>
                <w:szCs w:val="24"/>
                <w:lang w:val="ru-RU"/>
              </w:rPr>
              <w:t>работы</w:t>
            </w:r>
            <w:r w:rsidRPr="009A1995">
              <w:rPr>
                <w:lang w:val="ru-RU"/>
              </w:rPr>
              <w:t xml:space="preserve"> </w:t>
            </w:r>
            <w:r w:rsidRPr="009A1995">
              <w:rPr>
                <w:rFonts w:ascii="Times New Roman" w:hAnsi="Times New Roman" w:cs="Times New Roman"/>
                <w:color w:val="000000"/>
                <w:sz w:val="24"/>
                <w:szCs w:val="24"/>
                <w:lang w:val="ru-RU"/>
              </w:rPr>
              <w:t>предусмотрены</w:t>
            </w:r>
            <w:r w:rsidRPr="009A1995">
              <w:rPr>
                <w:lang w:val="ru-RU"/>
              </w:rPr>
              <w:t xml:space="preserve"> </w:t>
            </w:r>
            <w:r w:rsidRPr="009A1995">
              <w:rPr>
                <w:rFonts w:ascii="Times New Roman" w:hAnsi="Times New Roman" w:cs="Times New Roman"/>
                <w:color w:val="000000"/>
                <w:sz w:val="24"/>
                <w:szCs w:val="24"/>
                <w:lang w:val="ru-RU"/>
              </w:rPr>
              <w:t>локальным</w:t>
            </w:r>
            <w:r w:rsidRPr="009A1995">
              <w:rPr>
                <w:lang w:val="ru-RU"/>
              </w:rPr>
              <w:t xml:space="preserve"> </w:t>
            </w:r>
            <w:r w:rsidRPr="009A1995">
              <w:rPr>
                <w:rFonts w:ascii="Times New Roman" w:hAnsi="Times New Roman" w:cs="Times New Roman"/>
                <w:color w:val="000000"/>
                <w:sz w:val="24"/>
                <w:szCs w:val="24"/>
                <w:lang w:val="ru-RU"/>
              </w:rPr>
              <w:t>актом</w:t>
            </w:r>
            <w:r w:rsidRPr="009A1995">
              <w:rPr>
                <w:lang w:val="ru-RU"/>
              </w:rPr>
              <w:t xml:space="preserve"> </w:t>
            </w:r>
            <w:r w:rsidRPr="009A1995">
              <w:rPr>
                <w:rFonts w:ascii="Times New Roman" w:hAnsi="Times New Roman" w:cs="Times New Roman"/>
                <w:color w:val="000000"/>
                <w:sz w:val="24"/>
                <w:szCs w:val="24"/>
                <w:lang w:val="ru-RU"/>
              </w:rPr>
              <w:t>университета,</w:t>
            </w:r>
            <w:r w:rsidRPr="009A1995">
              <w:rPr>
                <w:lang w:val="ru-RU"/>
              </w:rPr>
              <w:t xml:space="preserve"> </w:t>
            </w:r>
            <w:r w:rsidRPr="009A1995">
              <w:rPr>
                <w:rFonts w:ascii="Times New Roman" w:hAnsi="Times New Roman" w:cs="Times New Roman"/>
                <w:color w:val="000000"/>
                <w:sz w:val="24"/>
                <w:szCs w:val="24"/>
                <w:lang w:val="ru-RU"/>
              </w:rPr>
              <w:t>размещенном</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портфолио,</w:t>
            </w:r>
            <w:r w:rsidRPr="009A1995">
              <w:rPr>
                <w:lang w:val="ru-RU"/>
              </w:rPr>
              <w:t xml:space="preserve"> </w:t>
            </w:r>
            <w:r w:rsidRPr="009A1995">
              <w:rPr>
                <w:rFonts w:ascii="Times New Roman" w:hAnsi="Times New Roman" w:cs="Times New Roman"/>
                <w:color w:val="000000"/>
                <w:sz w:val="24"/>
                <w:szCs w:val="24"/>
                <w:lang w:val="ru-RU"/>
              </w:rPr>
              <w:t>ЭИОС</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сайте</w:t>
            </w:r>
            <w:r w:rsidRPr="009A1995">
              <w:rPr>
                <w:lang w:val="ru-RU"/>
              </w:rPr>
              <w:t xml:space="preserve"> </w:t>
            </w:r>
            <w:r w:rsidRPr="009A1995">
              <w:rPr>
                <w:rFonts w:ascii="Times New Roman" w:hAnsi="Times New Roman" w:cs="Times New Roman"/>
                <w:color w:val="000000"/>
                <w:sz w:val="24"/>
                <w:szCs w:val="24"/>
                <w:lang w:val="ru-RU"/>
              </w:rPr>
              <w:t>университета</w:t>
            </w:r>
            <w:r w:rsidRPr="009A1995">
              <w:rPr>
                <w:lang w:val="ru-RU"/>
              </w:rPr>
              <w:t xml:space="preserve">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9A1995">
              <w:rPr>
                <w:rFonts w:ascii="Times New Roman" w:hAnsi="Times New Roman" w:cs="Times New Roman"/>
                <w:color w:val="000000"/>
                <w:sz w:val="24"/>
                <w:szCs w:val="24"/>
                <w:lang w:val="ru-RU"/>
              </w:rPr>
              <w:t>/</w:t>
            </w:r>
            <w:r w:rsidRPr="009A1995">
              <w:rPr>
                <w:lang w:val="ru-RU"/>
              </w:rPr>
              <w:t xml:space="preserve"> </w:t>
            </w:r>
          </w:p>
        </w:tc>
      </w:tr>
      <w:tr w:rsidR="00CF0D09" w:rsidRPr="009A1995">
        <w:trPr>
          <w:trHeight w:hRule="exact" w:val="407"/>
        </w:trPr>
        <w:tc>
          <w:tcPr>
            <w:tcW w:w="10774" w:type="dxa"/>
          </w:tcPr>
          <w:p w:rsidR="00CF0D09" w:rsidRPr="009A1995" w:rsidRDefault="00CF0D09">
            <w:pPr>
              <w:rPr>
                <w:lang w:val="ru-RU"/>
              </w:rPr>
            </w:pPr>
          </w:p>
        </w:tc>
      </w:tr>
      <w:tr w:rsidR="00CF0D09" w:rsidRPr="009A1995">
        <w:trPr>
          <w:trHeight w:hRule="exact" w:val="555"/>
        </w:trPr>
        <w:tc>
          <w:tcPr>
            <w:tcW w:w="10788" w:type="dxa"/>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9.</w:t>
            </w:r>
            <w:r w:rsidRPr="009A1995">
              <w:rPr>
                <w:lang w:val="ru-RU"/>
              </w:rPr>
              <w:t xml:space="preserve"> </w:t>
            </w:r>
            <w:r w:rsidRPr="009A1995">
              <w:rPr>
                <w:rFonts w:ascii="Times New Roman" w:hAnsi="Times New Roman" w:cs="Times New Roman"/>
                <w:b/>
                <w:color w:val="000000"/>
                <w:sz w:val="24"/>
                <w:szCs w:val="24"/>
                <w:lang w:val="ru-RU"/>
              </w:rPr>
              <w:t>ОСОБЕННОСТИ</w:t>
            </w:r>
            <w:r w:rsidRPr="009A1995">
              <w:rPr>
                <w:lang w:val="ru-RU"/>
              </w:rPr>
              <w:t xml:space="preserve"> </w:t>
            </w:r>
            <w:r w:rsidRPr="009A1995">
              <w:rPr>
                <w:rFonts w:ascii="Times New Roman" w:hAnsi="Times New Roman" w:cs="Times New Roman"/>
                <w:b/>
                <w:color w:val="000000"/>
                <w:sz w:val="24"/>
                <w:szCs w:val="24"/>
                <w:lang w:val="ru-RU"/>
              </w:rPr>
              <w:t>ЗАЩИТЫ</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r w:rsidRPr="009A1995">
              <w:rPr>
                <w:rFonts w:ascii="Times New Roman" w:hAnsi="Times New Roman" w:cs="Times New Roman"/>
                <w:b/>
                <w:color w:val="000000"/>
                <w:sz w:val="24"/>
                <w:szCs w:val="24"/>
                <w:lang w:val="ru-RU"/>
              </w:rPr>
              <w:t>ДЛЯ</w:t>
            </w:r>
            <w:r w:rsidRPr="009A1995">
              <w:rPr>
                <w:lang w:val="ru-RU"/>
              </w:rPr>
              <w:t xml:space="preserve"> </w:t>
            </w:r>
            <w:r w:rsidRPr="009A1995">
              <w:rPr>
                <w:rFonts w:ascii="Times New Roman" w:hAnsi="Times New Roman" w:cs="Times New Roman"/>
                <w:b/>
                <w:color w:val="000000"/>
                <w:sz w:val="24"/>
                <w:szCs w:val="24"/>
                <w:lang w:val="ru-RU"/>
              </w:rPr>
              <w:t>ЛИЦ</w:t>
            </w:r>
            <w:r w:rsidRPr="009A1995">
              <w:rPr>
                <w:lang w:val="ru-RU"/>
              </w:rPr>
              <w:t xml:space="preserve"> </w:t>
            </w:r>
            <w:r w:rsidRPr="009A1995">
              <w:rPr>
                <w:rFonts w:ascii="Times New Roman" w:hAnsi="Times New Roman" w:cs="Times New Roman"/>
                <w:b/>
                <w:color w:val="000000"/>
                <w:sz w:val="24"/>
                <w:szCs w:val="24"/>
                <w:lang w:val="ru-RU"/>
              </w:rPr>
              <w:t>С</w:t>
            </w:r>
            <w:r w:rsidRPr="009A1995">
              <w:rPr>
                <w:lang w:val="ru-RU"/>
              </w:rPr>
              <w:t xml:space="preserve"> </w:t>
            </w:r>
            <w:r w:rsidRPr="009A1995">
              <w:rPr>
                <w:rFonts w:ascii="Times New Roman" w:hAnsi="Times New Roman" w:cs="Times New Roman"/>
                <w:b/>
                <w:color w:val="000000"/>
                <w:sz w:val="24"/>
                <w:szCs w:val="24"/>
                <w:lang w:val="ru-RU"/>
              </w:rPr>
              <w:t>ОГРАНИЧЕННЫМИ</w:t>
            </w:r>
            <w:r w:rsidRPr="009A1995">
              <w:rPr>
                <w:lang w:val="ru-RU"/>
              </w:rPr>
              <w:t xml:space="preserve"> </w:t>
            </w:r>
            <w:r w:rsidRPr="009A1995">
              <w:rPr>
                <w:rFonts w:ascii="Times New Roman" w:hAnsi="Times New Roman" w:cs="Times New Roman"/>
                <w:b/>
                <w:color w:val="000000"/>
                <w:sz w:val="24"/>
                <w:szCs w:val="24"/>
                <w:lang w:val="ru-RU"/>
              </w:rPr>
              <w:t>ВОЗМОЖНОСТЯМИ</w:t>
            </w:r>
            <w:r w:rsidRPr="009A1995">
              <w:rPr>
                <w:lang w:val="ru-RU"/>
              </w:rPr>
              <w:t xml:space="preserve"> </w:t>
            </w:r>
            <w:r w:rsidRPr="009A1995">
              <w:rPr>
                <w:rFonts w:ascii="Times New Roman" w:hAnsi="Times New Roman" w:cs="Times New Roman"/>
                <w:b/>
                <w:color w:val="000000"/>
                <w:sz w:val="24"/>
                <w:szCs w:val="24"/>
                <w:lang w:val="ru-RU"/>
              </w:rPr>
              <w:t>ЗДОРОВЬЯ</w:t>
            </w:r>
            <w:r w:rsidRPr="009A1995">
              <w:rPr>
                <w:lang w:val="ru-RU"/>
              </w:rPr>
              <w:t xml:space="preserve"> </w:t>
            </w:r>
          </w:p>
        </w:tc>
      </w:tr>
      <w:tr w:rsidR="00CF0D09" w:rsidRPr="009A1995">
        <w:trPr>
          <w:trHeight w:hRule="exact" w:val="277"/>
        </w:trPr>
        <w:tc>
          <w:tcPr>
            <w:tcW w:w="10774" w:type="dxa"/>
          </w:tcPr>
          <w:p w:rsidR="00CF0D09" w:rsidRPr="009A1995" w:rsidRDefault="00CF0D09">
            <w:pPr>
              <w:rPr>
                <w:lang w:val="ru-RU"/>
              </w:rPr>
            </w:pPr>
          </w:p>
        </w:tc>
      </w:tr>
      <w:tr w:rsidR="00CF0D09" w:rsidRPr="009A1995">
        <w:trPr>
          <w:trHeight w:hRule="exact" w:val="121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из</w:t>
            </w:r>
            <w:r w:rsidRPr="009A1995">
              <w:rPr>
                <w:lang w:val="ru-RU"/>
              </w:rPr>
              <w:t xml:space="preserve"> </w:t>
            </w:r>
            <w:r w:rsidRPr="009A1995">
              <w:rPr>
                <w:rFonts w:ascii="Times New Roman" w:hAnsi="Times New Roman" w:cs="Times New Roman"/>
                <w:color w:val="000000"/>
                <w:sz w:val="24"/>
                <w:szCs w:val="24"/>
                <w:lang w:val="ru-RU"/>
              </w:rPr>
              <w:t>числа</w:t>
            </w:r>
            <w:r w:rsidRPr="009A1995">
              <w:rPr>
                <w:lang w:val="ru-RU"/>
              </w:rPr>
              <w:t xml:space="preserve"> </w:t>
            </w:r>
            <w:r w:rsidRPr="009A1995">
              <w:rPr>
                <w:rFonts w:ascii="Times New Roman" w:hAnsi="Times New Roman" w:cs="Times New Roman"/>
                <w:color w:val="000000"/>
                <w:sz w:val="24"/>
                <w:szCs w:val="24"/>
                <w:lang w:val="ru-RU"/>
              </w:rPr>
              <w:t>инвалидов</w:t>
            </w:r>
            <w:r w:rsidRPr="009A1995">
              <w:rPr>
                <w:lang w:val="ru-RU"/>
              </w:rPr>
              <w:t xml:space="preserve"> </w:t>
            </w:r>
            <w:r w:rsidRPr="009A1995">
              <w:rPr>
                <w:rFonts w:ascii="Times New Roman" w:hAnsi="Times New Roman" w:cs="Times New Roman"/>
                <w:color w:val="000000"/>
                <w:sz w:val="24"/>
                <w:szCs w:val="24"/>
                <w:lang w:val="ru-RU"/>
              </w:rPr>
              <w:t>государственная</w:t>
            </w:r>
            <w:r w:rsidRPr="009A1995">
              <w:rPr>
                <w:lang w:val="ru-RU"/>
              </w:rPr>
              <w:t xml:space="preserve"> </w:t>
            </w:r>
            <w:r w:rsidRPr="009A1995">
              <w:rPr>
                <w:rFonts w:ascii="Times New Roman" w:hAnsi="Times New Roman" w:cs="Times New Roman"/>
                <w:color w:val="000000"/>
                <w:sz w:val="24"/>
                <w:szCs w:val="24"/>
                <w:lang w:val="ru-RU"/>
              </w:rPr>
              <w:t>итоговая</w:t>
            </w:r>
            <w:r w:rsidRPr="009A1995">
              <w:rPr>
                <w:lang w:val="ru-RU"/>
              </w:rPr>
              <w:t xml:space="preserve"> </w:t>
            </w:r>
            <w:r w:rsidRPr="009A1995">
              <w:rPr>
                <w:rFonts w:ascii="Times New Roman" w:hAnsi="Times New Roman" w:cs="Times New Roman"/>
                <w:color w:val="000000"/>
                <w:sz w:val="24"/>
                <w:szCs w:val="24"/>
                <w:lang w:val="ru-RU"/>
              </w:rPr>
              <w:t>аттестация</w:t>
            </w:r>
            <w:r w:rsidRPr="009A1995">
              <w:rPr>
                <w:lang w:val="ru-RU"/>
              </w:rPr>
              <w:t xml:space="preserve"> </w:t>
            </w:r>
            <w:r w:rsidRPr="009A1995">
              <w:rPr>
                <w:rFonts w:ascii="Times New Roman" w:hAnsi="Times New Roman" w:cs="Times New Roman"/>
                <w:color w:val="000000"/>
                <w:sz w:val="24"/>
                <w:szCs w:val="24"/>
                <w:lang w:val="ru-RU"/>
              </w:rPr>
              <w:t>проводится</w:t>
            </w:r>
            <w:r w:rsidRPr="009A1995">
              <w:rPr>
                <w:lang w:val="ru-RU"/>
              </w:rPr>
              <w:t xml:space="preserve"> </w:t>
            </w:r>
            <w:r w:rsidRPr="009A1995">
              <w:rPr>
                <w:rFonts w:ascii="Times New Roman" w:hAnsi="Times New Roman" w:cs="Times New Roman"/>
                <w:color w:val="000000"/>
                <w:sz w:val="24"/>
                <w:szCs w:val="24"/>
                <w:lang w:val="ru-RU"/>
              </w:rPr>
              <w:t>организацией</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учетом</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психофизического</w:t>
            </w:r>
            <w:r w:rsidRPr="009A1995">
              <w:rPr>
                <w:lang w:val="ru-RU"/>
              </w:rPr>
              <w:t xml:space="preserve"> </w:t>
            </w:r>
            <w:r w:rsidRPr="009A1995">
              <w:rPr>
                <w:rFonts w:ascii="Times New Roman" w:hAnsi="Times New Roman" w:cs="Times New Roman"/>
                <w:color w:val="000000"/>
                <w:sz w:val="24"/>
                <w:szCs w:val="24"/>
                <w:lang w:val="ru-RU"/>
              </w:rPr>
              <w:t>развития,</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возможностей</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состояния</w:t>
            </w:r>
            <w:r w:rsidRPr="009A1995">
              <w:rPr>
                <w:lang w:val="ru-RU"/>
              </w:rPr>
              <w:t xml:space="preserve"> </w:t>
            </w:r>
            <w:r w:rsidRPr="009A1995">
              <w:rPr>
                <w:rFonts w:ascii="Times New Roman" w:hAnsi="Times New Roman" w:cs="Times New Roman"/>
                <w:color w:val="000000"/>
                <w:sz w:val="24"/>
                <w:szCs w:val="24"/>
                <w:lang w:val="ru-RU"/>
              </w:rPr>
              <w:t>здоровья</w:t>
            </w:r>
            <w:r w:rsidRPr="009A1995">
              <w:rPr>
                <w:lang w:val="ru-RU"/>
              </w:rPr>
              <w:t xml:space="preserve"> </w:t>
            </w:r>
            <w:r w:rsidRPr="009A1995">
              <w:rPr>
                <w:rFonts w:ascii="Times New Roman" w:hAnsi="Times New Roman" w:cs="Times New Roman"/>
                <w:color w:val="000000"/>
                <w:sz w:val="24"/>
                <w:szCs w:val="24"/>
                <w:lang w:val="ru-RU"/>
              </w:rPr>
              <w:t>(далее</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индивидуальные</w:t>
            </w:r>
            <w:r w:rsidRPr="009A1995">
              <w:rPr>
                <w:lang w:val="ru-RU"/>
              </w:rPr>
              <w:t xml:space="preserve"> </w:t>
            </w:r>
            <w:r w:rsidRPr="009A1995">
              <w:rPr>
                <w:rFonts w:ascii="Times New Roman" w:hAnsi="Times New Roman" w:cs="Times New Roman"/>
                <w:color w:val="000000"/>
                <w:sz w:val="24"/>
                <w:szCs w:val="24"/>
                <w:lang w:val="ru-RU"/>
              </w:rPr>
              <w:t>особенности).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проведении</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r w:rsidRPr="009A1995">
              <w:rPr>
                <w:rFonts w:ascii="Times New Roman" w:hAnsi="Times New Roman" w:cs="Times New Roman"/>
                <w:color w:val="000000"/>
                <w:sz w:val="24"/>
                <w:szCs w:val="24"/>
                <w:lang w:val="ru-RU"/>
              </w:rPr>
              <w:t>обеспечивается</w:t>
            </w:r>
            <w:r w:rsidRPr="009A1995">
              <w:rPr>
                <w:lang w:val="ru-RU"/>
              </w:rPr>
              <w:t xml:space="preserve"> </w:t>
            </w:r>
            <w:r w:rsidRPr="009A1995">
              <w:rPr>
                <w:rFonts w:ascii="Times New Roman" w:hAnsi="Times New Roman" w:cs="Times New Roman"/>
                <w:color w:val="000000"/>
                <w:sz w:val="24"/>
                <w:szCs w:val="24"/>
                <w:lang w:val="ru-RU"/>
              </w:rPr>
              <w:t>соблюдение</w:t>
            </w:r>
            <w:r w:rsidRPr="009A1995">
              <w:rPr>
                <w:lang w:val="ru-RU"/>
              </w:rPr>
              <w:t xml:space="preserve"> </w:t>
            </w:r>
            <w:r w:rsidRPr="009A1995">
              <w:rPr>
                <w:rFonts w:ascii="Times New Roman" w:hAnsi="Times New Roman" w:cs="Times New Roman"/>
                <w:color w:val="000000"/>
                <w:sz w:val="24"/>
                <w:szCs w:val="24"/>
                <w:lang w:val="ru-RU"/>
              </w:rPr>
              <w:t>следующих</w:t>
            </w:r>
            <w:r w:rsidRPr="009A1995">
              <w:rPr>
                <w:lang w:val="ru-RU"/>
              </w:rPr>
              <w:t xml:space="preserve"> </w:t>
            </w:r>
            <w:r w:rsidRPr="009A1995">
              <w:rPr>
                <w:rFonts w:ascii="Times New Roman" w:hAnsi="Times New Roman" w:cs="Times New Roman"/>
                <w:color w:val="000000"/>
                <w:sz w:val="24"/>
                <w:szCs w:val="24"/>
                <w:lang w:val="ru-RU"/>
              </w:rPr>
              <w:t>общих</w:t>
            </w:r>
            <w:r w:rsidRPr="009A1995">
              <w:rPr>
                <w:lang w:val="ru-RU"/>
              </w:rPr>
              <w:t xml:space="preserve"> </w:t>
            </w:r>
            <w:r w:rsidRPr="009A1995">
              <w:rPr>
                <w:rFonts w:ascii="Times New Roman" w:hAnsi="Times New Roman" w:cs="Times New Roman"/>
                <w:color w:val="000000"/>
                <w:sz w:val="24"/>
                <w:szCs w:val="24"/>
                <w:lang w:val="ru-RU"/>
              </w:rPr>
              <w:t>требований:</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проведение</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инвалидов</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одной</w:t>
            </w:r>
            <w:r w:rsidRPr="009A1995">
              <w:rPr>
                <w:lang w:val="ru-RU"/>
              </w:rPr>
              <w:t xml:space="preserve"> </w:t>
            </w:r>
            <w:r w:rsidRPr="009A1995">
              <w:rPr>
                <w:rFonts w:ascii="Times New Roman" w:hAnsi="Times New Roman" w:cs="Times New Roman"/>
                <w:color w:val="000000"/>
                <w:sz w:val="24"/>
                <w:szCs w:val="24"/>
                <w:lang w:val="ru-RU"/>
              </w:rPr>
              <w:t>аудитории</w:t>
            </w:r>
            <w:r w:rsidRPr="009A1995">
              <w:rPr>
                <w:lang w:val="ru-RU"/>
              </w:rPr>
              <w:t xml:space="preserve"> </w:t>
            </w:r>
            <w:r w:rsidRPr="009A1995">
              <w:rPr>
                <w:rFonts w:ascii="Times New Roman" w:hAnsi="Times New Roman" w:cs="Times New Roman"/>
                <w:color w:val="000000"/>
                <w:sz w:val="24"/>
                <w:szCs w:val="24"/>
                <w:lang w:val="ru-RU"/>
              </w:rPr>
              <w:t>совместно</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обучающимися,</w:t>
            </w:r>
            <w:r w:rsidRPr="009A1995">
              <w:rPr>
                <w:lang w:val="ru-RU"/>
              </w:rPr>
              <w:t xml:space="preserve"> </w:t>
            </w:r>
            <w:r w:rsidRPr="009A1995">
              <w:rPr>
                <w:rFonts w:ascii="Times New Roman" w:hAnsi="Times New Roman" w:cs="Times New Roman"/>
                <w:color w:val="000000"/>
                <w:sz w:val="24"/>
                <w:szCs w:val="24"/>
                <w:lang w:val="ru-RU"/>
              </w:rPr>
              <w:t>не</w:t>
            </w:r>
            <w:r w:rsidRPr="009A1995">
              <w:rPr>
                <w:lang w:val="ru-RU"/>
              </w:rPr>
              <w:t xml:space="preserve"> </w:t>
            </w:r>
            <w:r w:rsidRPr="009A1995">
              <w:rPr>
                <w:rFonts w:ascii="Times New Roman" w:hAnsi="Times New Roman" w:cs="Times New Roman"/>
                <w:color w:val="000000"/>
                <w:sz w:val="24"/>
                <w:szCs w:val="24"/>
                <w:lang w:val="ru-RU"/>
              </w:rPr>
              <w:t>являющимися</w:t>
            </w:r>
            <w:r w:rsidRPr="009A1995">
              <w:rPr>
                <w:lang w:val="ru-RU"/>
              </w:rPr>
              <w:t xml:space="preserve"> </w:t>
            </w:r>
            <w:r w:rsidRPr="009A1995">
              <w:rPr>
                <w:rFonts w:ascii="Times New Roman" w:hAnsi="Times New Roman" w:cs="Times New Roman"/>
                <w:color w:val="000000"/>
                <w:sz w:val="24"/>
                <w:szCs w:val="24"/>
                <w:lang w:val="ru-RU"/>
              </w:rPr>
              <w:t>инвалидами,</w:t>
            </w:r>
            <w:r w:rsidRPr="009A1995">
              <w:rPr>
                <w:lang w:val="ru-RU"/>
              </w:rPr>
              <w:t xml:space="preserve"> </w:t>
            </w:r>
            <w:r w:rsidRPr="009A1995">
              <w:rPr>
                <w:rFonts w:ascii="Times New Roman" w:hAnsi="Times New Roman" w:cs="Times New Roman"/>
                <w:color w:val="000000"/>
                <w:sz w:val="24"/>
                <w:szCs w:val="24"/>
                <w:lang w:val="ru-RU"/>
              </w:rPr>
              <w:t>если</w:t>
            </w:r>
            <w:r w:rsidRPr="009A1995">
              <w:rPr>
                <w:lang w:val="ru-RU"/>
              </w:rPr>
              <w:t xml:space="preserve"> </w:t>
            </w:r>
            <w:r w:rsidRPr="009A1995">
              <w:rPr>
                <w:rFonts w:ascii="Times New Roman" w:hAnsi="Times New Roman" w:cs="Times New Roman"/>
                <w:color w:val="000000"/>
                <w:sz w:val="24"/>
                <w:szCs w:val="24"/>
                <w:lang w:val="ru-RU"/>
              </w:rPr>
              <w:t>это</w:t>
            </w:r>
            <w:r w:rsidRPr="009A1995">
              <w:rPr>
                <w:lang w:val="ru-RU"/>
              </w:rPr>
              <w:t xml:space="preserve"> </w:t>
            </w:r>
            <w:r w:rsidRPr="009A1995">
              <w:rPr>
                <w:rFonts w:ascii="Times New Roman" w:hAnsi="Times New Roman" w:cs="Times New Roman"/>
                <w:color w:val="000000"/>
                <w:sz w:val="24"/>
                <w:szCs w:val="24"/>
                <w:lang w:val="ru-RU"/>
              </w:rPr>
              <w:t>не</w:t>
            </w:r>
            <w:r w:rsidRPr="009A1995">
              <w:rPr>
                <w:lang w:val="ru-RU"/>
              </w:rPr>
              <w:t xml:space="preserve"> </w:t>
            </w:r>
            <w:r w:rsidRPr="009A1995">
              <w:rPr>
                <w:rFonts w:ascii="Times New Roman" w:hAnsi="Times New Roman" w:cs="Times New Roman"/>
                <w:color w:val="000000"/>
                <w:sz w:val="24"/>
                <w:szCs w:val="24"/>
                <w:lang w:val="ru-RU"/>
              </w:rPr>
              <w:t>создает</w:t>
            </w:r>
            <w:r w:rsidRPr="009A1995">
              <w:rPr>
                <w:lang w:val="ru-RU"/>
              </w:rPr>
              <w:t xml:space="preserve"> </w:t>
            </w:r>
            <w:r w:rsidRPr="009A1995">
              <w:rPr>
                <w:rFonts w:ascii="Times New Roman" w:hAnsi="Times New Roman" w:cs="Times New Roman"/>
                <w:color w:val="000000"/>
                <w:sz w:val="24"/>
                <w:szCs w:val="24"/>
                <w:lang w:val="ru-RU"/>
              </w:rPr>
              <w:t>трудностей</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инвалидов</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иных</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прохождении</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присутствие</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аудитории</w:t>
            </w:r>
            <w:r w:rsidRPr="009A1995">
              <w:rPr>
                <w:lang w:val="ru-RU"/>
              </w:rPr>
              <w:t xml:space="preserve"> </w:t>
            </w:r>
            <w:r w:rsidRPr="009A1995">
              <w:rPr>
                <w:rFonts w:ascii="Times New Roman" w:hAnsi="Times New Roman" w:cs="Times New Roman"/>
                <w:color w:val="000000"/>
                <w:sz w:val="24"/>
                <w:szCs w:val="24"/>
                <w:lang w:val="ru-RU"/>
              </w:rPr>
              <w:t>ассистента</w:t>
            </w:r>
            <w:r w:rsidRPr="009A1995">
              <w:rPr>
                <w:lang w:val="ru-RU"/>
              </w:rPr>
              <w:t xml:space="preserve"> </w:t>
            </w:r>
            <w:r w:rsidRPr="009A1995">
              <w:rPr>
                <w:rFonts w:ascii="Times New Roman" w:hAnsi="Times New Roman" w:cs="Times New Roman"/>
                <w:color w:val="000000"/>
                <w:sz w:val="24"/>
                <w:szCs w:val="24"/>
                <w:lang w:val="ru-RU"/>
              </w:rPr>
              <w:t>(ассистентов),</w:t>
            </w:r>
            <w:r w:rsidRPr="009A1995">
              <w:rPr>
                <w:lang w:val="ru-RU"/>
              </w:rPr>
              <w:t xml:space="preserve"> </w:t>
            </w:r>
            <w:r w:rsidRPr="009A1995">
              <w:rPr>
                <w:rFonts w:ascii="Times New Roman" w:hAnsi="Times New Roman" w:cs="Times New Roman"/>
                <w:color w:val="000000"/>
                <w:sz w:val="24"/>
                <w:szCs w:val="24"/>
                <w:lang w:val="ru-RU"/>
              </w:rPr>
              <w:t>оказывающего</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r w:rsidRPr="009A1995">
              <w:rPr>
                <w:rFonts w:ascii="Times New Roman" w:hAnsi="Times New Roman" w:cs="Times New Roman"/>
                <w:color w:val="000000"/>
                <w:sz w:val="24"/>
                <w:szCs w:val="24"/>
                <w:lang w:val="ru-RU"/>
              </w:rPr>
              <w:t>инвалидам</w:t>
            </w:r>
            <w:r w:rsidRPr="009A1995">
              <w:rPr>
                <w:lang w:val="ru-RU"/>
              </w:rPr>
              <w:t xml:space="preserve"> </w:t>
            </w:r>
            <w:r w:rsidRPr="009A1995">
              <w:rPr>
                <w:rFonts w:ascii="Times New Roman" w:hAnsi="Times New Roman" w:cs="Times New Roman"/>
                <w:color w:val="000000"/>
                <w:sz w:val="24"/>
                <w:szCs w:val="24"/>
                <w:lang w:val="ru-RU"/>
              </w:rPr>
              <w:t>необходимую</w:t>
            </w:r>
            <w:r w:rsidRPr="009A1995">
              <w:rPr>
                <w:lang w:val="ru-RU"/>
              </w:rPr>
              <w:t xml:space="preserve"> </w:t>
            </w:r>
            <w:r w:rsidRPr="009A1995">
              <w:rPr>
                <w:rFonts w:ascii="Times New Roman" w:hAnsi="Times New Roman" w:cs="Times New Roman"/>
                <w:color w:val="000000"/>
                <w:sz w:val="24"/>
                <w:szCs w:val="24"/>
                <w:lang w:val="ru-RU"/>
              </w:rPr>
              <w:t>техническую</w:t>
            </w:r>
            <w:r w:rsidRPr="009A1995">
              <w:rPr>
                <w:lang w:val="ru-RU"/>
              </w:rPr>
              <w:t xml:space="preserve"> </w:t>
            </w:r>
            <w:r w:rsidRPr="009A1995">
              <w:rPr>
                <w:rFonts w:ascii="Times New Roman" w:hAnsi="Times New Roman" w:cs="Times New Roman"/>
                <w:color w:val="000000"/>
                <w:sz w:val="24"/>
                <w:szCs w:val="24"/>
                <w:lang w:val="ru-RU"/>
              </w:rPr>
              <w:t>помощь</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учетом</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r w:rsidRPr="009A1995">
              <w:rPr>
                <w:rFonts w:ascii="Times New Roman" w:hAnsi="Times New Roman" w:cs="Times New Roman"/>
                <w:color w:val="000000"/>
                <w:sz w:val="24"/>
                <w:szCs w:val="24"/>
                <w:lang w:val="ru-RU"/>
              </w:rPr>
              <w:t>(занять</w:t>
            </w:r>
            <w:r w:rsidRPr="009A1995">
              <w:rPr>
                <w:lang w:val="ru-RU"/>
              </w:rPr>
              <w:t xml:space="preserve"> </w:t>
            </w:r>
            <w:r w:rsidRPr="009A1995">
              <w:rPr>
                <w:rFonts w:ascii="Times New Roman" w:hAnsi="Times New Roman" w:cs="Times New Roman"/>
                <w:color w:val="000000"/>
                <w:sz w:val="24"/>
                <w:szCs w:val="24"/>
                <w:lang w:val="ru-RU"/>
              </w:rPr>
              <w:t>рабочее</w:t>
            </w:r>
            <w:r w:rsidRPr="009A1995">
              <w:rPr>
                <w:lang w:val="ru-RU"/>
              </w:rPr>
              <w:t xml:space="preserve"> </w:t>
            </w:r>
            <w:r w:rsidRPr="009A1995">
              <w:rPr>
                <w:rFonts w:ascii="Times New Roman" w:hAnsi="Times New Roman" w:cs="Times New Roman"/>
                <w:color w:val="000000"/>
                <w:sz w:val="24"/>
                <w:szCs w:val="24"/>
                <w:lang w:val="ru-RU"/>
              </w:rPr>
              <w:t>место,</w:t>
            </w:r>
            <w:r w:rsidRPr="009A1995">
              <w:rPr>
                <w:lang w:val="ru-RU"/>
              </w:rPr>
              <w:t xml:space="preserve"> </w:t>
            </w:r>
            <w:r w:rsidRPr="009A1995">
              <w:rPr>
                <w:rFonts w:ascii="Times New Roman" w:hAnsi="Times New Roman" w:cs="Times New Roman"/>
                <w:color w:val="000000"/>
                <w:sz w:val="24"/>
                <w:szCs w:val="24"/>
                <w:lang w:val="ru-RU"/>
              </w:rPr>
              <w:t>передвигаться,</w:t>
            </w:r>
            <w:r w:rsidRPr="009A1995">
              <w:rPr>
                <w:lang w:val="ru-RU"/>
              </w:rPr>
              <w:t xml:space="preserve"> </w:t>
            </w:r>
            <w:r w:rsidRPr="009A1995">
              <w:rPr>
                <w:rFonts w:ascii="Times New Roman" w:hAnsi="Times New Roman" w:cs="Times New Roman"/>
                <w:color w:val="000000"/>
                <w:sz w:val="24"/>
                <w:szCs w:val="24"/>
                <w:lang w:val="ru-RU"/>
              </w:rPr>
              <w:t>прочитать</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оформить</w:t>
            </w:r>
            <w:r w:rsidRPr="009A1995">
              <w:rPr>
                <w:lang w:val="ru-RU"/>
              </w:rPr>
              <w:t xml:space="preserve"> </w:t>
            </w:r>
            <w:r w:rsidRPr="009A1995">
              <w:rPr>
                <w:rFonts w:ascii="Times New Roman" w:hAnsi="Times New Roman" w:cs="Times New Roman"/>
                <w:color w:val="000000"/>
                <w:sz w:val="24"/>
                <w:szCs w:val="24"/>
                <w:lang w:val="ru-RU"/>
              </w:rPr>
              <w:t>задание,</w:t>
            </w:r>
            <w:r w:rsidRPr="009A1995">
              <w:rPr>
                <w:lang w:val="ru-RU"/>
              </w:rPr>
              <w:t xml:space="preserve"> </w:t>
            </w:r>
            <w:r w:rsidRPr="009A1995">
              <w:rPr>
                <w:rFonts w:ascii="Times New Roman" w:hAnsi="Times New Roman" w:cs="Times New Roman"/>
                <w:color w:val="000000"/>
                <w:sz w:val="24"/>
                <w:szCs w:val="24"/>
                <w:lang w:val="ru-RU"/>
              </w:rPr>
              <w:t>общаться</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председателем</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членами</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экзаменационной</w:t>
            </w:r>
            <w:r w:rsidRPr="009A1995">
              <w:rPr>
                <w:lang w:val="ru-RU"/>
              </w:rPr>
              <w:t xml:space="preserve"> </w:t>
            </w:r>
            <w:r w:rsidRPr="009A1995">
              <w:rPr>
                <w:rFonts w:ascii="Times New Roman" w:hAnsi="Times New Roman" w:cs="Times New Roman"/>
                <w:color w:val="000000"/>
                <w:sz w:val="24"/>
                <w:szCs w:val="24"/>
                <w:lang w:val="ru-RU"/>
              </w:rPr>
              <w:t>комиссии);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пользование</w:t>
            </w:r>
            <w:r w:rsidRPr="009A1995">
              <w:rPr>
                <w:lang w:val="ru-RU"/>
              </w:rPr>
              <w:t xml:space="preserve"> </w:t>
            </w:r>
            <w:r w:rsidRPr="009A1995">
              <w:rPr>
                <w:rFonts w:ascii="Times New Roman" w:hAnsi="Times New Roman" w:cs="Times New Roman"/>
                <w:color w:val="000000"/>
                <w:sz w:val="24"/>
                <w:szCs w:val="24"/>
                <w:lang w:val="ru-RU"/>
              </w:rPr>
              <w:t>необходимыми</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r w:rsidRPr="009A1995">
              <w:rPr>
                <w:rFonts w:ascii="Times New Roman" w:hAnsi="Times New Roman" w:cs="Times New Roman"/>
                <w:color w:val="000000"/>
                <w:sz w:val="24"/>
                <w:szCs w:val="24"/>
                <w:lang w:val="ru-RU"/>
              </w:rPr>
              <w:t>инвалидам</w:t>
            </w:r>
            <w:r w:rsidRPr="009A1995">
              <w:rPr>
                <w:lang w:val="ru-RU"/>
              </w:rPr>
              <w:t xml:space="preserve"> </w:t>
            </w:r>
            <w:r w:rsidRPr="009A1995">
              <w:rPr>
                <w:rFonts w:ascii="Times New Roman" w:hAnsi="Times New Roman" w:cs="Times New Roman"/>
                <w:color w:val="000000"/>
                <w:sz w:val="24"/>
                <w:szCs w:val="24"/>
                <w:lang w:val="ru-RU"/>
              </w:rPr>
              <w:t>техническими</w:t>
            </w:r>
            <w:r w:rsidRPr="009A1995">
              <w:rPr>
                <w:lang w:val="ru-RU"/>
              </w:rPr>
              <w:t xml:space="preserve"> </w:t>
            </w:r>
            <w:r w:rsidRPr="009A1995">
              <w:rPr>
                <w:rFonts w:ascii="Times New Roman" w:hAnsi="Times New Roman" w:cs="Times New Roman"/>
                <w:color w:val="000000"/>
                <w:sz w:val="24"/>
                <w:szCs w:val="24"/>
                <w:lang w:val="ru-RU"/>
              </w:rPr>
              <w:t>средствами</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прохождении</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учетом</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обеспечение</w:t>
            </w:r>
            <w:r w:rsidRPr="009A1995">
              <w:rPr>
                <w:lang w:val="ru-RU"/>
              </w:rPr>
              <w:t xml:space="preserve"> </w:t>
            </w:r>
            <w:r w:rsidRPr="009A1995">
              <w:rPr>
                <w:rFonts w:ascii="Times New Roman" w:hAnsi="Times New Roman" w:cs="Times New Roman"/>
                <w:color w:val="000000"/>
                <w:sz w:val="24"/>
                <w:szCs w:val="24"/>
                <w:lang w:val="ru-RU"/>
              </w:rPr>
              <w:t>возможности</w:t>
            </w:r>
            <w:r w:rsidRPr="009A1995">
              <w:rPr>
                <w:lang w:val="ru-RU"/>
              </w:rPr>
              <w:t xml:space="preserve"> </w:t>
            </w:r>
            <w:r w:rsidRPr="009A1995">
              <w:rPr>
                <w:rFonts w:ascii="Times New Roman" w:hAnsi="Times New Roman" w:cs="Times New Roman"/>
                <w:color w:val="000000"/>
                <w:sz w:val="24"/>
                <w:szCs w:val="24"/>
                <w:lang w:val="ru-RU"/>
              </w:rPr>
              <w:t>беспрепятственного</w:t>
            </w:r>
            <w:r w:rsidRPr="009A1995">
              <w:rPr>
                <w:lang w:val="ru-RU"/>
              </w:rPr>
              <w:t xml:space="preserve"> </w:t>
            </w:r>
            <w:r w:rsidRPr="009A1995">
              <w:rPr>
                <w:rFonts w:ascii="Times New Roman" w:hAnsi="Times New Roman" w:cs="Times New Roman"/>
                <w:color w:val="000000"/>
                <w:sz w:val="24"/>
                <w:szCs w:val="24"/>
                <w:lang w:val="ru-RU"/>
              </w:rPr>
              <w:t>доступа</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инвалидов</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аудитории,</w:t>
            </w:r>
            <w:r w:rsidRPr="009A1995">
              <w:rPr>
                <w:lang w:val="ru-RU"/>
              </w:rPr>
              <w:t xml:space="preserve"> </w:t>
            </w:r>
            <w:r w:rsidRPr="009A1995">
              <w:rPr>
                <w:rFonts w:ascii="Times New Roman" w:hAnsi="Times New Roman" w:cs="Times New Roman"/>
                <w:color w:val="000000"/>
                <w:sz w:val="24"/>
                <w:szCs w:val="24"/>
                <w:lang w:val="ru-RU"/>
              </w:rPr>
              <w:t>туалетные</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другие</w:t>
            </w:r>
            <w:r w:rsidRPr="009A1995">
              <w:rPr>
                <w:lang w:val="ru-RU"/>
              </w:rPr>
              <w:t xml:space="preserve"> </w:t>
            </w:r>
            <w:r w:rsidRPr="009A1995">
              <w:rPr>
                <w:rFonts w:ascii="Times New Roman" w:hAnsi="Times New Roman" w:cs="Times New Roman"/>
                <w:color w:val="000000"/>
                <w:sz w:val="24"/>
                <w:szCs w:val="24"/>
                <w:lang w:val="ru-RU"/>
              </w:rPr>
              <w:t>помещения,</w:t>
            </w:r>
            <w:r w:rsidRPr="009A1995">
              <w:rPr>
                <w:lang w:val="ru-RU"/>
              </w:rPr>
              <w:t xml:space="preserve"> </w:t>
            </w:r>
            <w:r w:rsidRPr="009A1995">
              <w:rPr>
                <w:rFonts w:ascii="Times New Roman" w:hAnsi="Times New Roman" w:cs="Times New Roman"/>
                <w:color w:val="000000"/>
                <w:sz w:val="24"/>
                <w:szCs w:val="24"/>
                <w:lang w:val="ru-RU"/>
              </w:rPr>
              <w:t>а</w:t>
            </w:r>
            <w:r w:rsidRPr="009A1995">
              <w:rPr>
                <w:lang w:val="ru-RU"/>
              </w:rPr>
              <w:t xml:space="preserve"> </w:t>
            </w:r>
            <w:r w:rsidRPr="009A1995">
              <w:rPr>
                <w:rFonts w:ascii="Times New Roman" w:hAnsi="Times New Roman" w:cs="Times New Roman"/>
                <w:color w:val="000000"/>
                <w:sz w:val="24"/>
                <w:szCs w:val="24"/>
                <w:lang w:val="ru-RU"/>
              </w:rPr>
              <w:t>также</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пребывания</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указанных</w:t>
            </w:r>
            <w:r w:rsidRPr="009A1995">
              <w:rPr>
                <w:lang w:val="ru-RU"/>
              </w:rPr>
              <w:t xml:space="preserve"> </w:t>
            </w:r>
            <w:r w:rsidRPr="009A1995">
              <w:rPr>
                <w:rFonts w:ascii="Times New Roman" w:hAnsi="Times New Roman" w:cs="Times New Roman"/>
                <w:color w:val="000000"/>
                <w:sz w:val="24"/>
                <w:szCs w:val="24"/>
                <w:lang w:val="ru-RU"/>
              </w:rPr>
              <w:t>помещениях</w:t>
            </w:r>
            <w:r w:rsidRPr="009A1995">
              <w:rPr>
                <w:lang w:val="ru-RU"/>
              </w:rPr>
              <w:t xml:space="preserve"> </w:t>
            </w:r>
            <w:r w:rsidRPr="009A1995">
              <w:rPr>
                <w:rFonts w:ascii="Times New Roman" w:hAnsi="Times New Roman" w:cs="Times New Roman"/>
                <w:color w:val="000000"/>
                <w:sz w:val="24"/>
                <w:szCs w:val="24"/>
                <w:lang w:val="ru-RU"/>
              </w:rPr>
              <w:t>(наличие</w:t>
            </w:r>
            <w:r w:rsidRPr="009A1995">
              <w:rPr>
                <w:lang w:val="ru-RU"/>
              </w:rPr>
              <w:t xml:space="preserve"> </w:t>
            </w:r>
            <w:r w:rsidRPr="009A1995">
              <w:rPr>
                <w:rFonts w:ascii="Times New Roman" w:hAnsi="Times New Roman" w:cs="Times New Roman"/>
                <w:color w:val="000000"/>
                <w:sz w:val="24"/>
                <w:szCs w:val="24"/>
                <w:lang w:val="ru-RU"/>
              </w:rPr>
              <w:t>пандусов,</w:t>
            </w:r>
            <w:r w:rsidRPr="009A1995">
              <w:rPr>
                <w:lang w:val="ru-RU"/>
              </w:rPr>
              <w:t xml:space="preserve"> </w:t>
            </w:r>
            <w:r w:rsidRPr="009A1995">
              <w:rPr>
                <w:rFonts w:ascii="Times New Roman" w:hAnsi="Times New Roman" w:cs="Times New Roman"/>
                <w:color w:val="000000"/>
                <w:sz w:val="24"/>
                <w:szCs w:val="24"/>
                <w:lang w:val="ru-RU"/>
              </w:rPr>
              <w:t>поручней,</w:t>
            </w:r>
            <w:r w:rsidRPr="009A1995">
              <w:rPr>
                <w:lang w:val="ru-RU"/>
              </w:rPr>
              <w:t xml:space="preserve"> </w:t>
            </w:r>
            <w:r w:rsidRPr="009A1995">
              <w:rPr>
                <w:rFonts w:ascii="Times New Roman" w:hAnsi="Times New Roman" w:cs="Times New Roman"/>
                <w:color w:val="000000"/>
                <w:sz w:val="24"/>
                <w:szCs w:val="24"/>
                <w:lang w:val="ru-RU"/>
              </w:rPr>
              <w:t>расширенных</w:t>
            </w:r>
            <w:r w:rsidRPr="009A1995">
              <w:rPr>
                <w:lang w:val="ru-RU"/>
              </w:rPr>
              <w:t xml:space="preserve"> </w:t>
            </w:r>
            <w:r w:rsidRPr="009A1995">
              <w:rPr>
                <w:rFonts w:ascii="Times New Roman" w:hAnsi="Times New Roman" w:cs="Times New Roman"/>
                <w:color w:val="000000"/>
                <w:sz w:val="24"/>
                <w:szCs w:val="24"/>
                <w:lang w:val="ru-RU"/>
              </w:rPr>
              <w:t>дверных</w:t>
            </w:r>
            <w:r w:rsidRPr="009A1995">
              <w:rPr>
                <w:lang w:val="ru-RU"/>
              </w:rPr>
              <w:t xml:space="preserve"> </w:t>
            </w:r>
            <w:r w:rsidRPr="009A1995">
              <w:rPr>
                <w:rFonts w:ascii="Times New Roman" w:hAnsi="Times New Roman" w:cs="Times New Roman"/>
                <w:color w:val="000000"/>
                <w:sz w:val="24"/>
                <w:szCs w:val="24"/>
                <w:lang w:val="ru-RU"/>
              </w:rPr>
              <w:t>проемов,</w:t>
            </w:r>
            <w:r w:rsidRPr="009A1995">
              <w:rPr>
                <w:lang w:val="ru-RU"/>
              </w:rPr>
              <w:t xml:space="preserve"> </w:t>
            </w:r>
            <w:r w:rsidRPr="009A1995">
              <w:rPr>
                <w:rFonts w:ascii="Times New Roman" w:hAnsi="Times New Roman" w:cs="Times New Roman"/>
                <w:color w:val="000000"/>
                <w:sz w:val="24"/>
                <w:szCs w:val="24"/>
                <w:lang w:val="ru-RU"/>
              </w:rPr>
              <w:t>лифтов,</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отсутствии</w:t>
            </w:r>
            <w:r w:rsidRPr="009A1995">
              <w:rPr>
                <w:lang w:val="ru-RU"/>
              </w:rPr>
              <w:t xml:space="preserve"> </w:t>
            </w:r>
            <w:r w:rsidRPr="009A1995">
              <w:rPr>
                <w:rFonts w:ascii="Times New Roman" w:hAnsi="Times New Roman" w:cs="Times New Roman"/>
                <w:color w:val="000000"/>
                <w:sz w:val="24"/>
                <w:szCs w:val="24"/>
                <w:lang w:val="ru-RU"/>
              </w:rPr>
              <w:t>лифтов</w:t>
            </w:r>
            <w:r w:rsidRPr="009A1995">
              <w:rPr>
                <w:lang w:val="ru-RU"/>
              </w:rPr>
              <w:t xml:space="preserve"> </w:t>
            </w:r>
            <w:r w:rsidRPr="009A1995">
              <w:rPr>
                <w:rFonts w:ascii="Times New Roman" w:hAnsi="Times New Roman" w:cs="Times New Roman"/>
                <w:color w:val="000000"/>
                <w:sz w:val="24"/>
                <w:szCs w:val="24"/>
                <w:lang w:val="ru-RU"/>
              </w:rPr>
              <w:t>аудитория</w:t>
            </w:r>
            <w:r w:rsidRPr="009A1995">
              <w:rPr>
                <w:lang w:val="ru-RU"/>
              </w:rPr>
              <w:t xml:space="preserve"> </w:t>
            </w:r>
            <w:r w:rsidRPr="009A1995">
              <w:rPr>
                <w:rFonts w:ascii="Times New Roman" w:hAnsi="Times New Roman" w:cs="Times New Roman"/>
                <w:color w:val="000000"/>
                <w:sz w:val="24"/>
                <w:szCs w:val="24"/>
                <w:lang w:val="ru-RU"/>
              </w:rPr>
              <w:t>должна</w:t>
            </w:r>
            <w:r w:rsidRPr="009A1995">
              <w:rPr>
                <w:lang w:val="ru-RU"/>
              </w:rPr>
              <w:t xml:space="preserve"> </w:t>
            </w:r>
            <w:r w:rsidRPr="009A1995">
              <w:rPr>
                <w:rFonts w:ascii="Times New Roman" w:hAnsi="Times New Roman" w:cs="Times New Roman"/>
                <w:color w:val="000000"/>
                <w:sz w:val="24"/>
                <w:szCs w:val="24"/>
                <w:lang w:val="ru-RU"/>
              </w:rPr>
              <w:t>располагаться</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первом</w:t>
            </w:r>
            <w:r w:rsidRPr="009A1995">
              <w:rPr>
                <w:lang w:val="ru-RU"/>
              </w:rPr>
              <w:t xml:space="preserve"> </w:t>
            </w:r>
            <w:r w:rsidRPr="009A1995">
              <w:rPr>
                <w:rFonts w:ascii="Times New Roman" w:hAnsi="Times New Roman" w:cs="Times New Roman"/>
                <w:color w:val="000000"/>
                <w:sz w:val="24"/>
                <w:szCs w:val="24"/>
                <w:lang w:val="ru-RU"/>
              </w:rPr>
              <w:t>этаже,</w:t>
            </w:r>
            <w:r w:rsidRPr="009A1995">
              <w:rPr>
                <w:lang w:val="ru-RU"/>
              </w:rPr>
              <w:t xml:space="preserve"> </w:t>
            </w:r>
            <w:r w:rsidRPr="009A1995">
              <w:rPr>
                <w:rFonts w:ascii="Times New Roman" w:hAnsi="Times New Roman" w:cs="Times New Roman"/>
                <w:color w:val="000000"/>
                <w:sz w:val="24"/>
                <w:szCs w:val="24"/>
                <w:lang w:val="ru-RU"/>
              </w:rPr>
              <w:t>наличие</w:t>
            </w:r>
            <w:r w:rsidRPr="009A1995">
              <w:rPr>
                <w:lang w:val="ru-RU"/>
              </w:rPr>
              <w:t xml:space="preserve"> </w:t>
            </w:r>
            <w:r w:rsidRPr="009A1995">
              <w:rPr>
                <w:rFonts w:ascii="Times New Roman" w:hAnsi="Times New Roman" w:cs="Times New Roman"/>
                <w:color w:val="000000"/>
                <w:sz w:val="24"/>
                <w:szCs w:val="24"/>
                <w:lang w:val="ru-RU"/>
              </w:rPr>
              <w:t>специальных</w:t>
            </w:r>
            <w:r w:rsidRPr="009A1995">
              <w:rPr>
                <w:lang w:val="ru-RU"/>
              </w:rPr>
              <w:t xml:space="preserve"> </w:t>
            </w:r>
            <w:r w:rsidRPr="009A1995">
              <w:rPr>
                <w:rFonts w:ascii="Times New Roman" w:hAnsi="Times New Roman" w:cs="Times New Roman"/>
                <w:color w:val="000000"/>
                <w:sz w:val="24"/>
                <w:szCs w:val="24"/>
                <w:lang w:val="ru-RU"/>
              </w:rPr>
              <w:t>кресел</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других</w:t>
            </w:r>
            <w:r w:rsidRPr="009A1995">
              <w:rPr>
                <w:lang w:val="ru-RU"/>
              </w:rPr>
              <w:t xml:space="preserve"> </w:t>
            </w:r>
            <w:r w:rsidRPr="009A1995">
              <w:rPr>
                <w:rFonts w:ascii="Times New Roman" w:hAnsi="Times New Roman" w:cs="Times New Roman"/>
                <w:color w:val="000000"/>
                <w:sz w:val="24"/>
                <w:szCs w:val="24"/>
                <w:lang w:val="ru-RU"/>
              </w:rPr>
              <w:t>приспособлений).</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Все</w:t>
            </w:r>
            <w:r w:rsidRPr="009A1995">
              <w:rPr>
                <w:lang w:val="ru-RU"/>
              </w:rPr>
              <w:t xml:space="preserve"> </w:t>
            </w:r>
            <w:r w:rsidRPr="009A1995">
              <w:rPr>
                <w:rFonts w:ascii="Times New Roman" w:hAnsi="Times New Roman" w:cs="Times New Roman"/>
                <w:color w:val="000000"/>
                <w:sz w:val="24"/>
                <w:szCs w:val="24"/>
                <w:lang w:val="ru-RU"/>
              </w:rPr>
              <w:t>локальные</w:t>
            </w:r>
            <w:r w:rsidRPr="009A1995">
              <w:rPr>
                <w:lang w:val="ru-RU"/>
              </w:rPr>
              <w:t xml:space="preserve"> </w:t>
            </w:r>
            <w:r w:rsidRPr="009A1995">
              <w:rPr>
                <w:rFonts w:ascii="Times New Roman" w:hAnsi="Times New Roman" w:cs="Times New Roman"/>
                <w:color w:val="000000"/>
                <w:sz w:val="24"/>
                <w:szCs w:val="24"/>
                <w:lang w:val="ru-RU"/>
              </w:rPr>
              <w:t>нормативные</w:t>
            </w:r>
            <w:r w:rsidRPr="009A1995">
              <w:rPr>
                <w:lang w:val="ru-RU"/>
              </w:rPr>
              <w:t xml:space="preserve"> </w:t>
            </w:r>
            <w:r w:rsidRPr="009A1995">
              <w:rPr>
                <w:rFonts w:ascii="Times New Roman" w:hAnsi="Times New Roman" w:cs="Times New Roman"/>
                <w:color w:val="000000"/>
                <w:sz w:val="24"/>
                <w:szCs w:val="24"/>
                <w:lang w:val="ru-RU"/>
              </w:rPr>
              <w:t>акты</w:t>
            </w:r>
            <w:r w:rsidRPr="009A1995">
              <w:rPr>
                <w:lang w:val="ru-RU"/>
              </w:rPr>
              <w:t xml:space="preserve"> </w:t>
            </w:r>
            <w:r w:rsidRPr="009A1995">
              <w:rPr>
                <w:rFonts w:ascii="Times New Roman" w:hAnsi="Times New Roman" w:cs="Times New Roman"/>
                <w:color w:val="000000"/>
                <w:sz w:val="24"/>
                <w:szCs w:val="24"/>
                <w:lang w:val="ru-RU"/>
              </w:rPr>
              <w:t>организации</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вопросам</w:t>
            </w:r>
            <w:r w:rsidRPr="009A1995">
              <w:rPr>
                <w:lang w:val="ru-RU"/>
              </w:rPr>
              <w:t xml:space="preserve"> </w:t>
            </w:r>
            <w:r w:rsidRPr="009A1995">
              <w:rPr>
                <w:rFonts w:ascii="Times New Roman" w:hAnsi="Times New Roman" w:cs="Times New Roman"/>
                <w:color w:val="000000"/>
                <w:sz w:val="24"/>
                <w:szCs w:val="24"/>
                <w:lang w:val="ru-RU"/>
              </w:rPr>
              <w:t>проведения</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r w:rsidRPr="009A1995">
              <w:rPr>
                <w:rFonts w:ascii="Times New Roman" w:hAnsi="Times New Roman" w:cs="Times New Roman"/>
                <w:color w:val="000000"/>
                <w:sz w:val="24"/>
                <w:szCs w:val="24"/>
                <w:lang w:val="ru-RU"/>
              </w:rPr>
              <w:t>доводятся</w:t>
            </w:r>
            <w:r w:rsidRPr="009A1995">
              <w:rPr>
                <w:lang w:val="ru-RU"/>
              </w:rPr>
              <w:t xml:space="preserve"> </w:t>
            </w:r>
            <w:r w:rsidRPr="009A1995">
              <w:rPr>
                <w:rFonts w:ascii="Times New Roman" w:hAnsi="Times New Roman" w:cs="Times New Roman"/>
                <w:color w:val="000000"/>
                <w:sz w:val="24"/>
                <w:szCs w:val="24"/>
                <w:lang w:val="ru-RU"/>
              </w:rPr>
              <w:t>до</w:t>
            </w:r>
            <w:r w:rsidRPr="009A1995">
              <w:rPr>
                <w:lang w:val="ru-RU"/>
              </w:rPr>
              <w:t xml:space="preserve"> </w:t>
            </w:r>
            <w:r w:rsidRPr="009A1995">
              <w:rPr>
                <w:rFonts w:ascii="Times New Roman" w:hAnsi="Times New Roman" w:cs="Times New Roman"/>
                <w:color w:val="000000"/>
                <w:sz w:val="24"/>
                <w:szCs w:val="24"/>
                <w:lang w:val="ru-RU"/>
              </w:rPr>
              <w:t>сведения</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инвалидов</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доступной</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них</w:t>
            </w:r>
            <w:r w:rsidRPr="009A1995">
              <w:rPr>
                <w:lang w:val="ru-RU"/>
              </w:rPr>
              <w:t xml:space="preserve"> </w:t>
            </w:r>
            <w:r w:rsidRPr="009A1995">
              <w:rPr>
                <w:rFonts w:ascii="Times New Roman" w:hAnsi="Times New Roman" w:cs="Times New Roman"/>
                <w:color w:val="000000"/>
                <w:sz w:val="24"/>
                <w:szCs w:val="24"/>
                <w:lang w:val="ru-RU"/>
              </w:rPr>
              <w:t>форме.</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письменному</w:t>
            </w:r>
            <w:r w:rsidRPr="009A1995">
              <w:rPr>
                <w:lang w:val="ru-RU"/>
              </w:rPr>
              <w:t xml:space="preserve"> </w:t>
            </w:r>
            <w:r w:rsidRPr="009A1995">
              <w:rPr>
                <w:rFonts w:ascii="Times New Roman" w:hAnsi="Times New Roman" w:cs="Times New Roman"/>
                <w:color w:val="000000"/>
                <w:sz w:val="24"/>
                <w:szCs w:val="24"/>
                <w:lang w:val="ru-RU"/>
              </w:rPr>
              <w:t>заявлению</w:t>
            </w:r>
            <w:r w:rsidRPr="009A1995">
              <w:rPr>
                <w:lang w:val="ru-RU"/>
              </w:rPr>
              <w:t xml:space="preserve"> </w:t>
            </w:r>
            <w:r w:rsidRPr="009A1995">
              <w:rPr>
                <w:rFonts w:ascii="Times New Roman" w:hAnsi="Times New Roman" w:cs="Times New Roman"/>
                <w:color w:val="000000"/>
                <w:sz w:val="24"/>
                <w:szCs w:val="24"/>
                <w:lang w:val="ru-RU"/>
              </w:rPr>
              <w:t>обучающегося</w:t>
            </w:r>
            <w:r w:rsidRPr="009A1995">
              <w:rPr>
                <w:lang w:val="ru-RU"/>
              </w:rPr>
              <w:t xml:space="preserve"> </w:t>
            </w:r>
            <w:r w:rsidRPr="009A1995">
              <w:rPr>
                <w:rFonts w:ascii="Times New Roman" w:hAnsi="Times New Roman" w:cs="Times New Roman"/>
                <w:color w:val="000000"/>
                <w:sz w:val="24"/>
                <w:szCs w:val="24"/>
                <w:lang w:val="ru-RU"/>
              </w:rPr>
              <w:t>инвалида</w:t>
            </w:r>
            <w:r w:rsidRPr="009A1995">
              <w:rPr>
                <w:lang w:val="ru-RU"/>
              </w:rPr>
              <w:t xml:space="preserve"> </w:t>
            </w:r>
            <w:r w:rsidRPr="009A1995">
              <w:rPr>
                <w:rFonts w:ascii="Times New Roman" w:hAnsi="Times New Roman" w:cs="Times New Roman"/>
                <w:color w:val="000000"/>
                <w:sz w:val="24"/>
                <w:szCs w:val="24"/>
                <w:lang w:val="ru-RU"/>
              </w:rPr>
              <w:t>продолжительность</w:t>
            </w:r>
            <w:r w:rsidRPr="009A1995">
              <w:rPr>
                <w:lang w:val="ru-RU"/>
              </w:rPr>
              <w:t xml:space="preserve"> </w:t>
            </w:r>
            <w:r w:rsidRPr="009A1995">
              <w:rPr>
                <w:rFonts w:ascii="Times New Roman" w:hAnsi="Times New Roman" w:cs="Times New Roman"/>
                <w:color w:val="000000"/>
                <w:sz w:val="24"/>
                <w:szCs w:val="24"/>
                <w:lang w:val="ru-RU"/>
              </w:rPr>
              <w:t>сдачи</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r w:rsidRPr="009A1995">
              <w:rPr>
                <w:rFonts w:ascii="Times New Roman" w:hAnsi="Times New Roman" w:cs="Times New Roman"/>
                <w:color w:val="000000"/>
                <w:sz w:val="24"/>
                <w:szCs w:val="24"/>
                <w:lang w:val="ru-RU"/>
              </w:rPr>
              <w:t>инвалидом</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может</w:t>
            </w:r>
            <w:r w:rsidRPr="009A1995">
              <w:rPr>
                <w:lang w:val="ru-RU"/>
              </w:rPr>
              <w:t xml:space="preserve"> </w:t>
            </w:r>
            <w:r w:rsidRPr="009A1995">
              <w:rPr>
                <w:rFonts w:ascii="Times New Roman" w:hAnsi="Times New Roman" w:cs="Times New Roman"/>
                <w:color w:val="000000"/>
                <w:sz w:val="24"/>
                <w:szCs w:val="24"/>
                <w:lang w:val="ru-RU"/>
              </w:rPr>
              <w:t>быть</w:t>
            </w:r>
            <w:r w:rsidRPr="009A1995">
              <w:rPr>
                <w:lang w:val="ru-RU"/>
              </w:rPr>
              <w:t xml:space="preserve"> </w:t>
            </w:r>
            <w:r w:rsidRPr="009A1995">
              <w:rPr>
                <w:rFonts w:ascii="Times New Roman" w:hAnsi="Times New Roman" w:cs="Times New Roman"/>
                <w:color w:val="000000"/>
                <w:sz w:val="24"/>
                <w:szCs w:val="24"/>
                <w:lang w:val="ru-RU"/>
              </w:rPr>
              <w:t>увеличена</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отношению</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установленной</w:t>
            </w:r>
            <w:r w:rsidRPr="009A1995">
              <w:rPr>
                <w:lang w:val="ru-RU"/>
              </w:rPr>
              <w:t xml:space="preserve"> </w:t>
            </w:r>
            <w:r w:rsidRPr="009A1995">
              <w:rPr>
                <w:rFonts w:ascii="Times New Roman" w:hAnsi="Times New Roman" w:cs="Times New Roman"/>
                <w:color w:val="000000"/>
                <w:sz w:val="24"/>
                <w:szCs w:val="24"/>
                <w:lang w:val="ru-RU"/>
              </w:rPr>
              <w:t>продолжительности</w:t>
            </w:r>
            <w:r w:rsidRPr="009A1995">
              <w:rPr>
                <w:lang w:val="ru-RU"/>
              </w:rPr>
              <w:t xml:space="preserve"> </w:t>
            </w:r>
            <w:r w:rsidRPr="009A1995">
              <w:rPr>
                <w:rFonts w:ascii="Times New Roman" w:hAnsi="Times New Roman" w:cs="Times New Roman"/>
                <w:color w:val="000000"/>
                <w:sz w:val="24"/>
                <w:szCs w:val="24"/>
                <w:lang w:val="ru-RU"/>
              </w:rPr>
              <w:t>его</w:t>
            </w:r>
            <w:r w:rsidRPr="009A1995">
              <w:rPr>
                <w:lang w:val="ru-RU"/>
              </w:rPr>
              <w:t xml:space="preserve"> </w:t>
            </w:r>
            <w:r w:rsidRPr="009A1995">
              <w:rPr>
                <w:rFonts w:ascii="Times New Roman" w:hAnsi="Times New Roman" w:cs="Times New Roman"/>
                <w:color w:val="000000"/>
                <w:sz w:val="24"/>
                <w:szCs w:val="24"/>
                <w:lang w:val="ru-RU"/>
              </w:rPr>
              <w:t>сдачи: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продолжительность</w:t>
            </w:r>
            <w:r w:rsidRPr="009A1995">
              <w:rPr>
                <w:lang w:val="ru-RU"/>
              </w:rPr>
              <w:t xml:space="preserve"> </w:t>
            </w:r>
            <w:r w:rsidRPr="009A1995">
              <w:rPr>
                <w:rFonts w:ascii="Times New Roman" w:hAnsi="Times New Roman" w:cs="Times New Roman"/>
                <w:color w:val="000000"/>
                <w:sz w:val="24"/>
                <w:szCs w:val="24"/>
                <w:lang w:val="ru-RU"/>
              </w:rPr>
              <w:t>выступления,</w:t>
            </w:r>
            <w:r w:rsidRPr="009A1995">
              <w:rPr>
                <w:lang w:val="ru-RU"/>
              </w:rPr>
              <w:t xml:space="preserve"> </w:t>
            </w:r>
            <w:r w:rsidRPr="009A1995">
              <w:rPr>
                <w:rFonts w:ascii="Times New Roman" w:hAnsi="Times New Roman" w:cs="Times New Roman"/>
                <w:color w:val="000000"/>
                <w:sz w:val="24"/>
                <w:szCs w:val="24"/>
                <w:lang w:val="ru-RU"/>
              </w:rPr>
              <w:t>обучающегося</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защите</w:t>
            </w:r>
            <w:r w:rsidRPr="009A1995">
              <w:rPr>
                <w:lang w:val="ru-RU"/>
              </w:rPr>
              <w:t xml:space="preserve"> </w:t>
            </w:r>
            <w:r w:rsidRPr="009A1995">
              <w:rPr>
                <w:rFonts w:ascii="Times New Roman" w:hAnsi="Times New Roman" w:cs="Times New Roman"/>
                <w:color w:val="000000"/>
                <w:sz w:val="24"/>
                <w:szCs w:val="24"/>
                <w:lang w:val="ru-RU"/>
              </w:rPr>
              <w:t>выпускной</w:t>
            </w:r>
            <w:r w:rsidRPr="009A1995">
              <w:rPr>
                <w:lang w:val="ru-RU"/>
              </w:rPr>
              <w:t xml:space="preserve"> </w:t>
            </w:r>
            <w:r w:rsidRPr="009A1995">
              <w:rPr>
                <w:rFonts w:ascii="Times New Roman" w:hAnsi="Times New Roman" w:cs="Times New Roman"/>
                <w:color w:val="000000"/>
                <w:sz w:val="24"/>
                <w:szCs w:val="24"/>
                <w:lang w:val="ru-RU"/>
              </w:rPr>
              <w:t>квалификационной</w:t>
            </w:r>
            <w:r w:rsidRPr="009A1995">
              <w:rPr>
                <w:lang w:val="ru-RU"/>
              </w:rPr>
              <w:t xml:space="preserve"> </w:t>
            </w:r>
            <w:r w:rsidRPr="009A1995">
              <w:rPr>
                <w:rFonts w:ascii="Times New Roman" w:hAnsi="Times New Roman" w:cs="Times New Roman"/>
                <w:color w:val="000000"/>
                <w:sz w:val="24"/>
                <w:szCs w:val="24"/>
                <w:lang w:val="ru-RU"/>
              </w:rPr>
              <w:t>работы</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не</w:t>
            </w:r>
            <w:r w:rsidRPr="009A1995">
              <w:rPr>
                <w:lang w:val="ru-RU"/>
              </w:rPr>
              <w:t xml:space="preserve"> </w:t>
            </w:r>
            <w:r w:rsidRPr="009A1995">
              <w:rPr>
                <w:rFonts w:ascii="Times New Roman" w:hAnsi="Times New Roman" w:cs="Times New Roman"/>
                <w:color w:val="000000"/>
                <w:sz w:val="24"/>
                <w:szCs w:val="24"/>
                <w:lang w:val="ru-RU"/>
              </w:rPr>
              <w:t>более</w:t>
            </w:r>
            <w:r w:rsidRPr="009A1995">
              <w:rPr>
                <w:lang w:val="ru-RU"/>
              </w:rPr>
              <w:t xml:space="preserve"> </w:t>
            </w:r>
            <w:r w:rsidRPr="009A1995">
              <w:rPr>
                <w:rFonts w:ascii="Times New Roman" w:hAnsi="Times New Roman" w:cs="Times New Roman"/>
                <w:color w:val="000000"/>
                <w:sz w:val="24"/>
                <w:szCs w:val="24"/>
                <w:lang w:val="ru-RU"/>
              </w:rPr>
              <w:t>чем</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15</w:t>
            </w:r>
            <w:r w:rsidRPr="009A1995">
              <w:rPr>
                <w:lang w:val="ru-RU"/>
              </w:rPr>
              <w:t xml:space="preserve"> </w:t>
            </w:r>
            <w:r w:rsidRPr="009A1995">
              <w:rPr>
                <w:rFonts w:ascii="Times New Roman" w:hAnsi="Times New Roman" w:cs="Times New Roman"/>
                <w:color w:val="000000"/>
                <w:sz w:val="24"/>
                <w:szCs w:val="24"/>
                <w:lang w:val="ru-RU"/>
              </w:rPr>
              <w:t>минут.</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зависимости</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ограниченными</w:t>
            </w:r>
            <w:r w:rsidRPr="009A1995">
              <w:rPr>
                <w:lang w:val="ru-RU"/>
              </w:rPr>
              <w:t xml:space="preserve"> </w:t>
            </w:r>
            <w:r w:rsidRPr="009A1995">
              <w:rPr>
                <w:rFonts w:ascii="Times New Roman" w:hAnsi="Times New Roman" w:cs="Times New Roman"/>
                <w:color w:val="000000"/>
                <w:sz w:val="24"/>
                <w:szCs w:val="24"/>
                <w:lang w:val="ru-RU"/>
              </w:rPr>
              <w:t>возможностями</w:t>
            </w:r>
            <w:r w:rsidRPr="009A1995">
              <w:rPr>
                <w:lang w:val="ru-RU"/>
              </w:rPr>
              <w:t xml:space="preserve"> </w:t>
            </w:r>
            <w:r w:rsidRPr="009A1995">
              <w:rPr>
                <w:rFonts w:ascii="Times New Roman" w:hAnsi="Times New Roman" w:cs="Times New Roman"/>
                <w:color w:val="000000"/>
                <w:sz w:val="24"/>
                <w:szCs w:val="24"/>
                <w:lang w:val="ru-RU"/>
              </w:rPr>
              <w:t>здоровья</w:t>
            </w:r>
            <w:r w:rsidRPr="009A1995">
              <w:rPr>
                <w:lang w:val="ru-RU"/>
              </w:rPr>
              <w:t xml:space="preserve"> </w:t>
            </w:r>
            <w:r w:rsidRPr="009A1995">
              <w:rPr>
                <w:rFonts w:ascii="Times New Roman" w:hAnsi="Times New Roman" w:cs="Times New Roman"/>
                <w:color w:val="000000"/>
                <w:sz w:val="24"/>
                <w:szCs w:val="24"/>
                <w:lang w:val="ru-RU"/>
              </w:rPr>
              <w:t>организация</w:t>
            </w:r>
            <w:r w:rsidRPr="009A1995">
              <w:rPr>
                <w:lang w:val="ru-RU"/>
              </w:rPr>
              <w:t xml:space="preserve"> </w:t>
            </w:r>
            <w:r w:rsidRPr="009A1995">
              <w:rPr>
                <w:rFonts w:ascii="Times New Roman" w:hAnsi="Times New Roman" w:cs="Times New Roman"/>
                <w:color w:val="000000"/>
                <w:sz w:val="24"/>
                <w:szCs w:val="24"/>
                <w:lang w:val="ru-RU"/>
              </w:rPr>
              <w:t>обеспечивает</w:t>
            </w:r>
            <w:r w:rsidRPr="009A1995">
              <w:rPr>
                <w:lang w:val="ru-RU"/>
              </w:rPr>
              <w:t xml:space="preserve"> </w:t>
            </w:r>
            <w:r w:rsidRPr="009A1995">
              <w:rPr>
                <w:rFonts w:ascii="Times New Roman" w:hAnsi="Times New Roman" w:cs="Times New Roman"/>
                <w:color w:val="000000"/>
                <w:sz w:val="24"/>
                <w:szCs w:val="24"/>
                <w:lang w:val="ru-RU"/>
              </w:rPr>
              <w:t>выполнение</w:t>
            </w:r>
            <w:r w:rsidRPr="009A1995">
              <w:rPr>
                <w:lang w:val="ru-RU"/>
              </w:rPr>
              <w:t xml:space="preserve"> </w:t>
            </w:r>
            <w:r w:rsidRPr="009A1995">
              <w:rPr>
                <w:rFonts w:ascii="Times New Roman" w:hAnsi="Times New Roman" w:cs="Times New Roman"/>
                <w:color w:val="000000"/>
                <w:sz w:val="24"/>
                <w:szCs w:val="24"/>
                <w:lang w:val="ru-RU"/>
              </w:rPr>
              <w:t>следующих</w:t>
            </w:r>
            <w:r w:rsidRPr="009A1995">
              <w:rPr>
                <w:lang w:val="ru-RU"/>
              </w:rPr>
              <w:t xml:space="preserve"> </w:t>
            </w:r>
            <w:r w:rsidRPr="009A1995">
              <w:rPr>
                <w:rFonts w:ascii="Times New Roman" w:hAnsi="Times New Roman" w:cs="Times New Roman"/>
                <w:color w:val="000000"/>
                <w:sz w:val="24"/>
                <w:szCs w:val="24"/>
                <w:lang w:val="ru-RU"/>
              </w:rPr>
              <w:t>требований</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проведении</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а)</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слепых:</w:t>
            </w:r>
            <w:r w:rsidRPr="009A1995">
              <w:rPr>
                <w:lang w:val="ru-RU"/>
              </w:rPr>
              <w:t xml:space="preserve"> </w:t>
            </w:r>
            <w:r w:rsidRPr="009A1995">
              <w:rPr>
                <w:rFonts w:ascii="Times New Roman" w:hAnsi="Times New Roman" w:cs="Times New Roman"/>
                <w:color w:val="000000"/>
                <w:sz w:val="24"/>
                <w:szCs w:val="24"/>
                <w:lang w:val="ru-RU"/>
              </w:rPr>
              <w:t>задания</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иные</w:t>
            </w:r>
            <w:r w:rsidRPr="009A1995">
              <w:rPr>
                <w:lang w:val="ru-RU"/>
              </w:rPr>
              <w:t xml:space="preserve"> </w:t>
            </w:r>
            <w:r w:rsidRPr="009A1995">
              <w:rPr>
                <w:rFonts w:ascii="Times New Roman" w:hAnsi="Times New Roman" w:cs="Times New Roman"/>
                <w:color w:val="000000"/>
                <w:sz w:val="24"/>
                <w:szCs w:val="24"/>
                <w:lang w:val="ru-RU"/>
              </w:rPr>
              <w:t>материалы</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сдачи</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оформляются</w:t>
            </w:r>
            <w:r w:rsidRPr="009A1995">
              <w:rPr>
                <w:lang w:val="ru-RU"/>
              </w:rPr>
              <w:t xml:space="preserve"> </w:t>
            </w:r>
            <w:r w:rsidRPr="009A1995">
              <w:rPr>
                <w:rFonts w:ascii="Times New Roman" w:hAnsi="Times New Roman" w:cs="Times New Roman"/>
                <w:color w:val="000000"/>
                <w:sz w:val="24"/>
                <w:szCs w:val="24"/>
                <w:lang w:val="ru-RU"/>
              </w:rPr>
              <w:t>рельефно-точечным</w:t>
            </w:r>
            <w:r w:rsidRPr="009A1995">
              <w:rPr>
                <w:lang w:val="ru-RU"/>
              </w:rPr>
              <w:t xml:space="preserve"> </w:t>
            </w:r>
            <w:r w:rsidRPr="009A1995">
              <w:rPr>
                <w:rFonts w:ascii="Times New Roman" w:hAnsi="Times New Roman" w:cs="Times New Roman"/>
                <w:color w:val="000000"/>
                <w:sz w:val="24"/>
                <w:szCs w:val="24"/>
                <w:lang w:val="ru-RU"/>
              </w:rPr>
              <w:t>шрифтом</w:t>
            </w:r>
            <w:r w:rsidRPr="009A1995">
              <w:rPr>
                <w:lang w:val="ru-RU"/>
              </w:rPr>
              <w:t xml:space="preserve"> </w:t>
            </w:r>
            <w:r w:rsidRPr="009A1995">
              <w:rPr>
                <w:rFonts w:ascii="Times New Roman" w:hAnsi="Times New Roman" w:cs="Times New Roman"/>
                <w:color w:val="000000"/>
                <w:sz w:val="24"/>
                <w:szCs w:val="24"/>
                <w:lang w:val="ru-RU"/>
              </w:rPr>
              <w:t>Брайля</w:t>
            </w:r>
            <w:r w:rsidRPr="009A1995">
              <w:rPr>
                <w:lang w:val="ru-RU"/>
              </w:rPr>
              <w:t xml:space="preserve"> </w:t>
            </w:r>
            <w:r w:rsidRPr="009A1995">
              <w:rPr>
                <w:rFonts w:ascii="Times New Roman" w:hAnsi="Times New Roman" w:cs="Times New Roman"/>
                <w:color w:val="000000"/>
                <w:sz w:val="24"/>
                <w:szCs w:val="24"/>
                <w:lang w:val="ru-RU"/>
              </w:rPr>
              <w:t>или</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виде</w:t>
            </w:r>
            <w:r w:rsidRPr="009A1995">
              <w:rPr>
                <w:lang w:val="ru-RU"/>
              </w:rPr>
              <w:t xml:space="preserve"> </w:t>
            </w:r>
            <w:r w:rsidRPr="009A1995">
              <w:rPr>
                <w:rFonts w:ascii="Times New Roman" w:hAnsi="Times New Roman" w:cs="Times New Roman"/>
                <w:color w:val="000000"/>
                <w:sz w:val="24"/>
                <w:szCs w:val="24"/>
                <w:lang w:val="ru-RU"/>
              </w:rPr>
              <w:t>электронного</w:t>
            </w:r>
            <w:r w:rsidRPr="009A1995">
              <w:rPr>
                <w:lang w:val="ru-RU"/>
              </w:rPr>
              <w:t xml:space="preserve"> </w:t>
            </w:r>
            <w:r w:rsidRPr="009A1995">
              <w:rPr>
                <w:rFonts w:ascii="Times New Roman" w:hAnsi="Times New Roman" w:cs="Times New Roman"/>
                <w:color w:val="000000"/>
                <w:sz w:val="24"/>
                <w:szCs w:val="24"/>
                <w:lang w:val="ru-RU"/>
              </w:rPr>
              <w:t>документа,</w:t>
            </w:r>
            <w:r w:rsidRPr="009A1995">
              <w:rPr>
                <w:lang w:val="ru-RU"/>
              </w:rPr>
              <w:t xml:space="preserve"> </w:t>
            </w:r>
            <w:r w:rsidRPr="009A1995">
              <w:rPr>
                <w:rFonts w:ascii="Times New Roman" w:hAnsi="Times New Roman" w:cs="Times New Roman"/>
                <w:color w:val="000000"/>
                <w:sz w:val="24"/>
                <w:szCs w:val="24"/>
                <w:lang w:val="ru-RU"/>
              </w:rPr>
              <w:t>доступного</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помощью</w:t>
            </w:r>
            <w:r w:rsidRPr="009A1995">
              <w:rPr>
                <w:lang w:val="ru-RU"/>
              </w:rPr>
              <w:t xml:space="preserve"> </w:t>
            </w:r>
            <w:r w:rsidRPr="009A1995">
              <w:rPr>
                <w:rFonts w:ascii="Times New Roman" w:hAnsi="Times New Roman" w:cs="Times New Roman"/>
                <w:color w:val="000000"/>
                <w:sz w:val="24"/>
                <w:szCs w:val="24"/>
                <w:lang w:val="ru-RU"/>
              </w:rPr>
              <w:t>компьютера</w:t>
            </w:r>
            <w:r w:rsidRPr="009A1995">
              <w:rPr>
                <w:lang w:val="ru-RU"/>
              </w:rPr>
              <w:t xml:space="preserve"> </w:t>
            </w:r>
            <w:r w:rsidRPr="009A1995">
              <w:rPr>
                <w:rFonts w:ascii="Times New Roman" w:hAnsi="Times New Roman" w:cs="Times New Roman"/>
                <w:color w:val="000000"/>
                <w:sz w:val="24"/>
                <w:szCs w:val="24"/>
                <w:lang w:val="ru-RU"/>
              </w:rPr>
              <w:t>со</w:t>
            </w:r>
            <w:r w:rsidRPr="009A1995">
              <w:rPr>
                <w:lang w:val="ru-RU"/>
              </w:rPr>
              <w:t xml:space="preserve"> </w:t>
            </w:r>
            <w:r w:rsidRPr="009A1995">
              <w:rPr>
                <w:rFonts w:ascii="Times New Roman" w:hAnsi="Times New Roman" w:cs="Times New Roman"/>
                <w:color w:val="000000"/>
                <w:sz w:val="24"/>
                <w:szCs w:val="24"/>
                <w:lang w:val="ru-RU"/>
              </w:rPr>
              <w:t>специализированным</w:t>
            </w:r>
            <w:r w:rsidRPr="009A1995">
              <w:rPr>
                <w:lang w:val="ru-RU"/>
              </w:rPr>
              <w:t xml:space="preserve"> </w:t>
            </w:r>
            <w:r w:rsidRPr="009A1995">
              <w:rPr>
                <w:rFonts w:ascii="Times New Roman" w:hAnsi="Times New Roman" w:cs="Times New Roman"/>
                <w:color w:val="000000"/>
                <w:sz w:val="24"/>
                <w:szCs w:val="24"/>
                <w:lang w:val="ru-RU"/>
              </w:rPr>
              <w:t>программным</w:t>
            </w:r>
            <w:r w:rsidRPr="009A1995">
              <w:rPr>
                <w:lang w:val="ru-RU"/>
              </w:rPr>
              <w:t xml:space="preserve"> </w:t>
            </w:r>
            <w:r w:rsidRPr="009A1995">
              <w:rPr>
                <w:rFonts w:ascii="Times New Roman" w:hAnsi="Times New Roman" w:cs="Times New Roman"/>
                <w:color w:val="000000"/>
                <w:sz w:val="24"/>
                <w:szCs w:val="24"/>
                <w:lang w:val="ru-RU"/>
              </w:rPr>
              <w:t>обеспечением</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слепых,</w:t>
            </w:r>
            <w:r w:rsidRPr="009A1995">
              <w:rPr>
                <w:lang w:val="ru-RU"/>
              </w:rPr>
              <w:t xml:space="preserve"> </w:t>
            </w:r>
            <w:r w:rsidRPr="009A1995">
              <w:rPr>
                <w:rFonts w:ascii="Times New Roman" w:hAnsi="Times New Roman" w:cs="Times New Roman"/>
                <w:color w:val="000000"/>
                <w:sz w:val="24"/>
                <w:szCs w:val="24"/>
                <w:lang w:val="ru-RU"/>
              </w:rPr>
              <w:t>либо</w:t>
            </w:r>
            <w:r w:rsidRPr="009A1995">
              <w:rPr>
                <w:lang w:val="ru-RU"/>
              </w:rPr>
              <w:t xml:space="preserve"> </w:t>
            </w:r>
            <w:r w:rsidRPr="009A1995">
              <w:rPr>
                <w:rFonts w:ascii="Times New Roman" w:hAnsi="Times New Roman" w:cs="Times New Roman"/>
                <w:color w:val="000000"/>
                <w:sz w:val="24"/>
                <w:szCs w:val="24"/>
                <w:lang w:val="ru-RU"/>
              </w:rPr>
              <w:t>зачитываются</w:t>
            </w:r>
            <w:r w:rsidRPr="009A1995">
              <w:rPr>
                <w:lang w:val="ru-RU"/>
              </w:rPr>
              <w:t xml:space="preserve"> </w:t>
            </w:r>
            <w:r w:rsidRPr="009A1995">
              <w:rPr>
                <w:rFonts w:ascii="Times New Roman" w:hAnsi="Times New Roman" w:cs="Times New Roman"/>
                <w:color w:val="000000"/>
                <w:sz w:val="24"/>
                <w:szCs w:val="24"/>
                <w:lang w:val="ru-RU"/>
              </w:rPr>
              <w:t>ассистентом;</w:t>
            </w:r>
            <w:r w:rsidRPr="009A1995">
              <w:rPr>
                <w:lang w:val="ru-RU"/>
              </w:rPr>
              <w:t xml:space="preserve"> </w:t>
            </w:r>
            <w:r w:rsidRPr="009A1995">
              <w:rPr>
                <w:rFonts w:ascii="Times New Roman" w:hAnsi="Times New Roman" w:cs="Times New Roman"/>
                <w:color w:val="000000"/>
                <w:sz w:val="24"/>
                <w:szCs w:val="24"/>
                <w:lang w:val="ru-RU"/>
              </w:rPr>
              <w:t>письменные</w:t>
            </w:r>
            <w:r w:rsidRPr="009A1995">
              <w:rPr>
                <w:lang w:val="ru-RU"/>
              </w:rPr>
              <w:t xml:space="preserve"> </w:t>
            </w:r>
            <w:r w:rsidRPr="009A1995">
              <w:rPr>
                <w:rFonts w:ascii="Times New Roman" w:hAnsi="Times New Roman" w:cs="Times New Roman"/>
                <w:color w:val="000000"/>
                <w:sz w:val="24"/>
                <w:szCs w:val="24"/>
                <w:lang w:val="ru-RU"/>
              </w:rPr>
              <w:t>задания</w:t>
            </w:r>
            <w:r w:rsidRPr="009A1995">
              <w:rPr>
                <w:lang w:val="ru-RU"/>
              </w:rPr>
              <w:t xml:space="preserve"> </w:t>
            </w:r>
            <w:r w:rsidRPr="009A1995">
              <w:rPr>
                <w:rFonts w:ascii="Times New Roman" w:hAnsi="Times New Roman" w:cs="Times New Roman"/>
                <w:color w:val="000000"/>
                <w:sz w:val="24"/>
                <w:szCs w:val="24"/>
                <w:lang w:val="ru-RU"/>
              </w:rPr>
              <w:t>выполняются</w:t>
            </w:r>
            <w:r w:rsidRPr="009A1995">
              <w:rPr>
                <w:lang w:val="ru-RU"/>
              </w:rPr>
              <w:t xml:space="preserve"> </w:t>
            </w:r>
            <w:r w:rsidRPr="009A1995">
              <w:rPr>
                <w:rFonts w:ascii="Times New Roman" w:hAnsi="Times New Roman" w:cs="Times New Roman"/>
                <w:color w:val="000000"/>
                <w:sz w:val="24"/>
                <w:szCs w:val="24"/>
                <w:lang w:val="ru-RU"/>
              </w:rPr>
              <w:t>обучающимися</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бумаге</w:t>
            </w:r>
            <w:r w:rsidRPr="009A1995">
              <w:rPr>
                <w:lang w:val="ru-RU"/>
              </w:rPr>
              <w:t xml:space="preserve"> </w:t>
            </w:r>
            <w:r w:rsidRPr="009A1995">
              <w:rPr>
                <w:rFonts w:ascii="Times New Roman" w:hAnsi="Times New Roman" w:cs="Times New Roman"/>
                <w:color w:val="000000"/>
                <w:sz w:val="24"/>
                <w:szCs w:val="24"/>
                <w:lang w:val="ru-RU"/>
              </w:rPr>
              <w:t>рельефно-точечным</w:t>
            </w:r>
            <w:r w:rsidRPr="009A1995">
              <w:rPr>
                <w:lang w:val="ru-RU"/>
              </w:rPr>
              <w:t xml:space="preserve"> </w:t>
            </w:r>
            <w:r w:rsidRPr="009A1995">
              <w:rPr>
                <w:rFonts w:ascii="Times New Roman" w:hAnsi="Times New Roman" w:cs="Times New Roman"/>
                <w:color w:val="000000"/>
                <w:sz w:val="24"/>
                <w:szCs w:val="24"/>
                <w:lang w:val="ru-RU"/>
              </w:rPr>
              <w:t>шрифтом</w:t>
            </w:r>
            <w:r w:rsidRPr="009A1995">
              <w:rPr>
                <w:lang w:val="ru-RU"/>
              </w:rPr>
              <w:t xml:space="preserve"> </w:t>
            </w:r>
            <w:r w:rsidRPr="009A1995">
              <w:rPr>
                <w:rFonts w:ascii="Times New Roman" w:hAnsi="Times New Roman" w:cs="Times New Roman"/>
                <w:color w:val="000000"/>
                <w:sz w:val="24"/>
                <w:szCs w:val="24"/>
                <w:lang w:val="ru-RU"/>
              </w:rPr>
              <w:t>Брайля</w:t>
            </w:r>
            <w:r w:rsidRPr="009A1995">
              <w:rPr>
                <w:lang w:val="ru-RU"/>
              </w:rPr>
              <w:t xml:space="preserve"> </w:t>
            </w:r>
            <w:r w:rsidRPr="009A1995">
              <w:rPr>
                <w:rFonts w:ascii="Times New Roman" w:hAnsi="Times New Roman" w:cs="Times New Roman"/>
                <w:color w:val="000000"/>
                <w:sz w:val="24"/>
                <w:szCs w:val="24"/>
                <w:lang w:val="ru-RU"/>
              </w:rPr>
              <w:t>или</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компьютере</w:t>
            </w:r>
            <w:r w:rsidRPr="009A1995">
              <w:rPr>
                <w:lang w:val="ru-RU"/>
              </w:rPr>
              <w:t xml:space="preserve"> </w:t>
            </w:r>
            <w:r w:rsidRPr="009A1995">
              <w:rPr>
                <w:rFonts w:ascii="Times New Roman" w:hAnsi="Times New Roman" w:cs="Times New Roman"/>
                <w:color w:val="000000"/>
                <w:sz w:val="24"/>
                <w:szCs w:val="24"/>
                <w:lang w:val="ru-RU"/>
              </w:rPr>
              <w:t>со</w:t>
            </w:r>
            <w:r w:rsidRPr="009A1995">
              <w:rPr>
                <w:lang w:val="ru-RU"/>
              </w:rPr>
              <w:t xml:space="preserve"> </w:t>
            </w:r>
            <w:r w:rsidRPr="009A1995">
              <w:rPr>
                <w:rFonts w:ascii="Times New Roman" w:hAnsi="Times New Roman" w:cs="Times New Roman"/>
                <w:color w:val="000000"/>
                <w:sz w:val="24"/>
                <w:szCs w:val="24"/>
                <w:lang w:val="ru-RU"/>
              </w:rPr>
              <w:t>специализированным</w:t>
            </w:r>
            <w:r w:rsidRPr="009A1995">
              <w:rPr>
                <w:lang w:val="ru-RU"/>
              </w:rPr>
              <w:t xml:space="preserve"> </w:t>
            </w:r>
            <w:r w:rsidRPr="009A1995">
              <w:rPr>
                <w:rFonts w:ascii="Times New Roman" w:hAnsi="Times New Roman" w:cs="Times New Roman"/>
                <w:color w:val="000000"/>
                <w:sz w:val="24"/>
                <w:szCs w:val="24"/>
                <w:lang w:val="ru-RU"/>
              </w:rPr>
              <w:t>программным</w:t>
            </w:r>
            <w:r w:rsidRPr="009A1995">
              <w:rPr>
                <w:lang w:val="ru-RU"/>
              </w:rPr>
              <w:t xml:space="preserve"> </w:t>
            </w:r>
            <w:r w:rsidRPr="009A1995">
              <w:rPr>
                <w:rFonts w:ascii="Times New Roman" w:hAnsi="Times New Roman" w:cs="Times New Roman"/>
                <w:color w:val="000000"/>
                <w:sz w:val="24"/>
                <w:szCs w:val="24"/>
                <w:lang w:val="ru-RU"/>
              </w:rPr>
              <w:t>обеспечением</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слепых,</w:t>
            </w:r>
            <w:r w:rsidRPr="009A1995">
              <w:rPr>
                <w:lang w:val="ru-RU"/>
              </w:rPr>
              <w:t xml:space="preserve"> </w:t>
            </w:r>
            <w:r w:rsidRPr="009A1995">
              <w:rPr>
                <w:rFonts w:ascii="Times New Roman" w:hAnsi="Times New Roman" w:cs="Times New Roman"/>
                <w:color w:val="000000"/>
                <w:sz w:val="24"/>
                <w:szCs w:val="24"/>
                <w:lang w:val="ru-RU"/>
              </w:rPr>
              <w:t>либо</w:t>
            </w:r>
            <w:r w:rsidRPr="009A1995">
              <w:rPr>
                <w:lang w:val="ru-RU"/>
              </w:rPr>
              <w:t xml:space="preserve"> </w:t>
            </w:r>
            <w:r w:rsidRPr="009A1995">
              <w:rPr>
                <w:rFonts w:ascii="Times New Roman" w:hAnsi="Times New Roman" w:cs="Times New Roman"/>
                <w:color w:val="000000"/>
                <w:sz w:val="24"/>
                <w:szCs w:val="24"/>
                <w:lang w:val="ru-RU"/>
              </w:rPr>
              <w:t>надиктовываются</w:t>
            </w:r>
            <w:r w:rsidRPr="009A1995">
              <w:rPr>
                <w:lang w:val="ru-RU"/>
              </w:rPr>
              <w:t xml:space="preserve"> </w:t>
            </w:r>
            <w:r w:rsidRPr="009A1995">
              <w:rPr>
                <w:rFonts w:ascii="Times New Roman" w:hAnsi="Times New Roman" w:cs="Times New Roman"/>
                <w:color w:val="000000"/>
                <w:sz w:val="24"/>
                <w:szCs w:val="24"/>
                <w:lang w:val="ru-RU"/>
              </w:rPr>
              <w:t>ассистенту;</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r w:rsidRPr="009A1995">
              <w:rPr>
                <w:rFonts w:ascii="Times New Roman" w:hAnsi="Times New Roman" w:cs="Times New Roman"/>
                <w:color w:val="000000"/>
                <w:sz w:val="24"/>
                <w:szCs w:val="24"/>
                <w:lang w:val="ru-RU"/>
              </w:rPr>
              <w:t>предоставляется</w:t>
            </w:r>
            <w:r w:rsidRPr="009A1995">
              <w:rPr>
                <w:lang w:val="ru-RU"/>
              </w:rPr>
              <w:t xml:space="preserve"> </w:t>
            </w:r>
            <w:r w:rsidRPr="009A1995">
              <w:rPr>
                <w:rFonts w:ascii="Times New Roman" w:hAnsi="Times New Roman" w:cs="Times New Roman"/>
                <w:color w:val="000000"/>
                <w:sz w:val="24"/>
                <w:szCs w:val="24"/>
                <w:lang w:val="ru-RU"/>
              </w:rPr>
              <w:t>комплект</w:t>
            </w:r>
            <w:r w:rsidRPr="009A1995">
              <w:rPr>
                <w:lang w:val="ru-RU"/>
              </w:rPr>
              <w:t xml:space="preserve"> </w:t>
            </w:r>
            <w:r w:rsidRPr="009A1995">
              <w:rPr>
                <w:rFonts w:ascii="Times New Roman" w:hAnsi="Times New Roman" w:cs="Times New Roman"/>
                <w:color w:val="000000"/>
                <w:sz w:val="24"/>
                <w:szCs w:val="24"/>
                <w:lang w:val="ru-RU"/>
              </w:rPr>
              <w:t>письменных</w:t>
            </w:r>
            <w:r w:rsidRPr="009A1995">
              <w:rPr>
                <w:lang w:val="ru-RU"/>
              </w:rPr>
              <w:t xml:space="preserve"> </w:t>
            </w:r>
            <w:r w:rsidRPr="009A1995">
              <w:rPr>
                <w:rFonts w:ascii="Times New Roman" w:hAnsi="Times New Roman" w:cs="Times New Roman"/>
                <w:color w:val="000000"/>
                <w:sz w:val="24"/>
                <w:szCs w:val="24"/>
                <w:lang w:val="ru-RU"/>
              </w:rPr>
              <w:t>принадлежностей</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бумага</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письма</w:t>
            </w:r>
            <w:r w:rsidRPr="009A1995">
              <w:rPr>
                <w:lang w:val="ru-RU"/>
              </w:rPr>
              <w:t xml:space="preserve"> </w:t>
            </w:r>
            <w:r w:rsidRPr="009A1995">
              <w:rPr>
                <w:rFonts w:ascii="Times New Roman" w:hAnsi="Times New Roman" w:cs="Times New Roman"/>
                <w:color w:val="000000"/>
                <w:sz w:val="24"/>
                <w:szCs w:val="24"/>
                <w:lang w:val="ru-RU"/>
              </w:rPr>
              <w:t>рельефно-точечным</w:t>
            </w:r>
            <w:r w:rsidRPr="009A1995">
              <w:rPr>
                <w:lang w:val="ru-RU"/>
              </w:rPr>
              <w:t xml:space="preserve"> </w:t>
            </w:r>
            <w:r w:rsidRPr="009A1995">
              <w:rPr>
                <w:rFonts w:ascii="Times New Roman" w:hAnsi="Times New Roman" w:cs="Times New Roman"/>
                <w:color w:val="000000"/>
                <w:sz w:val="24"/>
                <w:szCs w:val="24"/>
                <w:lang w:val="ru-RU"/>
              </w:rPr>
              <w:t>шрифтом</w:t>
            </w:r>
            <w:r w:rsidRPr="009A1995">
              <w:rPr>
                <w:lang w:val="ru-RU"/>
              </w:rPr>
              <w:t xml:space="preserve"> </w:t>
            </w:r>
            <w:r w:rsidRPr="009A1995">
              <w:rPr>
                <w:rFonts w:ascii="Times New Roman" w:hAnsi="Times New Roman" w:cs="Times New Roman"/>
                <w:color w:val="000000"/>
                <w:sz w:val="24"/>
                <w:szCs w:val="24"/>
                <w:lang w:val="ru-RU"/>
              </w:rPr>
              <w:t>Брайля,</w:t>
            </w:r>
            <w:r w:rsidRPr="009A1995">
              <w:rPr>
                <w:lang w:val="ru-RU"/>
              </w:rPr>
              <w:t xml:space="preserve"> </w:t>
            </w:r>
            <w:r w:rsidRPr="009A1995">
              <w:rPr>
                <w:rFonts w:ascii="Times New Roman" w:hAnsi="Times New Roman" w:cs="Times New Roman"/>
                <w:color w:val="000000"/>
                <w:sz w:val="24"/>
                <w:szCs w:val="24"/>
                <w:lang w:val="ru-RU"/>
              </w:rPr>
              <w:t>компьютер</w:t>
            </w:r>
            <w:r w:rsidRPr="009A1995">
              <w:rPr>
                <w:lang w:val="ru-RU"/>
              </w:rPr>
              <w:t xml:space="preserve"> </w:t>
            </w:r>
            <w:r w:rsidRPr="009A1995">
              <w:rPr>
                <w:rFonts w:ascii="Times New Roman" w:hAnsi="Times New Roman" w:cs="Times New Roman"/>
                <w:color w:val="000000"/>
                <w:sz w:val="24"/>
                <w:szCs w:val="24"/>
                <w:lang w:val="ru-RU"/>
              </w:rPr>
              <w:t>со</w:t>
            </w:r>
            <w:r w:rsidRPr="009A1995">
              <w:rPr>
                <w:lang w:val="ru-RU"/>
              </w:rPr>
              <w:t xml:space="preserve"> </w:t>
            </w:r>
            <w:r w:rsidRPr="009A1995">
              <w:rPr>
                <w:rFonts w:ascii="Times New Roman" w:hAnsi="Times New Roman" w:cs="Times New Roman"/>
                <w:color w:val="000000"/>
                <w:sz w:val="24"/>
                <w:szCs w:val="24"/>
                <w:lang w:val="ru-RU"/>
              </w:rPr>
              <w:t>специализированным</w:t>
            </w:r>
            <w:r w:rsidRPr="009A1995">
              <w:rPr>
                <w:lang w:val="ru-RU"/>
              </w:rPr>
              <w:t xml:space="preserve"> </w:t>
            </w:r>
            <w:r w:rsidRPr="009A1995">
              <w:rPr>
                <w:rFonts w:ascii="Times New Roman" w:hAnsi="Times New Roman" w:cs="Times New Roman"/>
                <w:color w:val="000000"/>
                <w:sz w:val="24"/>
                <w:szCs w:val="24"/>
                <w:lang w:val="ru-RU"/>
              </w:rPr>
              <w:t>программным</w:t>
            </w:r>
            <w:r w:rsidRPr="009A1995">
              <w:rPr>
                <w:lang w:val="ru-RU"/>
              </w:rPr>
              <w:t xml:space="preserve"> </w:t>
            </w:r>
            <w:r w:rsidRPr="009A1995">
              <w:rPr>
                <w:rFonts w:ascii="Times New Roman" w:hAnsi="Times New Roman" w:cs="Times New Roman"/>
                <w:color w:val="000000"/>
                <w:sz w:val="24"/>
                <w:szCs w:val="24"/>
                <w:lang w:val="ru-RU"/>
              </w:rPr>
              <w:t>обеспечением</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слепых;</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б)</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слабовидящих:</w:t>
            </w:r>
            <w:r w:rsidRPr="009A1995">
              <w:rPr>
                <w:lang w:val="ru-RU"/>
              </w:rPr>
              <w:t xml:space="preserve"> </w:t>
            </w:r>
            <w:r w:rsidRPr="009A1995">
              <w:rPr>
                <w:rFonts w:ascii="Times New Roman" w:hAnsi="Times New Roman" w:cs="Times New Roman"/>
                <w:color w:val="000000"/>
                <w:sz w:val="24"/>
                <w:szCs w:val="24"/>
                <w:lang w:val="ru-RU"/>
              </w:rPr>
              <w:t>задания</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иные</w:t>
            </w:r>
            <w:r w:rsidRPr="009A1995">
              <w:rPr>
                <w:lang w:val="ru-RU"/>
              </w:rPr>
              <w:t xml:space="preserve"> </w:t>
            </w:r>
            <w:r w:rsidRPr="009A1995">
              <w:rPr>
                <w:rFonts w:ascii="Times New Roman" w:hAnsi="Times New Roman" w:cs="Times New Roman"/>
                <w:color w:val="000000"/>
                <w:sz w:val="24"/>
                <w:szCs w:val="24"/>
                <w:lang w:val="ru-RU"/>
              </w:rPr>
              <w:t>материалы</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сдачи</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оформляются</w:t>
            </w:r>
            <w:r w:rsidRPr="009A1995">
              <w:rPr>
                <w:lang w:val="ru-RU"/>
              </w:rPr>
              <w:t xml:space="preserve"> </w:t>
            </w:r>
            <w:r w:rsidRPr="009A1995">
              <w:rPr>
                <w:rFonts w:ascii="Times New Roman" w:hAnsi="Times New Roman" w:cs="Times New Roman"/>
                <w:color w:val="000000"/>
                <w:sz w:val="24"/>
                <w:szCs w:val="24"/>
                <w:lang w:val="ru-RU"/>
              </w:rPr>
              <w:t>увеличенным</w:t>
            </w:r>
            <w:r w:rsidRPr="009A1995">
              <w:rPr>
                <w:lang w:val="ru-RU"/>
              </w:rPr>
              <w:t xml:space="preserve"> </w:t>
            </w:r>
            <w:r w:rsidRPr="009A1995">
              <w:rPr>
                <w:rFonts w:ascii="Times New Roman" w:hAnsi="Times New Roman" w:cs="Times New Roman"/>
                <w:color w:val="000000"/>
                <w:sz w:val="24"/>
                <w:szCs w:val="24"/>
                <w:lang w:val="ru-RU"/>
              </w:rPr>
              <w:t>шрифтом;</w:t>
            </w:r>
            <w:r w:rsidRPr="009A1995">
              <w:rPr>
                <w:lang w:val="ru-RU"/>
              </w:rPr>
              <w:t xml:space="preserve"> </w:t>
            </w:r>
            <w:r w:rsidRPr="009A1995">
              <w:rPr>
                <w:rFonts w:ascii="Times New Roman" w:hAnsi="Times New Roman" w:cs="Times New Roman"/>
                <w:color w:val="000000"/>
                <w:sz w:val="24"/>
                <w:szCs w:val="24"/>
                <w:lang w:val="ru-RU"/>
              </w:rPr>
              <w:t>обеспечивается</w:t>
            </w:r>
            <w:r w:rsidRPr="009A1995">
              <w:rPr>
                <w:lang w:val="ru-RU"/>
              </w:rPr>
              <w:t xml:space="preserve"> </w:t>
            </w:r>
            <w:r w:rsidRPr="009A1995">
              <w:rPr>
                <w:rFonts w:ascii="Times New Roman" w:hAnsi="Times New Roman" w:cs="Times New Roman"/>
                <w:color w:val="000000"/>
                <w:sz w:val="24"/>
                <w:szCs w:val="24"/>
                <w:lang w:val="ru-RU"/>
              </w:rPr>
              <w:t>индивидуальное</w:t>
            </w:r>
            <w:r w:rsidRPr="009A1995">
              <w:rPr>
                <w:lang w:val="ru-RU"/>
              </w:rPr>
              <w:t xml:space="preserve"> </w:t>
            </w:r>
            <w:r w:rsidRPr="009A1995">
              <w:rPr>
                <w:rFonts w:ascii="Times New Roman" w:hAnsi="Times New Roman" w:cs="Times New Roman"/>
                <w:color w:val="000000"/>
                <w:sz w:val="24"/>
                <w:szCs w:val="24"/>
                <w:lang w:val="ru-RU"/>
              </w:rPr>
              <w:t>равномерное</w:t>
            </w:r>
            <w:r w:rsidRPr="009A1995">
              <w:rPr>
                <w:lang w:val="ru-RU"/>
              </w:rPr>
              <w:t xml:space="preserve"> </w:t>
            </w:r>
            <w:r w:rsidRPr="009A1995">
              <w:rPr>
                <w:rFonts w:ascii="Times New Roman" w:hAnsi="Times New Roman" w:cs="Times New Roman"/>
                <w:color w:val="000000"/>
                <w:sz w:val="24"/>
                <w:szCs w:val="24"/>
                <w:lang w:val="ru-RU"/>
              </w:rPr>
              <w:t>освещение</w:t>
            </w:r>
            <w:r w:rsidRPr="009A1995">
              <w:rPr>
                <w:lang w:val="ru-RU"/>
              </w:rPr>
              <w:t xml:space="preserve"> </w:t>
            </w:r>
            <w:r w:rsidRPr="009A1995">
              <w:rPr>
                <w:rFonts w:ascii="Times New Roman" w:hAnsi="Times New Roman" w:cs="Times New Roman"/>
                <w:color w:val="000000"/>
                <w:sz w:val="24"/>
                <w:szCs w:val="24"/>
                <w:lang w:val="ru-RU"/>
              </w:rPr>
              <w:t>не</w:t>
            </w:r>
            <w:r w:rsidRPr="009A1995">
              <w:rPr>
                <w:lang w:val="ru-RU"/>
              </w:rPr>
              <w:t xml:space="preserve"> </w:t>
            </w:r>
            <w:r w:rsidRPr="009A1995">
              <w:rPr>
                <w:rFonts w:ascii="Times New Roman" w:hAnsi="Times New Roman" w:cs="Times New Roman"/>
                <w:color w:val="000000"/>
                <w:sz w:val="24"/>
                <w:szCs w:val="24"/>
                <w:lang w:val="ru-RU"/>
              </w:rPr>
              <w:t>менее</w:t>
            </w:r>
            <w:r w:rsidRPr="009A1995">
              <w:rPr>
                <w:lang w:val="ru-RU"/>
              </w:rPr>
              <w:t xml:space="preserve"> </w:t>
            </w:r>
            <w:r w:rsidRPr="009A1995">
              <w:rPr>
                <w:rFonts w:ascii="Times New Roman" w:hAnsi="Times New Roman" w:cs="Times New Roman"/>
                <w:color w:val="000000"/>
                <w:sz w:val="24"/>
                <w:szCs w:val="24"/>
                <w:lang w:val="ru-RU"/>
              </w:rPr>
              <w:t>300</w:t>
            </w:r>
            <w:r w:rsidRPr="009A1995">
              <w:rPr>
                <w:lang w:val="ru-RU"/>
              </w:rPr>
              <w:t xml:space="preserve"> </w:t>
            </w:r>
            <w:r w:rsidRPr="009A1995">
              <w:rPr>
                <w:rFonts w:ascii="Times New Roman" w:hAnsi="Times New Roman" w:cs="Times New Roman"/>
                <w:color w:val="000000"/>
                <w:sz w:val="24"/>
                <w:szCs w:val="24"/>
                <w:lang w:val="ru-RU"/>
              </w:rPr>
              <w:t>люкс;</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r w:rsidRPr="009A1995">
              <w:rPr>
                <w:rFonts w:ascii="Times New Roman" w:hAnsi="Times New Roman" w:cs="Times New Roman"/>
                <w:color w:val="000000"/>
                <w:sz w:val="24"/>
                <w:szCs w:val="24"/>
                <w:lang w:val="ru-RU"/>
              </w:rPr>
              <w:t>предоставляется</w:t>
            </w:r>
            <w:r w:rsidRPr="009A1995">
              <w:rPr>
                <w:lang w:val="ru-RU"/>
              </w:rPr>
              <w:t xml:space="preserve"> </w:t>
            </w:r>
            <w:r w:rsidRPr="009A1995">
              <w:rPr>
                <w:rFonts w:ascii="Times New Roman" w:hAnsi="Times New Roman" w:cs="Times New Roman"/>
                <w:color w:val="000000"/>
                <w:sz w:val="24"/>
                <w:szCs w:val="24"/>
                <w:lang w:val="ru-RU"/>
              </w:rPr>
              <w:t>увеличивающее</w:t>
            </w:r>
            <w:r w:rsidRPr="009A1995">
              <w:rPr>
                <w:lang w:val="ru-RU"/>
              </w:rPr>
              <w:t xml:space="preserve"> </w:t>
            </w:r>
            <w:r w:rsidRPr="009A1995">
              <w:rPr>
                <w:rFonts w:ascii="Times New Roman" w:hAnsi="Times New Roman" w:cs="Times New Roman"/>
                <w:color w:val="000000"/>
                <w:sz w:val="24"/>
                <w:szCs w:val="24"/>
                <w:lang w:val="ru-RU"/>
              </w:rPr>
              <w:t>устройство,</w:t>
            </w:r>
            <w:r w:rsidRPr="009A1995">
              <w:rPr>
                <w:lang w:val="ru-RU"/>
              </w:rPr>
              <w:t xml:space="preserve"> </w:t>
            </w:r>
            <w:r w:rsidRPr="009A1995">
              <w:rPr>
                <w:rFonts w:ascii="Times New Roman" w:hAnsi="Times New Roman" w:cs="Times New Roman"/>
                <w:color w:val="000000"/>
                <w:sz w:val="24"/>
                <w:szCs w:val="24"/>
                <w:lang w:val="ru-RU"/>
              </w:rPr>
              <w:t>допускается</w:t>
            </w:r>
            <w:r w:rsidRPr="009A1995">
              <w:rPr>
                <w:lang w:val="ru-RU"/>
              </w:rPr>
              <w:t xml:space="preserve"> </w:t>
            </w:r>
            <w:r w:rsidRPr="009A1995">
              <w:rPr>
                <w:rFonts w:ascii="Times New Roman" w:hAnsi="Times New Roman" w:cs="Times New Roman"/>
                <w:color w:val="000000"/>
                <w:sz w:val="24"/>
                <w:szCs w:val="24"/>
                <w:lang w:val="ru-RU"/>
              </w:rPr>
              <w:t>использование</w:t>
            </w:r>
            <w:r w:rsidRPr="009A1995">
              <w:rPr>
                <w:lang w:val="ru-RU"/>
              </w:rPr>
              <w:t xml:space="preserve"> </w:t>
            </w:r>
            <w:r w:rsidRPr="009A1995">
              <w:rPr>
                <w:rFonts w:ascii="Times New Roman" w:hAnsi="Times New Roman" w:cs="Times New Roman"/>
                <w:color w:val="000000"/>
                <w:sz w:val="24"/>
                <w:szCs w:val="24"/>
                <w:lang w:val="ru-RU"/>
              </w:rPr>
              <w:t>увеличивающих</w:t>
            </w:r>
            <w:r w:rsidRPr="009A1995">
              <w:rPr>
                <w:lang w:val="ru-RU"/>
              </w:rPr>
              <w:t xml:space="preserve"> </w:t>
            </w:r>
            <w:r w:rsidRPr="009A1995">
              <w:rPr>
                <w:rFonts w:ascii="Times New Roman" w:hAnsi="Times New Roman" w:cs="Times New Roman"/>
                <w:color w:val="000000"/>
                <w:sz w:val="24"/>
                <w:szCs w:val="24"/>
                <w:lang w:val="ru-RU"/>
              </w:rPr>
              <w:t>устройств,</w:t>
            </w:r>
            <w:r w:rsidRPr="009A1995">
              <w:rPr>
                <w:lang w:val="ru-RU"/>
              </w:rPr>
              <w:t xml:space="preserve"> </w:t>
            </w:r>
            <w:r w:rsidRPr="009A1995">
              <w:rPr>
                <w:rFonts w:ascii="Times New Roman" w:hAnsi="Times New Roman" w:cs="Times New Roman"/>
                <w:color w:val="000000"/>
                <w:sz w:val="24"/>
                <w:szCs w:val="24"/>
                <w:lang w:val="ru-RU"/>
              </w:rPr>
              <w:t>имеющихся</w:t>
            </w:r>
            <w:r w:rsidRPr="009A1995">
              <w:rPr>
                <w:lang w:val="ru-RU"/>
              </w:rPr>
              <w:t xml:space="preserve"> </w:t>
            </w:r>
            <w:r w:rsidRPr="009A1995">
              <w:rPr>
                <w:rFonts w:ascii="Times New Roman" w:hAnsi="Times New Roman" w:cs="Times New Roman"/>
                <w:color w:val="000000"/>
                <w:sz w:val="24"/>
                <w:szCs w:val="24"/>
                <w:lang w:val="ru-RU"/>
              </w:rPr>
              <w:t>у</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глухих</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слабослышащих,</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тяжелыми</w:t>
            </w:r>
            <w:r w:rsidRPr="009A1995">
              <w:rPr>
                <w:lang w:val="ru-RU"/>
              </w:rPr>
              <w:t xml:space="preserve"> </w:t>
            </w:r>
            <w:r w:rsidRPr="009A1995">
              <w:rPr>
                <w:rFonts w:ascii="Times New Roman" w:hAnsi="Times New Roman" w:cs="Times New Roman"/>
                <w:color w:val="000000"/>
                <w:sz w:val="24"/>
                <w:szCs w:val="24"/>
                <w:lang w:val="ru-RU"/>
              </w:rPr>
              <w:t>нарушениями</w:t>
            </w:r>
            <w:r w:rsidRPr="009A1995">
              <w:rPr>
                <w:lang w:val="ru-RU"/>
              </w:rPr>
              <w:t xml:space="preserve"> </w:t>
            </w:r>
            <w:r w:rsidRPr="009A1995">
              <w:rPr>
                <w:rFonts w:ascii="Times New Roman" w:hAnsi="Times New Roman" w:cs="Times New Roman"/>
                <w:color w:val="000000"/>
                <w:sz w:val="24"/>
                <w:szCs w:val="24"/>
                <w:lang w:val="ru-RU"/>
              </w:rPr>
              <w:t>речи:</w:t>
            </w:r>
            <w:r w:rsidRPr="009A1995">
              <w:rPr>
                <w:lang w:val="ru-RU"/>
              </w:rPr>
              <w:t xml:space="preserve"> </w:t>
            </w:r>
            <w:r w:rsidRPr="009A1995">
              <w:rPr>
                <w:rFonts w:ascii="Times New Roman" w:hAnsi="Times New Roman" w:cs="Times New Roman"/>
                <w:color w:val="000000"/>
                <w:sz w:val="24"/>
                <w:szCs w:val="24"/>
                <w:lang w:val="ru-RU"/>
              </w:rPr>
              <w:t>обеспечивается</w:t>
            </w:r>
            <w:r w:rsidRPr="009A1995">
              <w:rPr>
                <w:lang w:val="ru-RU"/>
              </w:rPr>
              <w:t xml:space="preserve"> </w:t>
            </w:r>
            <w:r w:rsidRPr="009A1995">
              <w:rPr>
                <w:rFonts w:ascii="Times New Roman" w:hAnsi="Times New Roman" w:cs="Times New Roman"/>
                <w:color w:val="000000"/>
                <w:sz w:val="24"/>
                <w:szCs w:val="24"/>
                <w:lang w:val="ru-RU"/>
              </w:rPr>
              <w:t>наличие</w:t>
            </w:r>
            <w:r w:rsidRPr="009A1995">
              <w:rPr>
                <w:lang w:val="ru-RU"/>
              </w:rPr>
              <w:t xml:space="preserve"> </w:t>
            </w:r>
            <w:r w:rsidRPr="009A1995">
              <w:rPr>
                <w:rFonts w:ascii="Times New Roman" w:hAnsi="Times New Roman" w:cs="Times New Roman"/>
                <w:color w:val="000000"/>
                <w:sz w:val="24"/>
                <w:szCs w:val="24"/>
                <w:lang w:val="ru-RU"/>
              </w:rPr>
              <w:t>звукоусиливающей</w:t>
            </w:r>
            <w:r w:rsidRPr="009A1995">
              <w:rPr>
                <w:lang w:val="ru-RU"/>
              </w:rPr>
              <w:t xml:space="preserve"> </w:t>
            </w:r>
            <w:r w:rsidRPr="009A1995">
              <w:rPr>
                <w:rFonts w:ascii="Times New Roman" w:hAnsi="Times New Roman" w:cs="Times New Roman"/>
                <w:color w:val="000000"/>
                <w:sz w:val="24"/>
                <w:szCs w:val="24"/>
                <w:lang w:val="ru-RU"/>
              </w:rPr>
              <w:t>аппаратуры</w:t>
            </w:r>
            <w:r w:rsidRPr="009A1995">
              <w:rPr>
                <w:lang w:val="ru-RU"/>
              </w:rPr>
              <w:t xml:space="preserve"> </w:t>
            </w:r>
            <w:r w:rsidRPr="009A1995">
              <w:rPr>
                <w:rFonts w:ascii="Times New Roman" w:hAnsi="Times New Roman" w:cs="Times New Roman"/>
                <w:color w:val="000000"/>
                <w:sz w:val="24"/>
                <w:szCs w:val="24"/>
                <w:lang w:val="ru-RU"/>
              </w:rPr>
              <w:t>коллективного</w:t>
            </w:r>
            <w:r w:rsidRPr="009A1995">
              <w:rPr>
                <w:lang w:val="ru-RU"/>
              </w:rPr>
              <w:t xml:space="preserve"> </w:t>
            </w:r>
            <w:r w:rsidRPr="009A1995">
              <w:rPr>
                <w:rFonts w:ascii="Times New Roman" w:hAnsi="Times New Roman" w:cs="Times New Roman"/>
                <w:color w:val="000000"/>
                <w:sz w:val="24"/>
                <w:szCs w:val="24"/>
                <w:lang w:val="ru-RU"/>
              </w:rPr>
              <w:t>пользования,</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обучающимся</w:t>
            </w:r>
            <w:r w:rsidRPr="009A1995">
              <w:rPr>
                <w:lang w:val="ru-RU"/>
              </w:rPr>
              <w:t xml:space="preserve"> </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F0D09" w:rsidRPr="009A1995">
        <w:trPr>
          <w:trHeight w:hRule="exact" w:val="5176"/>
        </w:trPr>
        <w:tc>
          <w:tcPr>
            <w:tcW w:w="10788" w:type="dxa"/>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color w:val="000000"/>
                <w:sz w:val="24"/>
                <w:szCs w:val="24"/>
                <w:lang w:val="ru-RU"/>
              </w:rPr>
              <w:t>предоставляется</w:t>
            </w:r>
            <w:r w:rsidRPr="009A1995">
              <w:rPr>
                <w:lang w:val="ru-RU"/>
              </w:rPr>
              <w:t xml:space="preserve"> </w:t>
            </w:r>
            <w:r w:rsidRPr="009A1995">
              <w:rPr>
                <w:rFonts w:ascii="Times New Roman" w:hAnsi="Times New Roman" w:cs="Times New Roman"/>
                <w:color w:val="000000"/>
                <w:sz w:val="24"/>
                <w:szCs w:val="24"/>
                <w:lang w:val="ru-RU"/>
              </w:rPr>
              <w:t>звукоусиливающая</w:t>
            </w:r>
            <w:r w:rsidRPr="009A1995">
              <w:rPr>
                <w:lang w:val="ru-RU"/>
              </w:rPr>
              <w:t xml:space="preserve"> </w:t>
            </w:r>
            <w:r w:rsidRPr="009A1995">
              <w:rPr>
                <w:rFonts w:ascii="Times New Roman" w:hAnsi="Times New Roman" w:cs="Times New Roman"/>
                <w:color w:val="000000"/>
                <w:sz w:val="24"/>
                <w:szCs w:val="24"/>
                <w:lang w:val="ru-RU"/>
              </w:rPr>
              <w:t>аппаратура</w:t>
            </w:r>
            <w:r w:rsidRPr="009A1995">
              <w:rPr>
                <w:lang w:val="ru-RU"/>
              </w:rPr>
              <w:t xml:space="preserve"> </w:t>
            </w:r>
            <w:r w:rsidRPr="009A1995">
              <w:rPr>
                <w:rFonts w:ascii="Times New Roman" w:hAnsi="Times New Roman" w:cs="Times New Roman"/>
                <w:color w:val="000000"/>
                <w:sz w:val="24"/>
                <w:szCs w:val="24"/>
                <w:lang w:val="ru-RU"/>
              </w:rPr>
              <w:t>индивидуального</w:t>
            </w:r>
            <w:r w:rsidRPr="009A1995">
              <w:rPr>
                <w:lang w:val="ru-RU"/>
              </w:rPr>
              <w:t xml:space="preserve"> </w:t>
            </w:r>
            <w:r w:rsidRPr="009A1995">
              <w:rPr>
                <w:rFonts w:ascii="Times New Roman" w:hAnsi="Times New Roman" w:cs="Times New Roman"/>
                <w:color w:val="000000"/>
                <w:sz w:val="24"/>
                <w:szCs w:val="24"/>
                <w:lang w:val="ru-RU"/>
              </w:rPr>
              <w:t>пользования;</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желанию</w:t>
            </w:r>
            <w:r w:rsidRPr="009A1995">
              <w:rPr>
                <w:lang w:val="ru-RU"/>
              </w:rPr>
              <w:t xml:space="preserve"> </w:t>
            </w:r>
            <w:r w:rsidRPr="009A1995">
              <w:rPr>
                <w:rFonts w:ascii="Times New Roman" w:hAnsi="Times New Roman" w:cs="Times New Roman"/>
                <w:color w:val="000000"/>
                <w:sz w:val="24"/>
                <w:szCs w:val="24"/>
                <w:lang w:val="ru-RU"/>
              </w:rPr>
              <w:t>государственные</w:t>
            </w:r>
            <w:r w:rsidRPr="009A1995">
              <w:rPr>
                <w:lang w:val="ru-RU"/>
              </w:rPr>
              <w:t xml:space="preserve"> </w:t>
            </w:r>
            <w:r w:rsidRPr="009A1995">
              <w:rPr>
                <w:rFonts w:ascii="Times New Roman" w:hAnsi="Times New Roman" w:cs="Times New Roman"/>
                <w:color w:val="000000"/>
                <w:sz w:val="24"/>
                <w:szCs w:val="24"/>
                <w:lang w:val="ru-RU"/>
              </w:rPr>
              <w:t>аттестационные</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проводятся</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письменной</w:t>
            </w:r>
            <w:r w:rsidRPr="009A1995">
              <w:rPr>
                <w:lang w:val="ru-RU"/>
              </w:rPr>
              <w:t xml:space="preserve"> </w:t>
            </w:r>
            <w:r w:rsidRPr="009A1995">
              <w:rPr>
                <w:rFonts w:ascii="Times New Roman" w:hAnsi="Times New Roman" w:cs="Times New Roman"/>
                <w:color w:val="000000"/>
                <w:sz w:val="24"/>
                <w:szCs w:val="24"/>
                <w:lang w:val="ru-RU"/>
              </w:rPr>
              <w:t>форме;</w:t>
            </w:r>
            <w:r w:rsidRPr="009A1995">
              <w:rPr>
                <w:lang w:val="ru-RU"/>
              </w:rPr>
              <w:t xml:space="preserve"> </w:t>
            </w:r>
            <w:r w:rsidRPr="009A1995">
              <w:rPr>
                <w:rFonts w:ascii="Times New Roman" w:hAnsi="Times New Roman" w:cs="Times New Roman"/>
                <w:color w:val="000000"/>
                <w:sz w:val="24"/>
                <w:szCs w:val="24"/>
                <w:lang w:val="ru-RU"/>
              </w:rPr>
              <w:t>г)</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лиц</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нарушениями</w:t>
            </w:r>
            <w:r w:rsidRPr="009A1995">
              <w:rPr>
                <w:lang w:val="ru-RU"/>
              </w:rPr>
              <w:t xml:space="preserve"> </w:t>
            </w:r>
            <w:r w:rsidRPr="009A1995">
              <w:rPr>
                <w:rFonts w:ascii="Times New Roman" w:hAnsi="Times New Roman" w:cs="Times New Roman"/>
                <w:color w:val="000000"/>
                <w:sz w:val="24"/>
                <w:szCs w:val="24"/>
                <w:lang w:val="ru-RU"/>
              </w:rPr>
              <w:t>опорно-двигательного</w:t>
            </w:r>
            <w:r w:rsidRPr="009A1995">
              <w:rPr>
                <w:lang w:val="ru-RU"/>
              </w:rPr>
              <w:t xml:space="preserve"> </w:t>
            </w:r>
            <w:r w:rsidRPr="009A1995">
              <w:rPr>
                <w:rFonts w:ascii="Times New Roman" w:hAnsi="Times New Roman" w:cs="Times New Roman"/>
                <w:color w:val="000000"/>
                <w:sz w:val="24"/>
                <w:szCs w:val="24"/>
                <w:lang w:val="ru-RU"/>
              </w:rPr>
              <w:t>аппарата</w:t>
            </w:r>
            <w:r w:rsidRPr="009A1995">
              <w:rPr>
                <w:lang w:val="ru-RU"/>
              </w:rPr>
              <w:t xml:space="preserve"> </w:t>
            </w:r>
            <w:r w:rsidRPr="009A1995">
              <w:rPr>
                <w:rFonts w:ascii="Times New Roman" w:hAnsi="Times New Roman" w:cs="Times New Roman"/>
                <w:color w:val="000000"/>
                <w:sz w:val="24"/>
                <w:szCs w:val="24"/>
                <w:lang w:val="ru-RU"/>
              </w:rPr>
              <w:t>(тяжелыми</w:t>
            </w:r>
            <w:r w:rsidRPr="009A1995">
              <w:rPr>
                <w:lang w:val="ru-RU"/>
              </w:rPr>
              <w:t xml:space="preserve"> </w:t>
            </w:r>
            <w:r w:rsidRPr="009A1995">
              <w:rPr>
                <w:rFonts w:ascii="Times New Roman" w:hAnsi="Times New Roman" w:cs="Times New Roman"/>
                <w:color w:val="000000"/>
                <w:sz w:val="24"/>
                <w:szCs w:val="24"/>
                <w:lang w:val="ru-RU"/>
              </w:rPr>
              <w:t>нарушениями</w:t>
            </w:r>
            <w:r w:rsidRPr="009A1995">
              <w:rPr>
                <w:lang w:val="ru-RU"/>
              </w:rPr>
              <w:t xml:space="preserve"> </w:t>
            </w:r>
            <w:r w:rsidRPr="009A1995">
              <w:rPr>
                <w:rFonts w:ascii="Times New Roman" w:hAnsi="Times New Roman" w:cs="Times New Roman"/>
                <w:color w:val="000000"/>
                <w:sz w:val="24"/>
                <w:szCs w:val="24"/>
                <w:lang w:val="ru-RU"/>
              </w:rPr>
              <w:t>двигательных</w:t>
            </w:r>
            <w:r w:rsidRPr="009A1995">
              <w:rPr>
                <w:lang w:val="ru-RU"/>
              </w:rPr>
              <w:t xml:space="preserve"> </w:t>
            </w:r>
            <w:r w:rsidRPr="009A1995">
              <w:rPr>
                <w:rFonts w:ascii="Times New Roman" w:hAnsi="Times New Roman" w:cs="Times New Roman"/>
                <w:color w:val="000000"/>
                <w:sz w:val="24"/>
                <w:szCs w:val="24"/>
                <w:lang w:val="ru-RU"/>
              </w:rPr>
              <w:t>функций</w:t>
            </w:r>
            <w:r w:rsidRPr="009A1995">
              <w:rPr>
                <w:lang w:val="ru-RU"/>
              </w:rPr>
              <w:t xml:space="preserve"> </w:t>
            </w:r>
            <w:r w:rsidRPr="009A1995">
              <w:rPr>
                <w:rFonts w:ascii="Times New Roman" w:hAnsi="Times New Roman" w:cs="Times New Roman"/>
                <w:color w:val="000000"/>
                <w:sz w:val="24"/>
                <w:szCs w:val="24"/>
                <w:lang w:val="ru-RU"/>
              </w:rPr>
              <w:t>верхних</w:t>
            </w:r>
            <w:r w:rsidRPr="009A1995">
              <w:rPr>
                <w:lang w:val="ru-RU"/>
              </w:rPr>
              <w:t xml:space="preserve"> </w:t>
            </w:r>
            <w:r w:rsidRPr="009A1995">
              <w:rPr>
                <w:rFonts w:ascii="Times New Roman" w:hAnsi="Times New Roman" w:cs="Times New Roman"/>
                <w:color w:val="000000"/>
                <w:sz w:val="24"/>
                <w:szCs w:val="24"/>
                <w:lang w:val="ru-RU"/>
              </w:rPr>
              <w:t>конечностей</w:t>
            </w:r>
            <w:r w:rsidRPr="009A1995">
              <w:rPr>
                <w:lang w:val="ru-RU"/>
              </w:rPr>
              <w:t xml:space="preserve"> </w:t>
            </w:r>
            <w:r w:rsidRPr="009A1995">
              <w:rPr>
                <w:rFonts w:ascii="Times New Roman" w:hAnsi="Times New Roman" w:cs="Times New Roman"/>
                <w:color w:val="000000"/>
                <w:sz w:val="24"/>
                <w:szCs w:val="24"/>
                <w:lang w:val="ru-RU"/>
              </w:rPr>
              <w:t>или</w:t>
            </w:r>
            <w:r w:rsidRPr="009A1995">
              <w:rPr>
                <w:lang w:val="ru-RU"/>
              </w:rPr>
              <w:t xml:space="preserve"> </w:t>
            </w:r>
            <w:r w:rsidRPr="009A1995">
              <w:rPr>
                <w:rFonts w:ascii="Times New Roman" w:hAnsi="Times New Roman" w:cs="Times New Roman"/>
                <w:color w:val="000000"/>
                <w:sz w:val="24"/>
                <w:szCs w:val="24"/>
                <w:lang w:val="ru-RU"/>
              </w:rPr>
              <w:t>отсутствием</w:t>
            </w:r>
            <w:r w:rsidRPr="009A1995">
              <w:rPr>
                <w:lang w:val="ru-RU"/>
              </w:rPr>
              <w:t xml:space="preserve"> </w:t>
            </w:r>
            <w:r w:rsidRPr="009A1995">
              <w:rPr>
                <w:rFonts w:ascii="Times New Roman" w:hAnsi="Times New Roman" w:cs="Times New Roman"/>
                <w:color w:val="000000"/>
                <w:sz w:val="24"/>
                <w:szCs w:val="24"/>
                <w:lang w:val="ru-RU"/>
              </w:rPr>
              <w:t>верхних</w:t>
            </w:r>
            <w:r w:rsidRPr="009A1995">
              <w:rPr>
                <w:lang w:val="ru-RU"/>
              </w:rPr>
              <w:t xml:space="preserve"> </w:t>
            </w:r>
            <w:r w:rsidRPr="009A1995">
              <w:rPr>
                <w:rFonts w:ascii="Times New Roman" w:hAnsi="Times New Roman" w:cs="Times New Roman"/>
                <w:color w:val="000000"/>
                <w:sz w:val="24"/>
                <w:szCs w:val="24"/>
                <w:lang w:val="ru-RU"/>
              </w:rPr>
              <w:t>конечностей):</w:t>
            </w:r>
            <w:r w:rsidRPr="009A1995">
              <w:rPr>
                <w:lang w:val="ru-RU"/>
              </w:rPr>
              <w:t xml:space="preserve"> </w:t>
            </w:r>
            <w:r w:rsidRPr="009A1995">
              <w:rPr>
                <w:rFonts w:ascii="Times New Roman" w:hAnsi="Times New Roman" w:cs="Times New Roman"/>
                <w:color w:val="000000"/>
                <w:sz w:val="24"/>
                <w:szCs w:val="24"/>
                <w:lang w:val="ru-RU"/>
              </w:rPr>
              <w:t>письменные</w:t>
            </w:r>
            <w:r w:rsidRPr="009A1995">
              <w:rPr>
                <w:lang w:val="ru-RU"/>
              </w:rPr>
              <w:t xml:space="preserve"> </w:t>
            </w:r>
            <w:r w:rsidRPr="009A1995">
              <w:rPr>
                <w:rFonts w:ascii="Times New Roman" w:hAnsi="Times New Roman" w:cs="Times New Roman"/>
                <w:color w:val="000000"/>
                <w:sz w:val="24"/>
                <w:szCs w:val="24"/>
                <w:lang w:val="ru-RU"/>
              </w:rPr>
              <w:t>задания</w:t>
            </w:r>
            <w:r w:rsidRPr="009A1995">
              <w:rPr>
                <w:lang w:val="ru-RU"/>
              </w:rPr>
              <w:t xml:space="preserve"> </w:t>
            </w:r>
            <w:r w:rsidRPr="009A1995">
              <w:rPr>
                <w:rFonts w:ascii="Times New Roman" w:hAnsi="Times New Roman" w:cs="Times New Roman"/>
                <w:color w:val="000000"/>
                <w:sz w:val="24"/>
                <w:szCs w:val="24"/>
                <w:lang w:val="ru-RU"/>
              </w:rPr>
              <w:t>выполняются</w:t>
            </w:r>
            <w:r w:rsidRPr="009A1995">
              <w:rPr>
                <w:lang w:val="ru-RU"/>
              </w:rPr>
              <w:t xml:space="preserve"> </w:t>
            </w:r>
            <w:r w:rsidRPr="009A1995">
              <w:rPr>
                <w:rFonts w:ascii="Times New Roman" w:hAnsi="Times New Roman" w:cs="Times New Roman"/>
                <w:color w:val="000000"/>
                <w:sz w:val="24"/>
                <w:szCs w:val="24"/>
                <w:lang w:val="ru-RU"/>
              </w:rPr>
              <w:t>обучающимися</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компьютере</w:t>
            </w:r>
            <w:r w:rsidRPr="009A1995">
              <w:rPr>
                <w:lang w:val="ru-RU"/>
              </w:rPr>
              <w:t xml:space="preserve"> </w:t>
            </w:r>
            <w:r w:rsidRPr="009A1995">
              <w:rPr>
                <w:rFonts w:ascii="Times New Roman" w:hAnsi="Times New Roman" w:cs="Times New Roman"/>
                <w:color w:val="000000"/>
                <w:sz w:val="24"/>
                <w:szCs w:val="24"/>
                <w:lang w:val="ru-RU"/>
              </w:rPr>
              <w:t>со</w:t>
            </w:r>
            <w:r w:rsidRPr="009A1995">
              <w:rPr>
                <w:lang w:val="ru-RU"/>
              </w:rPr>
              <w:t xml:space="preserve"> </w:t>
            </w:r>
            <w:r w:rsidRPr="009A1995">
              <w:rPr>
                <w:rFonts w:ascii="Times New Roman" w:hAnsi="Times New Roman" w:cs="Times New Roman"/>
                <w:color w:val="000000"/>
                <w:sz w:val="24"/>
                <w:szCs w:val="24"/>
                <w:lang w:val="ru-RU"/>
              </w:rPr>
              <w:t>специализированным</w:t>
            </w:r>
            <w:r w:rsidRPr="009A1995">
              <w:rPr>
                <w:lang w:val="ru-RU"/>
              </w:rPr>
              <w:t xml:space="preserve"> </w:t>
            </w:r>
            <w:r w:rsidRPr="009A1995">
              <w:rPr>
                <w:rFonts w:ascii="Times New Roman" w:hAnsi="Times New Roman" w:cs="Times New Roman"/>
                <w:color w:val="000000"/>
                <w:sz w:val="24"/>
                <w:szCs w:val="24"/>
                <w:lang w:val="ru-RU"/>
              </w:rPr>
              <w:t>программным</w:t>
            </w:r>
            <w:r w:rsidRPr="009A1995">
              <w:rPr>
                <w:lang w:val="ru-RU"/>
              </w:rPr>
              <w:t xml:space="preserve"> </w:t>
            </w:r>
            <w:r w:rsidRPr="009A1995">
              <w:rPr>
                <w:rFonts w:ascii="Times New Roman" w:hAnsi="Times New Roman" w:cs="Times New Roman"/>
                <w:color w:val="000000"/>
                <w:sz w:val="24"/>
                <w:szCs w:val="24"/>
                <w:lang w:val="ru-RU"/>
              </w:rPr>
              <w:t>обеспечением</w:t>
            </w:r>
            <w:r w:rsidRPr="009A1995">
              <w:rPr>
                <w:lang w:val="ru-RU"/>
              </w:rPr>
              <w:t xml:space="preserve"> </w:t>
            </w:r>
            <w:r w:rsidRPr="009A1995">
              <w:rPr>
                <w:rFonts w:ascii="Times New Roman" w:hAnsi="Times New Roman" w:cs="Times New Roman"/>
                <w:color w:val="000000"/>
                <w:sz w:val="24"/>
                <w:szCs w:val="24"/>
                <w:lang w:val="ru-RU"/>
              </w:rPr>
              <w:t>или</w:t>
            </w:r>
            <w:r w:rsidRPr="009A1995">
              <w:rPr>
                <w:lang w:val="ru-RU"/>
              </w:rPr>
              <w:t xml:space="preserve"> </w:t>
            </w:r>
            <w:r w:rsidRPr="009A1995">
              <w:rPr>
                <w:rFonts w:ascii="Times New Roman" w:hAnsi="Times New Roman" w:cs="Times New Roman"/>
                <w:color w:val="000000"/>
                <w:sz w:val="24"/>
                <w:szCs w:val="24"/>
                <w:lang w:val="ru-RU"/>
              </w:rPr>
              <w:t>надиктовываются</w:t>
            </w:r>
            <w:r w:rsidRPr="009A1995">
              <w:rPr>
                <w:lang w:val="ru-RU"/>
              </w:rPr>
              <w:t xml:space="preserve"> </w:t>
            </w:r>
            <w:r w:rsidRPr="009A1995">
              <w:rPr>
                <w:rFonts w:ascii="Times New Roman" w:hAnsi="Times New Roman" w:cs="Times New Roman"/>
                <w:color w:val="000000"/>
                <w:sz w:val="24"/>
                <w:szCs w:val="24"/>
                <w:lang w:val="ru-RU"/>
              </w:rPr>
              <w:t>ассистенту;</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их</w:t>
            </w:r>
            <w:r w:rsidRPr="009A1995">
              <w:rPr>
                <w:lang w:val="ru-RU"/>
              </w:rPr>
              <w:t xml:space="preserve"> </w:t>
            </w:r>
            <w:r w:rsidRPr="009A1995">
              <w:rPr>
                <w:rFonts w:ascii="Times New Roman" w:hAnsi="Times New Roman" w:cs="Times New Roman"/>
                <w:color w:val="000000"/>
                <w:sz w:val="24"/>
                <w:szCs w:val="24"/>
                <w:lang w:val="ru-RU"/>
              </w:rPr>
              <w:t>желанию</w:t>
            </w:r>
            <w:r w:rsidRPr="009A1995">
              <w:rPr>
                <w:lang w:val="ru-RU"/>
              </w:rPr>
              <w:t xml:space="preserve"> </w:t>
            </w:r>
            <w:r w:rsidRPr="009A1995">
              <w:rPr>
                <w:rFonts w:ascii="Times New Roman" w:hAnsi="Times New Roman" w:cs="Times New Roman"/>
                <w:color w:val="000000"/>
                <w:sz w:val="24"/>
                <w:szCs w:val="24"/>
                <w:lang w:val="ru-RU"/>
              </w:rPr>
              <w:t>государственные</w:t>
            </w:r>
            <w:r w:rsidRPr="009A1995">
              <w:rPr>
                <w:lang w:val="ru-RU"/>
              </w:rPr>
              <w:t xml:space="preserve"> </w:t>
            </w:r>
            <w:r w:rsidRPr="009A1995">
              <w:rPr>
                <w:rFonts w:ascii="Times New Roman" w:hAnsi="Times New Roman" w:cs="Times New Roman"/>
                <w:color w:val="000000"/>
                <w:sz w:val="24"/>
                <w:szCs w:val="24"/>
                <w:lang w:val="ru-RU"/>
              </w:rPr>
              <w:t>аттестационные</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проводятся</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устной</w:t>
            </w:r>
            <w:r w:rsidRPr="009A1995">
              <w:rPr>
                <w:lang w:val="ru-RU"/>
              </w:rPr>
              <w:t xml:space="preserve"> </w:t>
            </w:r>
            <w:r w:rsidRPr="009A1995">
              <w:rPr>
                <w:rFonts w:ascii="Times New Roman" w:hAnsi="Times New Roman" w:cs="Times New Roman"/>
                <w:color w:val="000000"/>
                <w:sz w:val="24"/>
                <w:szCs w:val="24"/>
                <w:lang w:val="ru-RU"/>
              </w:rPr>
              <w:t>форме.</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Обучающийся</w:t>
            </w:r>
            <w:r w:rsidRPr="009A1995">
              <w:rPr>
                <w:lang w:val="ru-RU"/>
              </w:rPr>
              <w:t xml:space="preserve"> </w:t>
            </w:r>
            <w:r w:rsidRPr="009A1995">
              <w:rPr>
                <w:rFonts w:ascii="Times New Roman" w:hAnsi="Times New Roman" w:cs="Times New Roman"/>
                <w:color w:val="000000"/>
                <w:sz w:val="24"/>
                <w:szCs w:val="24"/>
                <w:lang w:val="ru-RU"/>
              </w:rPr>
              <w:t>инвалид</w:t>
            </w:r>
            <w:r w:rsidRPr="009A1995">
              <w:rPr>
                <w:lang w:val="ru-RU"/>
              </w:rPr>
              <w:t xml:space="preserve"> </w:t>
            </w:r>
            <w:r w:rsidRPr="009A1995">
              <w:rPr>
                <w:rFonts w:ascii="Times New Roman" w:hAnsi="Times New Roman" w:cs="Times New Roman"/>
                <w:color w:val="000000"/>
                <w:sz w:val="24"/>
                <w:szCs w:val="24"/>
                <w:lang w:val="ru-RU"/>
              </w:rPr>
              <w:t>не</w:t>
            </w:r>
            <w:r w:rsidRPr="009A1995">
              <w:rPr>
                <w:lang w:val="ru-RU"/>
              </w:rPr>
              <w:t xml:space="preserve"> </w:t>
            </w:r>
            <w:r w:rsidRPr="009A1995">
              <w:rPr>
                <w:rFonts w:ascii="Times New Roman" w:hAnsi="Times New Roman" w:cs="Times New Roman"/>
                <w:color w:val="000000"/>
                <w:sz w:val="24"/>
                <w:szCs w:val="24"/>
                <w:lang w:val="ru-RU"/>
              </w:rPr>
              <w:t>позднее</w:t>
            </w:r>
            <w:r w:rsidRPr="009A1995">
              <w:rPr>
                <w:lang w:val="ru-RU"/>
              </w:rPr>
              <w:t xml:space="preserve"> </w:t>
            </w:r>
            <w:r w:rsidRPr="009A1995">
              <w:rPr>
                <w:rFonts w:ascii="Times New Roman" w:hAnsi="Times New Roman" w:cs="Times New Roman"/>
                <w:color w:val="000000"/>
                <w:sz w:val="24"/>
                <w:szCs w:val="24"/>
                <w:lang w:val="ru-RU"/>
              </w:rPr>
              <w:t>чем</w:t>
            </w:r>
            <w:r w:rsidRPr="009A1995">
              <w:rPr>
                <w:lang w:val="ru-RU"/>
              </w:rPr>
              <w:t xml:space="preserve"> </w:t>
            </w:r>
            <w:r w:rsidRPr="009A1995">
              <w:rPr>
                <w:rFonts w:ascii="Times New Roman" w:hAnsi="Times New Roman" w:cs="Times New Roman"/>
                <w:color w:val="000000"/>
                <w:sz w:val="24"/>
                <w:szCs w:val="24"/>
                <w:lang w:val="ru-RU"/>
              </w:rPr>
              <w:t>за</w:t>
            </w:r>
            <w:r w:rsidRPr="009A1995">
              <w:rPr>
                <w:lang w:val="ru-RU"/>
              </w:rPr>
              <w:t xml:space="preserve"> </w:t>
            </w:r>
            <w:r w:rsidRPr="009A1995">
              <w:rPr>
                <w:rFonts w:ascii="Times New Roman" w:hAnsi="Times New Roman" w:cs="Times New Roman"/>
                <w:color w:val="000000"/>
                <w:sz w:val="24"/>
                <w:szCs w:val="24"/>
                <w:lang w:val="ru-RU"/>
              </w:rPr>
              <w:t>3</w:t>
            </w:r>
            <w:r w:rsidRPr="009A1995">
              <w:rPr>
                <w:lang w:val="ru-RU"/>
              </w:rPr>
              <w:t xml:space="preserve"> </w:t>
            </w:r>
            <w:r w:rsidRPr="009A1995">
              <w:rPr>
                <w:rFonts w:ascii="Times New Roman" w:hAnsi="Times New Roman" w:cs="Times New Roman"/>
                <w:color w:val="000000"/>
                <w:sz w:val="24"/>
                <w:szCs w:val="24"/>
                <w:lang w:val="ru-RU"/>
              </w:rPr>
              <w:t>месяца</w:t>
            </w:r>
            <w:r w:rsidRPr="009A1995">
              <w:rPr>
                <w:lang w:val="ru-RU"/>
              </w:rPr>
              <w:t xml:space="preserve"> </w:t>
            </w:r>
            <w:r w:rsidRPr="009A1995">
              <w:rPr>
                <w:rFonts w:ascii="Times New Roman" w:hAnsi="Times New Roman" w:cs="Times New Roman"/>
                <w:color w:val="000000"/>
                <w:sz w:val="24"/>
                <w:szCs w:val="24"/>
                <w:lang w:val="ru-RU"/>
              </w:rPr>
              <w:t>до</w:t>
            </w:r>
            <w:r w:rsidRPr="009A1995">
              <w:rPr>
                <w:lang w:val="ru-RU"/>
              </w:rPr>
              <w:t xml:space="preserve"> </w:t>
            </w:r>
            <w:r w:rsidRPr="009A1995">
              <w:rPr>
                <w:rFonts w:ascii="Times New Roman" w:hAnsi="Times New Roman" w:cs="Times New Roman"/>
                <w:color w:val="000000"/>
                <w:sz w:val="24"/>
                <w:szCs w:val="24"/>
                <w:lang w:val="ru-RU"/>
              </w:rPr>
              <w:t>начала</w:t>
            </w:r>
            <w:r w:rsidRPr="009A1995">
              <w:rPr>
                <w:lang w:val="ru-RU"/>
              </w:rPr>
              <w:t xml:space="preserve"> </w:t>
            </w:r>
            <w:r w:rsidRPr="009A1995">
              <w:rPr>
                <w:rFonts w:ascii="Times New Roman" w:hAnsi="Times New Roman" w:cs="Times New Roman"/>
                <w:color w:val="000000"/>
                <w:sz w:val="24"/>
                <w:szCs w:val="24"/>
                <w:lang w:val="ru-RU"/>
              </w:rPr>
              <w:t>проведения</w:t>
            </w:r>
            <w:r w:rsidRPr="009A1995">
              <w:rPr>
                <w:lang w:val="ru-RU"/>
              </w:rPr>
              <w:t xml:space="preserve"> </w:t>
            </w:r>
            <w:r w:rsidRPr="009A1995">
              <w:rPr>
                <w:rFonts w:ascii="Times New Roman" w:hAnsi="Times New Roman" w:cs="Times New Roman"/>
                <w:color w:val="000000"/>
                <w:sz w:val="24"/>
                <w:szCs w:val="24"/>
                <w:lang w:val="ru-RU"/>
              </w:rPr>
              <w:t>государственной</w:t>
            </w:r>
            <w:r w:rsidRPr="009A1995">
              <w:rPr>
                <w:lang w:val="ru-RU"/>
              </w:rPr>
              <w:t xml:space="preserve"> </w:t>
            </w:r>
            <w:r w:rsidRPr="009A1995">
              <w:rPr>
                <w:rFonts w:ascii="Times New Roman" w:hAnsi="Times New Roman" w:cs="Times New Roman"/>
                <w:color w:val="000000"/>
                <w:sz w:val="24"/>
                <w:szCs w:val="24"/>
                <w:lang w:val="ru-RU"/>
              </w:rPr>
              <w:t>итоговой</w:t>
            </w:r>
            <w:r w:rsidRPr="009A1995">
              <w:rPr>
                <w:lang w:val="ru-RU"/>
              </w:rPr>
              <w:t xml:space="preserve"> </w:t>
            </w:r>
            <w:r w:rsidRPr="009A1995">
              <w:rPr>
                <w:rFonts w:ascii="Times New Roman" w:hAnsi="Times New Roman" w:cs="Times New Roman"/>
                <w:color w:val="000000"/>
                <w:sz w:val="24"/>
                <w:szCs w:val="24"/>
                <w:lang w:val="ru-RU"/>
              </w:rPr>
              <w:t>аттестации</w:t>
            </w:r>
            <w:r w:rsidRPr="009A1995">
              <w:rPr>
                <w:lang w:val="ru-RU"/>
              </w:rPr>
              <w:t xml:space="preserve"> </w:t>
            </w:r>
            <w:r w:rsidRPr="009A1995">
              <w:rPr>
                <w:rFonts w:ascii="Times New Roman" w:hAnsi="Times New Roman" w:cs="Times New Roman"/>
                <w:color w:val="000000"/>
                <w:sz w:val="24"/>
                <w:szCs w:val="24"/>
                <w:lang w:val="ru-RU"/>
              </w:rPr>
              <w:t>подает</w:t>
            </w:r>
            <w:r w:rsidRPr="009A1995">
              <w:rPr>
                <w:lang w:val="ru-RU"/>
              </w:rPr>
              <w:t xml:space="preserve"> </w:t>
            </w:r>
            <w:r w:rsidRPr="009A1995">
              <w:rPr>
                <w:rFonts w:ascii="Times New Roman" w:hAnsi="Times New Roman" w:cs="Times New Roman"/>
                <w:color w:val="000000"/>
                <w:sz w:val="24"/>
                <w:szCs w:val="24"/>
                <w:lang w:val="ru-RU"/>
              </w:rPr>
              <w:t>письменное</w:t>
            </w:r>
            <w:r w:rsidRPr="009A1995">
              <w:rPr>
                <w:lang w:val="ru-RU"/>
              </w:rPr>
              <w:t xml:space="preserve"> </w:t>
            </w:r>
            <w:r w:rsidRPr="009A1995">
              <w:rPr>
                <w:rFonts w:ascii="Times New Roman" w:hAnsi="Times New Roman" w:cs="Times New Roman"/>
                <w:color w:val="000000"/>
                <w:sz w:val="24"/>
                <w:szCs w:val="24"/>
                <w:lang w:val="ru-RU"/>
              </w:rPr>
              <w:t>заявление</w:t>
            </w:r>
            <w:r w:rsidRPr="009A1995">
              <w:rPr>
                <w:lang w:val="ru-RU"/>
              </w:rPr>
              <w:t xml:space="preserve"> </w:t>
            </w:r>
            <w:r w:rsidRPr="009A1995">
              <w:rPr>
                <w:rFonts w:ascii="Times New Roman" w:hAnsi="Times New Roman" w:cs="Times New Roman"/>
                <w:color w:val="000000"/>
                <w:sz w:val="24"/>
                <w:szCs w:val="24"/>
                <w:lang w:val="ru-RU"/>
              </w:rPr>
              <w:t>о</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создания</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него</w:t>
            </w:r>
            <w:r w:rsidRPr="009A1995">
              <w:rPr>
                <w:lang w:val="ru-RU"/>
              </w:rPr>
              <w:t xml:space="preserve"> </w:t>
            </w:r>
            <w:r w:rsidRPr="009A1995">
              <w:rPr>
                <w:rFonts w:ascii="Times New Roman" w:hAnsi="Times New Roman" w:cs="Times New Roman"/>
                <w:color w:val="000000"/>
                <w:sz w:val="24"/>
                <w:szCs w:val="24"/>
                <w:lang w:val="ru-RU"/>
              </w:rPr>
              <w:t>специальных</w:t>
            </w:r>
            <w:r w:rsidRPr="009A1995">
              <w:rPr>
                <w:lang w:val="ru-RU"/>
              </w:rPr>
              <w:t xml:space="preserve"> </w:t>
            </w:r>
            <w:r w:rsidRPr="009A1995">
              <w:rPr>
                <w:rFonts w:ascii="Times New Roman" w:hAnsi="Times New Roman" w:cs="Times New Roman"/>
                <w:color w:val="000000"/>
                <w:sz w:val="24"/>
                <w:szCs w:val="24"/>
                <w:lang w:val="ru-RU"/>
              </w:rPr>
              <w:t>условий</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проведении</w:t>
            </w:r>
            <w:r w:rsidRPr="009A1995">
              <w:rPr>
                <w:lang w:val="ru-RU"/>
              </w:rPr>
              <w:t xml:space="preserve"> </w:t>
            </w:r>
            <w:r w:rsidRPr="009A1995">
              <w:rPr>
                <w:rFonts w:ascii="Times New Roman" w:hAnsi="Times New Roman" w:cs="Times New Roman"/>
                <w:color w:val="000000"/>
                <w:sz w:val="24"/>
                <w:szCs w:val="24"/>
                <w:lang w:val="ru-RU"/>
              </w:rPr>
              <w:t>государственных</w:t>
            </w:r>
            <w:r w:rsidRPr="009A1995">
              <w:rPr>
                <w:lang w:val="ru-RU"/>
              </w:rPr>
              <w:t xml:space="preserve"> </w:t>
            </w:r>
            <w:r w:rsidRPr="009A1995">
              <w:rPr>
                <w:rFonts w:ascii="Times New Roman" w:hAnsi="Times New Roman" w:cs="Times New Roman"/>
                <w:color w:val="000000"/>
                <w:sz w:val="24"/>
                <w:szCs w:val="24"/>
                <w:lang w:val="ru-RU"/>
              </w:rPr>
              <w:t>аттестационных</w:t>
            </w:r>
            <w:r w:rsidRPr="009A1995">
              <w:rPr>
                <w:lang w:val="ru-RU"/>
              </w:rPr>
              <w:t xml:space="preserve"> </w:t>
            </w:r>
            <w:r w:rsidRPr="009A1995">
              <w:rPr>
                <w:rFonts w:ascii="Times New Roman" w:hAnsi="Times New Roman" w:cs="Times New Roman"/>
                <w:color w:val="000000"/>
                <w:sz w:val="24"/>
                <w:szCs w:val="24"/>
                <w:lang w:val="ru-RU"/>
              </w:rPr>
              <w:t>испытаний</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указанием</w:t>
            </w:r>
            <w:r w:rsidRPr="009A1995">
              <w:rPr>
                <w:lang w:val="ru-RU"/>
              </w:rPr>
              <w:t xml:space="preserve"> </w:t>
            </w:r>
            <w:r w:rsidRPr="009A1995">
              <w:rPr>
                <w:rFonts w:ascii="Times New Roman" w:hAnsi="Times New Roman" w:cs="Times New Roman"/>
                <w:color w:val="000000"/>
                <w:sz w:val="24"/>
                <w:szCs w:val="24"/>
                <w:lang w:val="ru-RU"/>
              </w:rPr>
              <w:t>его</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заявлению</w:t>
            </w:r>
            <w:r w:rsidRPr="009A1995">
              <w:rPr>
                <w:lang w:val="ru-RU"/>
              </w:rPr>
              <w:t xml:space="preserve"> </w:t>
            </w:r>
            <w:r w:rsidRPr="009A1995">
              <w:rPr>
                <w:rFonts w:ascii="Times New Roman" w:hAnsi="Times New Roman" w:cs="Times New Roman"/>
                <w:color w:val="000000"/>
                <w:sz w:val="24"/>
                <w:szCs w:val="24"/>
                <w:lang w:val="ru-RU"/>
              </w:rPr>
              <w:t>прилагаются</w:t>
            </w:r>
            <w:r w:rsidRPr="009A1995">
              <w:rPr>
                <w:lang w:val="ru-RU"/>
              </w:rPr>
              <w:t xml:space="preserve"> </w:t>
            </w:r>
            <w:r w:rsidRPr="009A1995">
              <w:rPr>
                <w:rFonts w:ascii="Times New Roman" w:hAnsi="Times New Roman" w:cs="Times New Roman"/>
                <w:color w:val="000000"/>
                <w:sz w:val="24"/>
                <w:szCs w:val="24"/>
                <w:lang w:val="ru-RU"/>
              </w:rPr>
              <w:t>документы,</w:t>
            </w:r>
            <w:r w:rsidRPr="009A1995">
              <w:rPr>
                <w:lang w:val="ru-RU"/>
              </w:rPr>
              <w:t xml:space="preserve"> </w:t>
            </w:r>
            <w:r w:rsidRPr="009A1995">
              <w:rPr>
                <w:rFonts w:ascii="Times New Roman" w:hAnsi="Times New Roman" w:cs="Times New Roman"/>
                <w:color w:val="000000"/>
                <w:sz w:val="24"/>
                <w:szCs w:val="24"/>
                <w:lang w:val="ru-RU"/>
              </w:rPr>
              <w:t>подтверждающие</w:t>
            </w:r>
            <w:r w:rsidRPr="009A1995">
              <w:rPr>
                <w:lang w:val="ru-RU"/>
              </w:rPr>
              <w:t xml:space="preserve"> </w:t>
            </w:r>
            <w:r w:rsidRPr="009A1995">
              <w:rPr>
                <w:rFonts w:ascii="Times New Roman" w:hAnsi="Times New Roman" w:cs="Times New Roman"/>
                <w:color w:val="000000"/>
                <w:sz w:val="24"/>
                <w:szCs w:val="24"/>
                <w:lang w:val="ru-RU"/>
              </w:rPr>
              <w:t>наличие</w:t>
            </w:r>
            <w:r w:rsidRPr="009A1995">
              <w:rPr>
                <w:lang w:val="ru-RU"/>
              </w:rPr>
              <w:t xml:space="preserve"> </w:t>
            </w:r>
            <w:r w:rsidRPr="009A1995">
              <w:rPr>
                <w:rFonts w:ascii="Times New Roman" w:hAnsi="Times New Roman" w:cs="Times New Roman"/>
                <w:color w:val="000000"/>
                <w:sz w:val="24"/>
                <w:szCs w:val="24"/>
                <w:lang w:val="ru-RU"/>
              </w:rPr>
              <w:t>у</w:t>
            </w:r>
            <w:r w:rsidRPr="009A1995">
              <w:rPr>
                <w:lang w:val="ru-RU"/>
              </w:rPr>
              <w:t xml:space="preserve"> </w:t>
            </w:r>
            <w:r w:rsidRPr="009A1995">
              <w:rPr>
                <w:rFonts w:ascii="Times New Roman" w:hAnsi="Times New Roman" w:cs="Times New Roman"/>
                <w:color w:val="000000"/>
                <w:sz w:val="24"/>
                <w:szCs w:val="24"/>
                <w:lang w:val="ru-RU"/>
              </w:rPr>
              <w:t>обучающегося</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особенностей</w:t>
            </w:r>
            <w:r w:rsidRPr="009A1995">
              <w:rPr>
                <w:lang w:val="ru-RU"/>
              </w:rPr>
              <w:t xml:space="preserve"> </w:t>
            </w:r>
            <w:r w:rsidRPr="009A1995">
              <w:rPr>
                <w:rFonts w:ascii="Times New Roman" w:hAnsi="Times New Roman" w:cs="Times New Roman"/>
                <w:color w:val="000000"/>
                <w:sz w:val="24"/>
                <w:szCs w:val="24"/>
                <w:lang w:val="ru-RU"/>
              </w:rPr>
              <w:t>(при</w:t>
            </w:r>
            <w:r w:rsidRPr="009A1995">
              <w:rPr>
                <w:lang w:val="ru-RU"/>
              </w:rPr>
              <w:t xml:space="preserve"> </w:t>
            </w:r>
            <w:r w:rsidRPr="009A1995">
              <w:rPr>
                <w:rFonts w:ascii="Times New Roman" w:hAnsi="Times New Roman" w:cs="Times New Roman"/>
                <w:color w:val="000000"/>
                <w:sz w:val="24"/>
                <w:szCs w:val="24"/>
                <w:lang w:val="ru-RU"/>
              </w:rPr>
              <w:t>отсутствии</w:t>
            </w:r>
            <w:r w:rsidRPr="009A1995">
              <w:rPr>
                <w:lang w:val="ru-RU"/>
              </w:rPr>
              <w:t xml:space="preserve"> </w:t>
            </w:r>
            <w:r w:rsidRPr="009A1995">
              <w:rPr>
                <w:rFonts w:ascii="Times New Roman" w:hAnsi="Times New Roman" w:cs="Times New Roman"/>
                <w:color w:val="000000"/>
                <w:sz w:val="24"/>
                <w:szCs w:val="24"/>
                <w:lang w:val="ru-RU"/>
              </w:rPr>
              <w:t>указанных</w:t>
            </w:r>
            <w:r w:rsidRPr="009A1995">
              <w:rPr>
                <w:lang w:val="ru-RU"/>
              </w:rPr>
              <w:t xml:space="preserve"> </w:t>
            </w:r>
            <w:r w:rsidRPr="009A1995">
              <w:rPr>
                <w:rFonts w:ascii="Times New Roman" w:hAnsi="Times New Roman" w:cs="Times New Roman"/>
                <w:color w:val="000000"/>
                <w:sz w:val="24"/>
                <w:szCs w:val="24"/>
                <w:lang w:val="ru-RU"/>
              </w:rPr>
              <w:t>документов</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организации).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заявлении</w:t>
            </w:r>
            <w:r w:rsidRPr="009A1995">
              <w:rPr>
                <w:lang w:val="ru-RU"/>
              </w:rPr>
              <w:t xml:space="preserve"> </w:t>
            </w:r>
            <w:r w:rsidRPr="009A1995">
              <w:rPr>
                <w:rFonts w:ascii="Times New Roman" w:hAnsi="Times New Roman" w:cs="Times New Roman"/>
                <w:color w:val="000000"/>
                <w:sz w:val="24"/>
                <w:szCs w:val="24"/>
                <w:lang w:val="ru-RU"/>
              </w:rPr>
              <w:t>обучающийся</w:t>
            </w:r>
            <w:r w:rsidRPr="009A1995">
              <w:rPr>
                <w:lang w:val="ru-RU"/>
              </w:rPr>
              <w:t xml:space="preserve"> </w:t>
            </w:r>
            <w:r w:rsidRPr="009A1995">
              <w:rPr>
                <w:rFonts w:ascii="Times New Roman" w:hAnsi="Times New Roman" w:cs="Times New Roman"/>
                <w:color w:val="000000"/>
                <w:sz w:val="24"/>
                <w:szCs w:val="24"/>
                <w:lang w:val="ru-RU"/>
              </w:rPr>
              <w:t>указывает</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необходимость</w:t>
            </w:r>
            <w:r w:rsidRPr="009A1995">
              <w:rPr>
                <w:lang w:val="ru-RU"/>
              </w:rPr>
              <w:t xml:space="preserve"> </w:t>
            </w:r>
            <w:r w:rsidRPr="009A1995">
              <w:rPr>
                <w:rFonts w:ascii="Times New Roman" w:hAnsi="Times New Roman" w:cs="Times New Roman"/>
                <w:color w:val="000000"/>
                <w:sz w:val="24"/>
                <w:szCs w:val="24"/>
                <w:lang w:val="ru-RU"/>
              </w:rPr>
              <w:t>(отсутствие</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присутствия</w:t>
            </w:r>
            <w:r w:rsidRPr="009A1995">
              <w:rPr>
                <w:lang w:val="ru-RU"/>
              </w:rPr>
              <w:t xml:space="preserve"> </w:t>
            </w:r>
            <w:r w:rsidRPr="009A1995">
              <w:rPr>
                <w:rFonts w:ascii="Times New Roman" w:hAnsi="Times New Roman" w:cs="Times New Roman"/>
                <w:color w:val="000000"/>
                <w:sz w:val="24"/>
                <w:szCs w:val="24"/>
                <w:lang w:val="ru-RU"/>
              </w:rPr>
              <w:t>ассистента</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государственном</w:t>
            </w:r>
            <w:r w:rsidRPr="009A1995">
              <w:rPr>
                <w:lang w:val="ru-RU"/>
              </w:rPr>
              <w:t xml:space="preserve"> </w:t>
            </w:r>
            <w:r w:rsidRPr="009A1995">
              <w:rPr>
                <w:rFonts w:ascii="Times New Roman" w:hAnsi="Times New Roman" w:cs="Times New Roman"/>
                <w:color w:val="000000"/>
                <w:sz w:val="24"/>
                <w:szCs w:val="24"/>
                <w:lang w:val="ru-RU"/>
              </w:rPr>
              <w:t>аттестационном</w:t>
            </w:r>
            <w:r w:rsidRPr="009A1995">
              <w:rPr>
                <w:lang w:val="ru-RU"/>
              </w:rPr>
              <w:t xml:space="preserve"> </w:t>
            </w:r>
            <w:r w:rsidRPr="009A1995">
              <w:rPr>
                <w:rFonts w:ascii="Times New Roman" w:hAnsi="Times New Roman" w:cs="Times New Roman"/>
                <w:color w:val="000000"/>
                <w:sz w:val="24"/>
                <w:szCs w:val="24"/>
                <w:lang w:val="ru-RU"/>
              </w:rPr>
              <w:t>испытании,</w:t>
            </w:r>
            <w:r w:rsidRPr="009A1995">
              <w:rPr>
                <w:lang w:val="ru-RU"/>
              </w:rPr>
              <w:t xml:space="preserve"> </w:t>
            </w:r>
            <w:r w:rsidRPr="009A1995">
              <w:rPr>
                <w:rFonts w:ascii="Times New Roman" w:hAnsi="Times New Roman" w:cs="Times New Roman"/>
                <w:color w:val="000000"/>
                <w:sz w:val="24"/>
                <w:szCs w:val="24"/>
                <w:lang w:val="ru-RU"/>
              </w:rPr>
              <w:t>необходимость</w:t>
            </w:r>
            <w:r w:rsidRPr="009A1995">
              <w:rPr>
                <w:lang w:val="ru-RU"/>
              </w:rPr>
              <w:t xml:space="preserve"> </w:t>
            </w:r>
            <w:r w:rsidRPr="009A1995">
              <w:rPr>
                <w:rFonts w:ascii="Times New Roman" w:hAnsi="Times New Roman" w:cs="Times New Roman"/>
                <w:color w:val="000000"/>
                <w:sz w:val="24"/>
                <w:szCs w:val="24"/>
                <w:lang w:val="ru-RU"/>
              </w:rPr>
              <w:t>(отсутствие</w:t>
            </w:r>
            <w:r w:rsidRPr="009A1995">
              <w:rPr>
                <w:lang w:val="ru-RU"/>
              </w:rPr>
              <w:t xml:space="preserve"> </w:t>
            </w:r>
            <w:r w:rsidRPr="009A1995">
              <w:rPr>
                <w:rFonts w:ascii="Times New Roman" w:hAnsi="Times New Roman" w:cs="Times New Roman"/>
                <w:color w:val="000000"/>
                <w:sz w:val="24"/>
                <w:szCs w:val="24"/>
                <w:lang w:val="ru-RU"/>
              </w:rPr>
              <w:t>необходимости)</w:t>
            </w:r>
            <w:r w:rsidRPr="009A1995">
              <w:rPr>
                <w:lang w:val="ru-RU"/>
              </w:rPr>
              <w:t xml:space="preserve"> </w:t>
            </w:r>
            <w:r w:rsidRPr="009A1995">
              <w:rPr>
                <w:rFonts w:ascii="Times New Roman" w:hAnsi="Times New Roman" w:cs="Times New Roman"/>
                <w:color w:val="000000"/>
                <w:sz w:val="24"/>
                <w:szCs w:val="24"/>
                <w:lang w:val="ru-RU"/>
              </w:rPr>
              <w:t>увеличения</w:t>
            </w:r>
            <w:r w:rsidRPr="009A1995">
              <w:rPr>
                <w:lang w:val="ru-RU"/>
              </w:rPr>
              <w:t xml:space="preserve"> </w:t>
            </w:r>
            <w:r w:rsidRPr="009A1995">
              <w:rPr>
                <w:rFonts w:ascii="Times New Roman" w:hAnsi="Times New Roman" w:cs="Times New Roman"/>
                <w:color w:val="000000"/>
                <w:sz w:val="24"/>
                <w:szCs w:val="24"/>
                <w:lang w:val="ru-RU"/>
              </w:rPr>
              <w:t>продолжительности</w:t>
            </w:r>
            <w:r w:rsidRPr="009A1995">
              <w:rPr>
                <w:lang w:val="ru-RU"/>
              </w:rPr>
              <w:t xml:space="preserve"> </w:t>
            </w:r>
            <w:r w:rsidRPr="009A1995">
              <w:rPr>
                <w:rFonts w:ascii="Times New Roman" w:hAnsi="Times New Roman" w:cs="Times New Roman"/>
                <w:color w:val="000000"/>
                <w:sz w:val="24"/>
                <w:szCs w:val="24"/>
                <w:lang w:val="ru-RU"/>
              </w:rPr>
              <w:t>сдачи</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отношению</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установленной</w:t>
            </w:r>
            <w:r w:rsidRPr="009A1995">
              <w:rPr>
                <w:lang w:val="ru-RU"/>
              </w:rPr>
              <w:t xml:space="preserve"> </w:t>
            </w:r>
            <w:r w:rsidRPr="009A1995">
              <w:rPr>
                <w:rFonts w:ascii="Times New Roman" w:hAnsi="Times New Roman" w:cs="Times New Roman"/>
                <w:color w:val="000000"/>
                <w:sz w:val="24"/>
                <w:szCs w:val="24"/>
                <w:lang w:val="ru-RU"/>
              </w:rPr>
              <w:t>продолжительности</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каждого</w:t>
            </w:r>
            <w:r w:rsidRPr="009A1995">
              <w:rPr>
                <w:lang w:val="ru-RU"/>
              </w:rPr>
              <w:t xml:space="preserve"> </w:t>
            </w:r>
            <w:r w:rsidRPr="009A1995">
              <w:rPr>
                <w:rFonts w:ascii="Times New Roman" w:hAnsi="Times New Roman" w:cs="Times New Roman"/>
                <w:color w:val="000000"/>
                <w:sz w:val="24"/>
                <w:szCs w:val="24"/>
                <w:lang w:val="ru-RU"/>
              </w:rPr>
              <w:t>государственного</w:t>
            </w:r>
            <w:r w:rsidRPr="009A1995">
              <w:rPr>
                <w:lang w:val="ru-RU"/>
              </w:rPr>
              <w:t xml:space="preserve"> </w:t>
            </w:r>
            <w:r w:rsidRPr="009A1995">
              <w:rPr>
                <w:rFonts w:ascii="Times New Roman" w:hAnsi="Times New Roman" w:cs="Times New Roman"/>
                <w:color w:val="000000"/>
                <w:sz w:val="24"/>
                <w:szCs w:val="24"/>
                <w:lang w:val="ru-RU"/>
              </w:rPr>
              <w:t>аттестационного</w:t>
            </w:r>
            <w:r w:rsidRPr="009A1995">
              <w:rPr>
                <w:lang w:val="ru-RU"/>
              </w:rPr>
              <w:t xml:space="preserve"> </w:t>
            </w:r>
            <w:r w:rsidRPr="009A1995">
              <w:rPr>
                <w:rFonts w:ascii="Times New Roman" w:hAnsi="Times New Roman" w:cs="Times New Roman"/>
                <w:color w:val="000000"/>
                <w:sz w:val="24"/>
                <w:szCs w:val="24"/>
                <w:lang w:val="ru-RU"/>
              </w:rPr>
              <w:t>испытания).</w:t>
            </w:r>
            <w:r w:rsidRPr="009A1995">
              <w:rPr>
                <w:lang w:val="ru-RU"/>
              </w:rPr>
              <w:t xml:space="preserve"> </w:t>
            </w:r>
          </w:p>
        </w:tc>
      </w:tr>
      <w:tr w:rsidR="00CF0D09" w:rsidRPr="009A1995">
        <w:trPr>
          <w:trHeight w:hRule="exact" w:val="546"/>
        </w:trPr>
        <w:tc>
          <w:tcPr>
            <w:tcW w:w="10774" w:type="dxa"/>
          </w:tcPr>
          <w:p w:rsidR="00CF0D09" w:rsidRPr="009A1995" w:rsidRDefault="00CF0D09">
            <w:pPr>
              <w:rPr>
                <w:lang w:val="ru-RU"/>
              </w:rPr>
            </w:pPr>
          </w:p>
        </w:tc>
      </w:tr>
      <w:tr w:rsidR="00CF0D09">
        <w:trPr>
          <w:trHeight w:hRule="exact" w:val="285"/>
        </w:trPr>
        <w:tc>
          <w:tcPr>
            <w:tcW w:w="10788" w:type="dxa"/>
            <w:shd w:val="clear" w:color="000000" w:fill="FFFFFF"/>
            <w:tcMar>
              <w:left w:w="34" w:type="dxa"/>
              <w:right w:w="34" w:type="dxa"/>
            </w:tcMar>
            <w:vAlign w:val="center"/>
          </w:tcPr>
          <w:p w:rsidR="00CF0D09" w:rsidRDefault="009A1995">
            <w:pPr>
              <w:spacing w:after="0" w:line="240" w:lineRule="auto"/>
              <w:ind w:firstLine="756"/>
              <w:jc w:val="center"/>
              <w:rPr>
                <w:sz w:val="24"/>
                <w:szCs w:val="24"/>
              </w:rPr>
            </w:pP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АПЕЛЛЯЦИЯ</w:t>
            </w:r>
            <w:r>
              <w:t xml:space="preserve"> </w:t>
            </w:r>
          </w:p>
        </w:tc>
      </w:tr>
      <w:tr w:rsidR="00CF0D09" w:rsidRPr="009A1995">
        <w:trPr>
          <w:trHeight w:hRule="exact" w:val="2178"/>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результатам</w:t>
            </w:r>
            <w:r w:rsidRPr="009A1995">
              <w:rPr>
                <w:lang w:val="ru-RU"/>
              </w:rPr>
              <w:t xml:space="preserve"> </w:t>
            </w:r>
            <w:r w:rsidRPr="009A1995">
              <w:rPr>
                <w:rFonts w:ascii="Times New Roman" w:hAnsi="Times New Roman" w:cs="Times New Roman"/>
                <w:color w:val="000000"/>
                <w:sz w:val="24"/>
                <w:szCs w:val="24"/>
                <w:lang w:val="ru-RU"/>
              </w:rPr>
              <w:t>государственных</w:t>
            </w:r>
            <w:r w:rsidRPr="009A1995">
              <w:rPr>
                <w:lang w:val="ru-RU"/>
              </w:rPr>
              <w:t xml:space="preserve"> </w:t>
            </w:r>
            <w:r w:rsidRPr="009A1995">
              <w:rPr>
                <w:rFonts w:ascii="Times New Roman" w:hAnsi="Times New Roman" w:cs="Times New Roman"/>
                <w:color w:val="000000"/>
                <w:sz w:val="24"/>
                <w:szCs w:val="24"/>
                <w:lang w:val="ru-RU"/>
              </w:rPr>
              <w:t>аттестационных</w:t>
            </w:r>
            <w:r w:rsidRPr="009A1995">
              <w:rPr>
                <w:lang w:val="ru-RU"/>
              </w:rPr>
              <w:t xml:space="preserve"> </w:t>
            </w:r>
            <w:r w:rsidRPr="009A1995">
              <w:rPr>
                <w:rFonts w:ascii="Times New Roman" w:hAnsi="Times New Roman" w:cs="Times New Roman"/>
                <w:color w:val="000000"/>
                <w:sz w:val="24"/>
                <w:szCs w:val="24"/>
                <w:lang w:val="ru-RU"/>
              </w:rPr>
              <w:t>испытаний</w:t>
            </w:r>
            <w:r w:rsidRPr="009A1995">
              <w:rPr>
                <w:lang w:val="ru-RU"/>
              </w:rPr>
              <w:t xml:space="preserve"> </w:t>
            </w:r>
            <w:r w:rsidRPr="009A1995">
              <w:rPr>
                <w:rFonts w:ascii="Times New Roman" w:hAnsi="Times New Roman" w:cs="Times New Roman"/>
                <w:color w:val="000000"/>
                <w:sz w:val="24"/>
                <w:szCs w:val="24"/>
                <w:lang w:val="ru-RU"/>
              </w:rPr>
              <w:t>обучающийся</w:t>
            </w:r>
            <w:r w:rsidRPr="009A1995">
              <w:rPr>
                <w:lang w:val="ru-RU"/>
              </w:rPr>
              <w:t xml:space="preserve"> </w:t>
            </w:r>
            <w:r w:rsidRPr="009A1995">
              <w:rPr>
                <w:rFonts w:ascii="Times New Roman" w:hAnsi="Times New Roman" w:cs="Times New Roman"/>
                <w:color w:val="000000"/>
                <w:sz w:val="24"/>
                <w:szCs w:val="24"/>
                <w:lang w:val="ru-RU"/>
              </w:rPr>
              <w:t>имеет</w:t>
            </w:r>
            <w:r w:rsidRPr="009A1995">
              <w:rPr>
                <w:lang w:val="ru-RU"/>
              </w:rPr>
              <w:t xml:space="preserve"> </w:t>
            </w:r>
            <w:r w:rsidRPr="009A1995">
              <w:rPr>
                <w:rFonts w:ascii="Times New Roman" w:hAnsi="Times New Roman" w:cs="Times New Roman"/>
                <w:color w:val="000000"/>
                <w:sz w:val="24"/>
                <w:szCs w:val="24"/>
                <w:lang w:val="ru-RU"/>
              </w:rPr>
              <w:t>право</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апелляцию.</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Обучающийся</w:t>
            </w:r>
            <w:r w:rsidRPr="009A1995">
              <w:rPr>
                <w:lang w:val="ru-RU"/>
              </w:rPr>
              <w:t xml:space="preserve"> </w:t>
            </w:r>
            <w:r w:rsidRPr="009A1995">
              <w:rPr>
                <w:rFonts w:ascii="Times New Roman" w:hAnsi="Times New Roman" w:cs="Times New Roman"/>
                <w:color w:val="000000"/>
                <w:sz w:val="24"/>
                <w:szCs w:val="24"/>
                <w:lang w:val="ru-RU"/>
              </w:rPr>
              <w:t>подает</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апелляционную</w:t>
            </w:r>
            <w:r w:rsidRPr="009A1995">
              <w:rPr>
                <w:lang w:val="ru-RU"/>
              </w:rPr>
              <w:t xml:space="preserve"> </w:t>
            </w:r>
            <w:r w:rsidRPr="009A1995">
              <w:rPr>
                <w:rFonts w:ascii="Times New Roman" w:hAnsi="Times New Roman" w:cs="Times New Roman"/>
                <w:color w:val="000000"/>
                <w:sz w:val="24"/>
                <w:szCs w:val="24"/>
                <w:lang w:val="ru-RU"/>
              </w:rPr>
              <w:t>комиссию</w:t>
            </w:r>
            <w:r w:rsidRPr="009A1995">
              <w:rPr>
                <w:lang w:val="ru-RU"/>
              </w:rPr>
              <w:t xml:space="preserve"> </w:t>
            </w:r>
            <w:r w:rsidRPr="009A1995">
              <w:rPr>
                <w:rFonts w:ascii="Times New Roman" w:hAnsi="Times New Roman" w:cs="Times New Roman"/>
                <w:color w:val="000000"/>
                <w:sz w:val="24"/>
                <w:szCs w:val="24"/>
                <w:lang w:val="ru-RU"/>
              </w:rPr>
              <w:t>письменную</w:t>
            </w:r>
            <w:r w:rsidRPr="009A1995">
              <w:rPr>
                <w:lang w:val="ru-RU"/>
              </w:rPr>
              <w:t xml:space="preserve"> </w:t>
            </w:r>
            <w:r w:rsidRPr="009A1995">
              <w:rPr>
                <w:rFonts w:ascii="Times New Roman" w:hAnsi="Times New Roman" w:cs="Times New Roman"/>
                <w:color w:val="000000"/>
                <w:sz w:val="24"/>
                <w:szCs w:val="24"/>
                <w:lang w:val="ru-RU"/>
              </w:rPr>
              <w:t>апелляцию</w:t>
            </w:r>
            <w:r w:rsidRPr="009A1995">
              <w:rPr>
                <w:lang w:val="ru-RU"/>
              </w:rPr>
              <w:t xml:space="preserve"> </w:t>
            </w:r>
            <w:r w:rsidRPr="009A1995">
              <w:rPr>
                <w:rFonts w:ascii="Times New Roman" w:hAnsi="Times New Roman" w:cs="Times New Roman"/>
                <w:color w:val="000000"/>
                <w:sz w:val="24"/>
                <w:szCs w:val="24"/>
                <w:lang w:val="ru-RU"/>
              </w:rPr>
              <w:t>о</w:t>
            </w:r>
            <w:r w:rsidRPr="009A1995">
              <w:rPr>
                <w:lang w:val="ru-RU"/>
              </w:rPr>
              <w:t xml:space="preserve"> </w:t>
            </w:r>
            <w:r w:rsidRPr="009A1995">
              <w:rPr>
                <w:rFonts w:ascii="Times New Roman" w:hAnsi="Times New Roman" w:cs="Times New Roman"/>
                <w:color w:val="000000"/>
                <w:sz w:val="24"/>
                <w:szCs w:val="24"/>
                <w:lang w:val="ru-RU"/>
              </w:rPr>
              <w:t>нарушении,</w:t>
            </w:r>
            <w:r w:rsidRPr="009A1995">
              <w:rPr>
                <w:lang w:val="ru-RU"/>
              </w:rPr>
              <w:t xml:space="preserve"> </w:t>
            </w:r>
            <w:r w:rsidRPr="009A1995">
              <w:rPr>
                <w:rFonts w:ascii="Times New Roman" w:hAnsi="Times New Roman" w:cs="Times New Roman"/>
                <w:color w:val="000000"/>
                <w:sz w:val="24"/>
                <w:szCs w:val="24"/>
                <w:lang w:val="ru-RU"/>
              </w:rPr>
              <w:t>по</w:t>
            </w:r>
            <w:r w:rsidRPr="009A1995">
              <w:rPr>
                <w:lang w:val="ru-RU"/>
              </w:rPr>
              <w:t xml:space="preserve"> </w:t>
            </w:r>
            <w:r w:rsidRPr="009A1995">
              <w:rPr>
                <w:rFonts w:ascii="Times New Roman" w:hAnsi="Times New Roman" w:cs="Times New Roman"/>
                <w:color w:val="000000"/>
                <w:sz w:val="24"/>
                <w:szCs w:val="24"/>
                <w:lang w:val="ru-RU"/>
              </w:rPr>
              <w:t>его</w:t>
            </w:r>
            <w:r w:rsidRPr="009A1995">
              <w:rPr>
                <w:lang w:val="ru-RU"/>
              </w:rPr>
              <w:t xml:space="preserve"> </w:t>
            </w:r>
            <w:r w:rsidRPr="009A1995">
              <w:rPr>
                <w:rFonts w:ascii="Times New Roman" w:hAnsi="Times New Roman" w:cs="Times New Roman"/>
                <w:color w:val="000000"/>
                <w:sz w:val="24"/>
                <w:szCs w:val="24"/>
                <w:lang w:val="ru-RU"/>
              </w:rPr>
              <w:t>мнению,</w:t>
            </w:r>
            <w:r w:rsidRPr="009A1995">
              <w:rPr>
                <w:lang w:val="ru-RU"/>
              </w:rPr>
              <w:t xml:space="preserve"> </w:t>
            </w:r>
            <w:r w:rsidRPr="009A1995">
              <w:rPr>
                <w:rFonts w:ascii="Times New Roman" w:hAnsi="Times New Roman" w:cs="Times New Roman"/>
                <w:color w:val="000000"/>
                <w:sz w:val="24"/>
                <w:szCs w:val="24"/>
                <w:lang w:val="ru-RU"/>
              </w:rPr>
              <w:t>установленной</w:t>
            </w:r>
            <w:r w:rsidRPr="009A1995">
              <w:rPr>
                <w:lang w:val="ru-RU"/>
              </w:rPr>
              <w:t xml:space="preserve"> </w:t>
            </w:r>
            <w:r w:rsidRPr="009A1995">
              <w:rPr>
                <w:rFonts w:ascii="Times New Roman" w:hAnsi="Times New Roman" w:cs="Times New Roman"/>
                <w:color w:val="000000"/>
                <w:sz w:val="24"/>
                <w:szCs w:val="24"/>
                <w:lang w:val="ru-RU"/>
              </w:rPr>
              <w:t>процедуры</w:t>
            </w:r>
            <w:r w:rsidRPr="009A1995">
              <w:rPr>
                <w:lang w:val="ru-RU"/>
              </w:rPr>
              <w:t xml:space="preserve"> </w:t>
            </w:r>
            <w:r w:rsidRPr="009A1995">
              <w:rPr>
                <w:rFonts w:ascii="Times New Roman" w:hAnsi="Times New Roman" w:cs="Times New Roman"/>
                <w:color w:val="000000"/>
                <w:sz w:val="24"/>
                <w:szCs w:val="24"/>
                <w:lang w:val="ru-RU"/>
              </w:rPr>
              <w:t>защиты</w:t>
            </w:r>
            <w:r w:rsidRPr="009A1995">
              <w:rPr>
                <w:lang w:val="ru-RU"/>
              </w:rPr>
              <w:t xml:space="preserve"> </w:t>
            </w:r>
            <w:r w:rsidRPr="009A1995">
              <w:rPr>
                <w:rFonts w:ascii="Times New Roman" w:hAnsi="Times New Roman" w:cs="Times New Roman"/>
                <w:color w:val="000000"/>
                <w:sz w:val="24"/>
                <w:szCs w:val="24"/>
                <w:lang w:val="ru-RU"/>
              </w:rPr>
              <w:t>ВКР.</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Порядок</w:t>
            </w:r>
            <w:r w:rsidRPr="009A1995">
              <w:rPr>
                <w:lang w:val="ru-RU"/>
              </w:rPr>
              <w:t xml:space="preserve"> </w:t>
            </w:r>
            <w:r w:rsidRPr="009A1995">
              <w:rPr>
                <w:rFonts w:ascii="Times New Roman" w:hAnsi="Times New Roman" w:cs="Times New Roman"/>
                <w:color w:val="000000"/>
                <w:sz w:val="24"/>
                <w:szCs w:val="24"/>
                <w:lang w:val="ru-RU"/>
              </w:rPr>
              <w:t>подачи</w:t>
            </w:r>
            <w:r w:rsidRPr="009A1995">
              <w:rPr>
                <w:lang w:val="ru-RU"/>
              </w:rPr>
              <w:t xml:space="preserve"> </w:t>
            </w:r>
            <w:r w:rsidRPr="009A1995">
              <w:rPr>
                <w:rFonts w:ascii="Times New Roman" w:hAnsi="Times New Roman" w:cs="Times New Roman"/>
                <w:color w:val="000000"/>
                <w:sz w:val="24"/>
                <w:szCs w:val="24"/>
                <w:lang w:val="ru-RU"/>
              </w:rPr>
              <w:t>апелляции</w:t>
            </w:r>
            <w:r w:rsidRPr="009A1995">
              <w:rPr>
                <w:lang w:val="ru-RU"/>
              </w:rPr>
              <w:t xml:space="preserve"> </w:t>
            </w:r>
            <w:r w:rsidRPr="009A1995">
              <w:rPr>
                <w:rFonts w:ascii="Times New Roman" w:hAnsi="Times New Roman" w:cs="Times New Roman"/>
                <w:color w:val="000000"/>
                <w:sz w:val="24"/>
                <w:szCs w:val="24"/>
                <w:lang w:val="ru-RU"/>
              </w:rPr>
              <w:t>предусмотрен</w:t>
            </w:r>
            <w:r w:rsidRPr="009A1995">
              <w:rPr>
                <w:lang w:val="ru-RU"/>
              </w:rPr>
              <w:t xml:space="preserve"> </w:t>
            </w:r>
            <w:r w:rsidRPr="009A1995">
              <w:rPr>
                <w:rFonts w:ascii="Times New Roman" w:hAnsi="Times New Roman" w:cs="Times New Roman"/>
                <w:color w:val="000000"/>
                <w:sz w:val="24"/>
                <w:szCs w:val="24"/>
                <w:lang w:val="ru-RU"/>
              </w:rPr>
              <w:t>локальным</w:t>
            </w:r>
            <w:r w:rsidRPr="009A1995">
              <w:rPr>
                <w:lang w:val="ru-RU"/>
              </w:rPr>
              <w:t xml:space="preserve"> </w:t>
            </w:r>
            <w:r w:rsidRPr="009A1995">
              <w:rPr>
                <w:rFonts w:ascii="Times New Roman" w:hAnsi="Times New Roman" w:cs="Times New Roman"/>
                <w:color w:val="000000"/>
                <w:sz w:val="24"/>
                <w:szCs w:val="24"/>
                <w:lang w:val="ru-RU"/>
              </w:rPr>
              <w:t>актом</w:t>
            </w:r>
            <w:r w:rsidRPr="009A1995">
              <w:rPr>
                <w:lang w:val="ru-RU"/>
              </w:rPr>
              <w:t xml:space="preserve"> </w:t>
            </w:r>
            <w:r w:rsidRPr="009A1995">
              <w:rPr>
                <w:rFonts w:ascii="Times New Roman" w:hAnsi="Times New Roman" w:cs="Times New Roman"/>
                <w:color w:val="000000"/>
                <w:sz w:val="24"/>
                <w:szCs w:val="24"/>
                <w:lang w:val="ru-RU"/>
              </w:rPr>
              <w:t>университета,</w:t>
            </w:r>
            <w:r w:rsidRPr="009A1995">
              <w:rPr>
                <w:lang w:val="ru-RU"/>
              </w:rPr>
              <w:t xml:space="preserve"> </w:t>
            </w:r>
            <w:r w:rsidRPr="009A1995">
              <w:rPr>
                <w:rFonts w:ascii="Times New Roman" w:hAnsi="Times New Roman" w:cs="Times New Roman"/>
                <w:color w:val="000000"/>
                <w:sz w:val="24"/>
                <w:szCs w:val="24"/>
                <w:lang w:val="ru-RU"/>
              </w:rPr>
              <w:t>размещенном</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ЭИОС</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на</w:t>
            </w:r>
            <w:r w:rsidRPr="009A1995">
              <w:rPr>
                <w:lang w:val="ru-RU"/>
              </w:rPr>
              <w:t xml:space="preserve"> </w:t>
            </w:r>
            <w:r w:rsidRPr="009A1995">
              <w:rPr>
                <w:rFonts w:ascii="Times New Roman" w:hAnsi="Times New Roman" w:cs="Times New Roman"/>
                <w:color w:val="000000"/>
                <w:sz w:val="24"/>
                <w:szCs w:val="24"/>
                <w:lang w:val="ru-RU"/>
              </w:rPr>
              <w:t>сайте</w:t>
            </w:r>
            <w:r w:rsidRPr="009A1995">
              <w:rPr>
                <w:lang w:val="ru-RU"/>
              </w:rPr>
              <w:t xml:space="preserve"> </w:t>
            </w:r>
            <w:r w:rsidRPr="009A1995">
              <w:rPr>
                <w:rFonts w:ascii="Times New Roman" w:hAnsi="Times New Roman" w:cs="Times New Roman"/>
                <w:color w:val="000000"/>
                <w:sz w:val="24"/>
                <w:szCs w:val="24"/>
                <w:lang w:val="ru-RU"/>
              </w:rPr>
              <w:t>университета</w:t>
            </w:r>
            <w:r w:rsidRPr="009A1995">
              <w:rPr>
                <w:lang w:val="ru-RU"/>
              </w:rPr>
              <w:t xml:space="preserve"> </w:t>
            </w:r>
          </w:p>
          <w:p w:rsidR="00CF0D09" w:rsidRPr="009A1995" w:rsidRDefault="009A199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9A1995">
              <w:rPr>
                <w:rFonts w:ascii="Times New Roman" w:hAnsi="Times New Roman" w:cs="Times New Roman"/>
                <w:color w:val="000000"/>
                <w:sz w:val="24"/>
                <w:szCs w:val="24"/>
                <w:lang w:val="ru-RU"/>
              </w:rPr>
              <w:t>/</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lang w:val="ru-RU"/>
              </w:rPr>
              <w:t xml:space="preserve"> </w:t>
            </w:r>
          </w:p>
        </w:tc>
      </w:tr>
      <w:tr w:rsidR="00CF0D09" w:rsidRPr="009A1995">
        <w:trPr>
          <w:trHeight w:hRule="exact" w:val="1148"/>
        </w:trPr>
        <w:tc>
          <w:tcPr>
            <w:tcW w:w="10774" w:type="dxa"/>
          </w:tcPr>
          <w:p w:rsidR="00CF0D09" w:rsidRPr="009A1995" w:rsidRDefault="00CF0D09">
            <w:pPr>
              <w:rPr>
                <w:lang w:val="ru-RU"/>
              </w:rPr>
            </w:pPr>
          </w:p>
        </w:tc>
      </w:tr>
      <w:tr w:rsidR="00CF0D09" w:rsidRPr="009A1995">
        <w:trPr>
          <w:trHeight w:hRule="exact" w:val="826"/>
        </w:trPr>
        <w:tc>
          <w:tcPr>
            <w:tcW w:w="10788" w:type="dxa"/>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11.</w:t>
            </w:r>
            <w:r w:rsidRPr="009A1995">
              <w:rPr>
                <w:lang w:val="ru-RU"/>
              </w:rPr>
              <w:t xml:space="preserve"> </w:t>
            </w:r>
            <w:r w:rsidRPr="009A1995">
              <w:rPr>
                <w:rFonts w:ascii="Times New Roman" w:hAnsi="Times New Roman" w:cs="Times New Roman"/>
                <w:b/>
                <w:color w:val="000000"/>
                <w:sz w:val="24"/>
                <w:szCs w:val="24"/>
                <w:lang w:val="ru-RU"/>
              </w:rPr>
              <w:t>ПЕРЕЧЕНЬ</w:t>
            </w:r>
            <w:r w:rsidRPr="009A1995">
              <w:rPr>
                <w:lang w:val="ru-RU"/>
              </w:rPr>
              <w:t xml:space="preserve"> </w:t>
            </w:r>
            <w:r w:rsidRPr="009A1995">
              <w:rPr>
                <w:rFonts w:ascii="Times New Roman" w:hAnsi="Times New Roman" w:cs="Times New Roman"/>
                <w:b/>
                <w:color w:val="000000"/>
                <w:sz w:val="24"/>
                <w:szCs w:val="24"/>
                <w:lang w:val="ru-RU"/>
              </w:rPr>
              <w:t>ОСНОВНОЙ</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ДОПОЛНИТЕЛЬНОЙ</w:t>
            </w:r>
            <w:r w:rsidRPr="009A1995">
              <w:rPr>
                <w:lang w:val="ru-RU"/>
              </w:rPr>
              <w:t xml:space="preserve"> </w:t>
            </w:r>
            <w:r w:rsidRPr="009A1995">
              <w:rPr>
                <w:rFonts w:ascii="Times New Roman" w:hAnsi="Times New Roman" w:cs="Times New Roman"/>
                <w:b/>
                <w:color w:val="000000"/>
                <w:sz w:val="24"/>
                <w:szCs w:val="24"/>
                <w:lang w:val="ru-RU"/>
              </w:rPr>
              <w:t>УЧЕБНОЙ</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НАУЧНОЙ</w:t>
            </w:r>
            <w:r w:rsidRPr="009A1995">
              <w:rPr>
                <w:lang w:val="ru-RU"/>
              </w:rPr>
              <w:t xml:space="preserve"> </w:t>
            </w:r>
            <w:r w:rsidRPr="009A1995">
              <w:rPr>
                <w:rFonts w:ascii="Times New Roman" w:hAnsi="Times New Roman" w:cs="Times New Roman"/>
                <w:b/>
                <w:color w:val="000000"/>
                <w:sz w:val="24"/>
                <w:szCs w:val="24"/>
                <w:lang w:val="ru-RU"/>
              </w:rPr>
              <w:t>ЛИТЕРАТУРЫ,</w:t>
            </w:r>
            <w:r w:rsidRPr="009A1995">
              <w:rPr>
                <w:lang w:val="ru-RU"/>
              </w:rPr>
              <w:t xml:space="preserve"> </w:t>
            </w:r>
            <w:r w:rsidRPr="009A1995">
              <w:rPr>
                <w:rFonts w:ascii="Times New Roman" w:hAnsi="Times New Roman" w:cs="Times New Roman"/>
                <w:b/>
                <w:color w:val="000000"/>
                <w:sz w:val="24"/>
                <w:szCs w:val="24"/>
                <w:lang w:val="ru-RU"/>
              </w:rPr>
              <w:t>НЕОБХОДИМОЙ</w:t>
            </w:r>
            <w:r w:rsidRPr="009A1995">
              <w:rPr>
                <w:lang w:val="ru-RU"/>
              </w:rPr>
              <w:t xml:space="preserve"> </w:t>
            </w:r>
            <w:r w:rsidRPr="009A1995">
              <w:rPr>
                <w:rFonts w:ascii="Times New Roman" w:hAnsi="Times New Roman" w:cs="Times New Roman"/>
                <w:b/>
                <w:color w:val="000000"/>
                <w:sz w:val="24"/>
                <w:szCs w:val="24"/>
                <w:lang w:val="ru-RU"/>
              </w:rPr>
              <w:t>ДЛЯ</w:t>
            </w:r>
            <w:r w:rsidRPr="009A1995">
              <w:rPr>
                <w:lang w:val="ru-RU"/>
              </w:rPr>
              <w:t xml:space="preserve"> </w:t>
            </w:r>
            <w:r w:rsidRPr="009A1995">
              <w:rPr>
                <w:rFonts w:ascii="Times New Roman" w:hAnsi="Times New Roman" w:cs="Times New Roman"/>
                <w:b/>
                <w:color w:val="000000"/>
                <w:sz w:val="24"/>
                <w:szCs w:val="24"/>
                <w:lang w:val="ru-RU"/>
              </w:rPr>
              <w:t>ПОДГОТОВКИ</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p>
        </w:tc>
      </w:tr>
      <w:tr w:rsidR="00CF0D09" w:rsidRPr="009A1995">
        <w:trPr>
          <w:trHeight w:hRule="exact" w:val="555"/>
        </w:trPr>
        <w:tc>
          <w:tcPr>
            <w:tcW w:w="10788" w:type="dxa"/>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b/>
                <w:color w:val="000000"/>
                <w:sz w:val="24"/>
                <w:szCs w:val="24"/>
                <w:lang w:val="ru-RU"/>
              </w:rPr>
              <w:t>Сайт</w:t>
            </w:r>
            <w:r w:rsidRPr="009A1995">
              <w:rPr>
                <w:lang w:val="ru-RU"/>
              </w:rPr>
              <w:t xml:space="preserve"> </w:t>
            </w:r>
            <w:r w:rsidRPr="009A1995">
              <w:rPr>
                <w:rFonts w:ascii="Times New Roman" w:hAnsi="Times New Roman" w:cs="Times New Roman"/>
                <w:b/>
                <w:color w:val="000000"/>
                <w:sz w:val="24"/>
                <w:szCs w:val="24"/>
                <w:lang w:val="ru-RU"/>
              </w:rPr>
              <w:t>библиотеки</w:t>
            </w:r>
            <w:r w:rsidRPr="009A1995">
              <w:rPr>
                <w:lang w:val="ru-RU"/>
              </w:rPr>
              <w:t xml:space="preserve"> </w:t>
            </w:r>
            <w:r w:rsidRPr="009A1995">
              <w:rPr>
                <w:rFonts w:ascii="Times New Roman" w:hAnsi="Times New Roman" w:cs="Times New Roman"/>
                <w:b/>
                <w:color w:val="000000"/>
                <w:sz w:val="24"/>
                <w:szCs w:val="24"/>
                <w:lang w:val="ru-RU"/>
              </w:rPr>
              <w:t>УрГЭУ</w:t>
            </w:r>
            <w:r w:rsidRPr="009A1995">
              <w:rPr>
                <w:lang w:val="ru-RU"/>
              </w:rPr>
              <w:t xml:space="preserve"> </w:t>
            </w:r>
          </w:p>
          <w:p w:rsidR="00CF0D09" w:rsidRPr="009A1995" w:rsidRDefault="009A1995">
            <w:pPr>
              <w:spacing w:after="0" w:line="240" w:lineRule="auto"/>
              <w:jc w:val="both"/>
              <w:rPr>
                <w:sz w:val="24"/>
                <w:szCs w:val="24"/>
                <w:lang w:val="ru-RU"/>
              </w:rPr>
            </w:pPr>
            <w:r>
              <w:rPr>
                <w:rFonts w:ascii="Times New Roman" w:hAnsi="Times New Roman" w:cs="Times New Roman"/>
                <w:color w:val="000000"/>
                <w:sz w:val="24"/>
                <w:szCs w:val="24"/>
              </w:rPr>
              <w:t>http</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sidRPr="009A1995">
              <w:rPr>
                <w:lang w:val="ru-RU"/>
              </w:rPr>
              <w:t xml:space="preserve"> </w:t>
            </w:r>
          </w:p>
        </w:tc>
      </w:tr>
      <w:tr w:rsidR="00CF0D09" w:rsidRPr="009A1995">
        <w:trPr>
          <w:trHeight w:hRule="exact" w:val="424"/>
        </w:trPr>
        <w:tc>
          <w:tcPr>
            <w:tcW w:w="10774" w:type="dxa"/>
          </w:tcPr>
          <w:p w:rsidR="00CF0D09" w:rsidRPr="009A1995" w:rsidRDefault="00CF0D09">
            <w:pPr>
              <w:rPr>
                <w:lang w:val="ru-RU"/>
              </w:rPr>
            </w:pPr>
          </w:p>
        </w:tc>
      </w:tr>
      <w:tr w:rsidR="00CF0D09">
        <w:trPr>
          <w:trHeight w:hRule="exact" w:val="277"/>
        </w:trPr>
        <w:tc>
          <w:tcPr>
            <w:tcW w:w="10788" w:type="dxa"/>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CF0D09" w:rsidRPr="009A1995">
        <w:trPr>
          <w:trHeight w:hRule="exact" w:val="7"/>
        </w:trPr>
        <w:tc>
          <w:tcPr>
            <w:tcW w:w="10788" w:type="dxa"/>
            <w:vMerge w:val="restart"/>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 Звонова Е. А., Егоров А. В. Международные валютно-кредитные отношения [Электронный ресурс]:Учебник и практикум. - Москва: Юрайт, 2019. - 687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/426180</w:t>
            </w:r>
          </w:p>
        </w:tc>
      </w:tr>
      <w:tr w:rsidR="00CF0D09" w:rsidRPr="009A1995">
        <w:trPr>
          <w:trHeight w:hRule="exact" w:val="818"/>
        </w:trPr>
        <w:tc>
          <w:tcPr>
            <w:tcW w:w="10788" w:type="dxa"/>
            <w:vMerge/>
            <w:shd w:val="clear" w:color="000000" w:fill="FFFFFF"/>
            <w:tcMar>
              <w:left w:w="34" w:type="dxa"/>
              <w:right w:w="34" w:type="dxa"/>
            </w:tcMar>
          </w:tcPr>
          <w:p w:rsidR="00CF0D09" w:rsidRPr="009A1995" w:rsidRDefault="00CF0D09">
            <w:pPr>
              <w:rPr>
                <w:lang w:val="ru-RU"/>
              </w:rPr>
            </w:pP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2. Казимагомедов А.А. Деньги, кредит, банки [Электронный ресурс]:Учебник. - Москва: ООО "Научно-издательский центр ИНФРА-М", 2019. - 483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/1005922</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3. Казимагомедов А.А. Банковское дело: организация деятельности центрального банка и коммерческого банка, небанковских организаций [Электронный ресурс]:Учебник. - Москва: ООО "Научно-издательский центр ИНФРА-М", 2020. - 502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/1073953</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4. Екимова К.В., Шубина Т. В. Финансы организаций (предприятий) [Электронный ресурс]:Учебник. - Москва: ООО "Научно-издательский центр ИНФРА-М", 2020. - 375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/1072215</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5. Бурмистрова Л. М. Финансы организаций (предприятий) [Электронный ресурс]:Учебное пособие. - Москва: ООО "Научно-издательский центр ИНФРА-М", 2020. - 240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/1068810</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6.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/449942</w:t>
            </w:r>
          </w:p>
        </w:tc>
      </w:tr>
      <w:tr w:rsidR="00CF0D09" w:rsidRPr="009A1995">
        <w:trPr>
          <w:trHeight w:hRule="exact" w:val="136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7. Аболихина Г. А., Бердышев А. В., Бураков Д. В., Диденко В. Ю., Дубова С. Е., Захарова О. В., Кощегулова И. Р., Криворучко С. В., Лопатин В. А., Матвеевский С. С., Морозко Н. И., Понаморенко В. Е., Свирина Е. М., Шакер И. Е. Деньги, кредит, банки. Денежный и кредитный рынки. [Электронный ресурс]:Учебник и практикум для вузов. - Москва: Юрайт, 2020. - 436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/450516</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8. Леонтьев В. Е., Бочаров В. В., Радковская Н. П. Корпоративные финансы. [Электронный ресурс]:Учебник для вузов. - Москва: Юрайт, 2020. - 354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/450106</w:t>
            </w:r>
          </w:p>
        </w:tc>
      </w:tr>
      <w:tr w:rsidR="00CF0D09" w:rsidRPr="009A1995">
        <w:trPr>
          <w:trHeight w:hRule="exact" w:val="1907"/>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9. Романовский М. В., Ануфриев В. О., Бажанов С. В., Белоглазова Г. Н., Беляева Т. П., Бочаров В. В., Величко Л. А., Вострокнутова А. И., Добросердова И. И., Евдокимова Н. А., Жилюк Д. А., Иванькова Т. П., Канкулова М. И., Кроливецкая В. Э., Кроливецкая Л. П., Леонтьева И. П., Люкевич И. Н., Наумова Л. П., Петухова Р. А., Писклюкова Е. В., Самонов В. М., Самонова И. Н., Усенко О. И., Федосов В. А., Янова С. Ю. Финансы, денежное обращение и кредит. [Электронный ресурс]:Учебник для вузов. - Москва: Юрайт, 2020. - 523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/449615</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10.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/449778</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11. Галанов В.А. Рынок ценных бумаг. [Электронный ресурс]:Учебник. - Москва: ООО "Научно-издательский центр ИНФРА-М", 2021. - 414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/1146798</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/466287</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13.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w:t>
            </w:r>
            <w:r>
              <w:rPr>
                <w:rFonts w:ascii="Times New Roman" w:hAnsi="Times New Roman" w:cs="Times New Roman"/>
                <w:color w:val="000000"/>
                <w:sz w:val="24"/>
                <w:szCs w:val="24"/>
              </w:rPr>
              <w:t>http</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9A1995">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9A1995">
              <w:rPr>
                <w:rFonts w:ascii="Times New Roman" w:hAnsi="Times New Roman" w:cs="Times New Roman"/>
                <w:color w:val="000000"/>
                <w:sz w:val="24"/>
                <w:szCs w:val="24"/>
                <w:lang w:val="ru-RU"/>
              </w:rPr>
              <w:t>493487.</w:t>
            </w:r>
            <w:r>
              <w:rPr>
                <w:rFonts w:ascii="Times New Roman" w:hAnsi="Times New Roman" w:cs="Times New Roman"/>
                <w:color w:val="000000"/>
                <w:sz w:val="24"/>
                <w:szCs w:val="24"/>
              </w:rPr>
              <w:t>pdf</w:t>
            </w:r>
          </w:p>
        </w:tc>
      </w:tr>
      <w:tr w:rsidR="00CF0D09" w:rsidRPr="009A1995">
        <w:trPr>
          <w:trHeight w:hRule="exact" w:val="138"/>
        </w:trPr>
        <w:tc>
          <w:tcPr>
            <w:tcW w:w="10774" w:type="dxa"/>
          </w:tcPr>
          <w:p w:rsidR="00CF0D09" w:rsidRPr="009A1995" w:rsidRDefault="00CF0D09">
            <w:pPr>
              <w:rPr>
                <w:lang w:val="ru-RU"/>
              </w:rPr>
            </w:pPr>
          </w:p>
        </w:tc>
      </w:tr>
      <w:tr w:rsidR="00CF0D09">
        <w:trPr>
          <w:trHeight w:hRule="exact" w:val="285"/>
        </w:trPr>
        <w:tc>
          <w:tcPr>
            <w:tcW w:w="10788" w:type="dxa"/>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CF0D09" w:rsidRPr="009A1995">
        <w:trPr>
          <w:trHeight w:hRule="exact" w:val="1089"/>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 Макаров А. С., Рябова Е. В., Хвостова И. Е. Проблемы совершенствования финансовых методов и моделей обеспечения устойчивого развития компании. [Электронный ресурс]:монография. - Москва: ИНФРА-М, 2019. - 175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/994846</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2. Галанов В.А. Финансы, денежное обращение и кредит. [Электронный ресурс]:Учебник. - Москва: Издательство "ФОРУМ", 2019. - 414 с.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/1019937</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3. Зенкина Е.В. Международные валютно-финансовые отношения в постиндустриальном мире [Электронный ресурс]:Монография. - Москва: ООО "Научно-издательский центр ИНФРА-М", 2019. - 169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/1032339</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4. Никитушкина И. В., Макарова С. Г., Студников С. С. Корпоративные финансы. [Электронный ресурс]:Учебник для вузов. - Москва: Юрайт, 2020. - 521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/449978</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5. Оглоблина Е. В., Красавина Л. Н. Международные валютно-кредитные отношения. Практикум [Электронный ресурс]:Учебное пособие для вузов. - Москва: Юрайт, 2020. - 299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/450738</w:t>
            </w:r>
          </w:p>
        </w:tc>
      </w:tr>
    </w:tbl>
    <w:p w:rsidR="00CF0D09" w:rsidRPr="009A1995" w:rsidRDefault="009A1995">
      <w:pPr>
        <w:rPr>
          <w:sz w:val="0"/>
          <w:szCs w:val="0"/>
          <w:lang w:val="ru-RU"/>
        </w:rPr>
      </w:pPr>
      <w:r w:rsidRPr="009A199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6. Вяткин В. Н., Гамза В. А. Финансовые решения в управлении бизнесом [Электронный ресурс]:Учебно-практическое пособие. - Москва: Юрайт, 2020. - 325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/450174</w:t>
            </w:r>
          </w:p>
        </w:tc>
      </w:tr>
      <w:tr w:rsidR="00CF0D09" w:rsidRPr="009A1995">
        <w:trPr>
          <w:trHeight w:hRule="exact" w:val="555"/>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7. Дворецкая А. Е. Деньги, кредит, банки. [Электронный ресурс]:Учебник для вузов. - Москва: Юрайт, 2020. - 472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A1995">
              <w:rPr>
                <w:rFonts w:ascii="Times New Roman" w:hAnsi="Times New Roman" w:cs="Times New Roman"/>
                <w:color w:val="000000"/>
                <w:sz w:val="24"/>
                <w:szCs w:val="24"/>
                <w:lang w:val="ru-RU"/>
              </w:rPr>
              <w:t>/450259</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8. Левчаев П.А., Осипов В.И. Финансовый механизм и управленческий учет расхода производственных ресурсов компании [Электронный ресурс]:Монография. - Москва: ООО "Научно- издательский центр ИНФРА-М", 2021. - 231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/1149630</w:t>
            </w:r>
          </w:p>
        </w:tc>
      </w:tr>
      <w:tr w:rsidR="00CF0D09" w:rsidRPr="009A1995">
        <w:trPr>
          <w:trHeight w:hRule="exact" w:val="82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9. Галанов В.А. Финансы, денежное обращение и кредит [Электронный ресурс]:Учебник. - Москва: Издательство "ФОРУМ", 2021. - 414 – Режим доступа: </w:t>
            </w:r>
            <w:r>
              <w:rPr>
                <w:rFonts w:ascii="Times New Roman" w:hAnsi="Times New Roman" w:cs="Times New Roman"/>
                <w:color w:val="000000"/>
                <w:sz w:val="24"/>
                <w:szCs w:val="24"/>
              </w:rPr>
              <w:t>https</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A1995">
              <w:rPr>
                <w:rFonts w:ascii="Times New Roman" w:hAnsi="Times New Roman" w:cs="Times New Roman"/>
                <w:color w:val="000000"/>
                <w:sz w:val="24"/>
                <w:szCs w:val="24"/>
                <w:lang w:val="ru-RU"/>
              </w:rPr>
              <w:t>/1215825</w:t>
            </w:r>
          </w:p>
        </w:tc>
      </w:tr>
      <w:tr w:rsidR="00CF0D09" w:rsidRPr="009A1995">
        <w:trPr>
          <w:trHeight w:hRule="exact" w:val="109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 xml:space="preserve">10.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w:t>
            </w:r>
            <w:r>
              <w:rPr>
                <w:rFonts w:ascii="Times New Roman" w:hAnsi="Times New Roman" w:cs="Times New Roman"/>
                <w:color w:val="000000"/>
                <w:sz w:val="24"/>
                <w:szCs w:val="24"/>
              </w:rPr>
              <w:t>http</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9A1995">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9A1995">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9A1995">
              <w:rPr>
                <w:rFonts w:ascii="Times New Roman" w:hAnsi="Times New Roman" w:cs="Times New Roman"/>
                <w:color w:val="000000"/>
                <w:sz w:val="24"/>
                <w:szCs w:val="24"/>
                <w:lang w:val="ru-RU"/>
              </w:rPr>
              <w:t>492571.</w:t>
            </w:r>
            <w:r>
              <w:rPr>
                <w:rFonts w:ascii="Times New Roman" w:hAnsi="Times New Roman" w:cs="Times New Roman"/>
                <w:color w:val="000000"/>
                <w:sz w:val="24"/>
                <w:szCs w:val="24"/>
              </w:rPr>
              <w:t>pdf</w:t>
            </w:r>
          </w:p>
        </w:tc>
      </w:tr>
      <w:tr w:rsidR="00CF0D09" w:rsidRPr="009A1995">
        <w:trPr>
          <w:trHeight w:hRule="exact" w:val="277"/>
        </w:trPr>
        <w:tc>
          <w:tcPr>
            <w:tcW w:w="10774" w:type="dxa"/>
          </w:tcPr>
          <w:p w:rsidR="00CF0D09" w:rsidRPr="009A1995" w:rsidRDefault="00CF0D09">
            <w:pPr>
              <w:rPr>
                <w:lang w:val="ru-RU"/>
              </w:rPr>
            </w:pPr>
          </w:p>
        </w:tc>
      </w:tr>
      <w:tr w:rsidR="00CF0D09" w:rsidRPr="009A1995">
        <w:trPr>
          <w:trHeight w:hRule="exact" w:val="1096"/>
        </w:trPr>
        <w:tc>
          <w:tcPr>
            <w:tcW w:w="10788" w:type="dxa"/>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12.</w:t>
            </w:r>
            <w:r w:rsidRPr="009A1995">
              <w:rPr>
                <w:lang w:val="ru-RU"/>
              </w:rPr>
              <w:t xml:space="preserve"> </w:t>
            </w:r>
            <w:r w:rsidRPr="009A1995">
              <w:rPr>
                <w:rFonts w:ascii="Times New Roman" w:hAnsi="Times New Roman" w:cs="Times New Roman"/>
                <w:b/>
                <w:color w:val="000000"/>
                <w:sz w:val="24"/>
                <w:szCs w:val="24"/>
                <w:lang w:val="ru-RU"/>
              </w:rPr>
              <w:t>ПЕРЕЧЕНЬ</w:t>
            </w:r>
            <w:r w:rsidRPr="009A1995">
              <w:rPr>
                <w:lang w:val="ru-RU"/>
              </w:rPr>
              <w:t xml:space="preserve"> </w:t>
            </w:r>
            <w:r w:rsidRPr="009A1995">
              <w:rPr>
                <w:rFonts w:ascii="Times New Roman" w:hAnsi="Times New Roman" w:cs="Times New Roman"/>
                <w:b/>
                <w:color w:val="000000"/>
                <w:sz w:val="24"/>
                <w:szCs w:val="24"/>
                <w:lang w:val="ru-RU"/>
              </w:rPr>
              <w:t>ИНФОРМАЦИОННЫХ</w:t>
            </w:r>
            <w:r w:rsidRPr="009A1995">
              <w:rPr>
                <w:lang w:val="ru-RU"/>
              </w:rPr>
              <w:t xml:space="preserve"> </w:t>
            </w:r>
            <w:r w:rsidRPr="009A1995">
              <w:rPr>
                <w:rFonts w:ascii="Times New Roman" w:hAnsi="Times New Roman" w:cs="Times New Roman"/>
                <w:b/>
                <w:color w:val="000000"/>
                <w:sz w:val="24"/>
                <w:szCs w:val="24"/>
                <w:lang w:val="ru-RU"/>
              </w:rPr>
              <w:t>ТЕХНОЛОГИЙ,</w:t>
            </w:r>
            <w:r w:rsidRPr="009A1995">
              <w:rPr>
                <w:lang w:val="ru-RU"/>
              </w:rPr>
              <w:t xml:space="preserve"> </w:t>
            </w:r>
            <w:r w:rsidRPr="009A1995">
              <w:rPr>
                <w:rFonts w:ascii="Times New Roman" w:hAnsi="Times New Roman" w:cs="Times New Roman"/>
                <w:b/>
                <w:color w:val="000000"/>
                <w:sz w:val="24"/>
                <w:szCs w:val="24"/>
                <w:lang w:val="ru-RU"/>
              </w:rPr>
              <w:t>ВКЛЮЧАЯ</w:t>
            </w:r>
            <w:r w:rsidRPr="009A1995">
              <w:rPr>
                <w:lang w:val="ru-RU"/>
              </w:rPr>
              <w:t xml:space="preserve"> </w:t>
            </w:r>
            <w:r w:rsidRPr="009A1995">
              <w:rPr>
                <w:rFonts w:ascii="Times New Roman" w:hAnsi="Times New Roman" w:cs="Times New Roman"/>
                <w:b/>
                <w:color w:val="000000"/>
                <w:sz w:val="24"/>
                <w:szCs w:val="24"/>
                <w:lang w:val="ru-RU"/>
              </w:rPr>
              <w:t>ПЕРЕЧЕНЬ</w:t>
            </w:r>
            <w:r w:rsidRPr="009A1995">
              <w:rPr>
                <w:lang w:val="ru-RU"/>
              </w:rPr>
              <w:t xml:space="preserve"> </w:t>
            </w:r>
            <w:r w:rsidRPr="009A1995">
              <w:rPr>
                <w:rFonts w:ascii="Times New Roman" w:hAnsi="Times New Roman" w:cs="Times New Roman"/>
                <w:b/>
                <w:color w:val="000000"/>
                <w:sz w:val="24"/>
                <w:szCs w:val="24"/>
                <w:lang w:val="ru-RU"/>
              </w:rPr>
              <w:t>ЛИЦЕНЗИОННОГО</w:t>
            </w:r>
            <w:r w:rsidRPr="009A1995">
              <w:rPr>
                <w:lang w:val="ru-RU"/>
              </w:rPr>
              <w:t xml:space="preserve"> </w:t>
            </w:r>
            <w:r w:rsidRPr="009A1995">
              <w:rPr>
                <w:rFonts w:ascii="Times New Roman" w:hAnsi="Times New Roman" w:cs="Times New Roman"/>
                <w:b/>
                <w:color w:val="000000"/>
                <w:sz w:val="24"/>
                <w:szCs w:val="24"/>
                <w:lang w:val="ru-RU"/>
              </w:rPr>
              <w:t>ПРОГРАММНОГО</w:t>
            </w:r>
            <w:r w:rsidRPr="009A1995">
              <w:rPr>
                <w:lang w:val="ru-RU"/>
              </w:rPr>
              <w:t xml:space="preserve"> </w:t>
            </w:r>
            <w:r w:rsidRPr="009A1995">
              <w:rPr>
                <w:rFonts w:ascii="Times New Roman" w:hAnsi="Times New Roman" w:cs="Times New Roman"/>
                <w:b/>
                <w:color w:val="000000"/>
                <w:sz w:val="24"/>
                <w:szCs w:val="24"/>
                <w:lang w:val="ru-RU"/>
              </w:rPr>
              <w:t>ОБЕСПЕЧЕНИЯ</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ИНФОРМАЦИОННЫХ</w:t>
            </w:r>
            <w:r w:rsidRPr="009A1995">
              <w:rPr>
                <w:lang w:val="ru-RU"/>
              </w:rPr>
              <w:t xml:space="preserve"> </w:t>
            </w:r>
            <w:r w:rsidRPr="009A1995">
              <w:rPr>
                <w:rFonts w:ascii="Times New Roman" w:hAnsi="Times New Roman" w:cs="Times New Roman"/>
                <w:b/>
                <w:color w:val="000000"/>
                <w:sz w:val="24"/>
                <w:szCs w:val="24"/>
                <w:lang w:val="ru-RU"/>
              </w:rPr>
              <w:t>СПРАВОЧНЫХ</w:t>
            </w:r>
            <w:r w:rsidRPr="009A1995">
              <w:rPr>
                <w:lang w:val="ru-RU"/>
              </w:rPr>
              <w:t xml:space="preserve"> </w:t>
            </w:r>
            <w:r w:rsidRPr="009A1995">
              <w:rPr>
                <w:rFonts w:ascii="Times New Roman" w:hAnsi="Times New Roman" w:cs="Times New Roman"/>
                <w:b/>
                <w:color w:val="000000"/>
                <w:sz w:val="24"/>
                <w:szCs w:val="24"/>
                <w:lang w:val="ru-RU"/>
              </w:rPr>
              <w:t>СИСТЕМ,</w:t>
            </w:r>
            <w:r w:rsidRPr="009A1995">
              <w:rPr>
                <w:lang w:val="ru-RU"/>
              </w:rPr>
              <w:t xml:space="preserve"> </w:t>
            </w:r>
            <w:r w:rsidRPr="009A1995">
              <w:rPr>
                <w:rFonts w:ascii="Times New Roman" w:hAnsi="Times New Roman" w:cs="Times New Roman"/>
                <w:b/>
                <w:color w:val="000000"/>
                <w:sz w:val="24"/>
                <w:szCs w:val="24"/>
                <w:lang w:val="ru-RU"/>
              </w:rPr>
              <w:t>ОНЛАЙН</w:t>
            </w:r>
            <w:r w:rsidRPr="009A1995">
              <w:rPr>
                <w:lang w:val="ru-RU"/>
              </w:rPr>
              <w:t xml:space="preserve"> </w:t>
            </w:r>
            <w:r w:rsidRPr="009A1995">
              <w:rPr>
                <w:rFonts w:ascii="Times New Roman" w:hAnsi="Times New Roman" w:cs="Times New Roman"/>
                <w:b/>
                <w:color w:val="000000"/>
                <w:sz w:val="24"/>
                <w:szCs w:val="24"/>
                <w:lang w:val="ru-RU"/>
              </w:rPr>
              <w:t>КУРСОВ,</w:t>
            </w:r>
            <w:r w:rsidRPr="009A1995">
              <w:rPr>
                <w:lang w:val="ru-RU"/>
              </w:rPr>
              <w:t xml:space="preserve"> </w:t>
            </w:r>
            <w:r w:rsidRPr="009A1995">
              <w:rPr>
                <w:rFonts w:ascii="Times New Roman" w:hAnsi="Times New Roman" w:cs="Times New Roman"/>
                <w:b/>
                <w:color w:val="000000"/>
                <w:sz w:val="24"/>
                <w:szCs w:val="24"/>
                <w:lang w:val="ru-RU"/>
              </w:rPr>
              <w:t>ИСПОЛЬЗУЕМ</w:t>
            </w:r>
            <w:r w:rsidRPr="009A1995">
              <w:rPr>
                <w:lang w:val="ru-RU"/>
              </w:rPr>
              <w:t xml:space="preserve"> </w:t>
            </w:r>
            <w:r w:rsidRPr="009A1995">
              <w:rPr>
                <w:rFonts w:ascii="Times New Roman" w:hAnsi="Times New Roman" w:cs="Times New Roman"/>
                <w:b/>
                <w:color w:val="000000"/>
                <w:sz w:val="24"/>
                <w:szCs w:val="24"/>
                <w:lang w:val="ru-RU"/>
              </w:rPr>
              <w:t>ПРИ</w:t>
            </w:r>
            <w:r w:rsidRPr="009A1995">
              <w:rPr>
                <w:lang w:val="ru-RU"/>
              </w:rPr>
              <w:t xml:space="preserve"> </w:t>
            </w:r>
            <w:r w:rsidRPr="009A1995">
              <w:rPr>
                <w:rFonts w:ascii="Times New Roman" w:hAnsi="Times New Roman" w:cs="Times New Roman"/>
                <w:b/>
                <w:color w:val="000000"/>
                <w:sz w:val="24"/>
                <w:szCs w:val="24"/>
                <w:lang w:val="ru-RU"/>
              </w:rPr>
              <w:t>ПОДГОТОВКЕ</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ЗАЩИТЕ</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p>
        </w:tc>
      </w:tr>
      <w:tr w:rsidR="00CF0D09">
        <w:trPr>
          <w:trHeight w:hRule="exact" w:val="285"/>
        </w:trPr>
        <w:tc>
          <w:tcPr>
            <w:tcW w:w="10788" w:type="dxa"/>
            <w:shd w:val="clear" w:color="000000" w:fill="FFFFFF"/>
            <w:tcMar>
              <w:left w:w="34" w:type="dxa"/>
              <w:right w:w="34" w:type="dxa"/>
            </w:tcMar>
          </w:tcPr>
          <w:p w:rsidR="00CF0D09" w:rsidRDefault="009A1995">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CF0D09">
        <w:trPr>
          <w:trHeight w:hRule="exact" w:val="146"/>
        </w:trPr>
        <w:tc>
          <w:tcPr>
            <w:tcW w:w="10774" w:type="dxa"/>
          </w:tcPr>
          <w:p w:rsidR="00CF0D09" w:rsidRDefault="00CF0D09"/>
        </w:tc>
      </w:tr>
      <w:tr w:rsidR="00CF0D09">
        <w:trPr>
          <w:trHeight w:hRule="exact" w:val="555"/>
        </w:trPr>
        <w:tc>
          <w:tcPr>
            <w:tcW w:w="10788" w:type="dxa"/>
            <w:shd w:val="clear" w:color="000000" w:fill="FFFFFF"/>
            <w:tcMar>
              <w:left w:w="34" w:type="dxa"/>
              <w:right w:w="34" w:type="dxa"/>
            </w:tcMar>
          </w:tcPr>
          <w:p w:rsidR="00CF0D09" w:rsidRDefault="009A1995">
            <w:pPr>
              <w:spacing w:after="0" w:line="240" w:lineRule="auto"/>
              <w:ind w:firstLine="756"/>
              <w:jc w:val="both"/>
              <w:rPr>
                <w:sz w:val="24"/>
                <w:szCs w:val="24"/>
              </w:rPr>
            </w:pPr>
            <w:r>
              <w:rPr>
                <w:rFonts w:ascii="Times New Roman" w:hAnsi="Times New Roman" w:cs="Times New Roman"/>
                <w:color w:val="000000"/>
                <w:sz w:val="24"/>
                <w:szCs w:val="24"/>
              </w:rPr>
              <w:t>Microsoft</w:t>
            </w:r>
            <w:r w:rsidRPr="009A1995">
              <w:rPr>
                <w:lang w:val="ru-RU"/>
              </w:rPr>
              <w:t xml:space="preserve"> </w:t>
            </w:r>
            <w:r>
              <w:rPr>
                <w:rFonts w:ascii="Times New Roman" w:hAnsi="Times New Roman" w:cs="Times New Roman"/>
                <w:color w:val="000000"/>
                <w:sz w:val="24"/>
                <w:szCs w:val="24"/>
              </w:rPr>
              <w:t>Windows</w:t>
            </w:r>
            <w:r w:rsidRPr="009A1995">
              <w:rPr>
                <w:lang w:val="ru-RU"/>
              </w:rPr>
              <w:t xml:space="preserve"> </w:t>
            </w:r>
            <w:r w:rsidRPr="009A1995">
              <w:rPr>
                <w:rFonts w:ascii="Times New Roman" w:hAnsi="Times New Roman" w:cs="Times New Roman"/>
                <w:color w:val="000000"/>
                <w:sz w:val="24"/>
                <w:szCs w:val="24"/>
                <w:lang w:val="ru-RU"/>
              </w:rPr>
              <w:t>10</w:t>
            </w:r>
            <w:r w:rsidRPr="009A1995">
              <w:rPr>
                <w:lang w:val="ru-RU"/>
              </w:rPr>
              <w:t xml:space="preserve"> </w:t>
            </w:r>
            <w:r w:rsidRPr="009A1995">
              <w:rPr>
                <w:rFonts w:ascii="Times New Roman" w:hAnsi="Times New Roman" w:cs="Times New Roman"/>
                <w:color w:val="000000"/>
                <w:sz w:val="24"/>
                <w:szCs w:val="24"/>
                <w:lang w:val="ru-RU"/>
              </w:rPr>
              <w:t>.Договор</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52/223-ПО/2020</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13.04.2020,</w:t>
            </w:r>
            <w:r w:rsidRPr="009A1995">
              <w:rPr>
                <w:lang w:val="ru-RU"/>
              </w:rPr>
              <w:t xml:space="preserve"> </w:t>
            </w:r>
            <w:r w:rsidRPr="009A1995">
              <w:rPr>
                <w:rFonts w:ascii="Times New Roman" w:hAnsi="Times New Roman" w:cs="Times New Roman"/>
                <w:color w:val="000000"/>
                <w:sz w:val="24"/>
                <w:szCs w:val="24"/>
                <w:lang w:val="ru-RU"/>
              </w:rPr>
              <w:t>Акт</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Pr>
                <w:rFonts w:ascii="Times New Roman" w:hAnsi="Times New Roman" w:cs="Times New Roman"/>
                <w:color w:val="000000"/>
                <w:sz w:val="24"/>
                <w:szCs w:val="24"/>
              </w:rPr>
              <w:t>Tr</w:t>
            </w:r>
            <w:r w:rsidRPr="009A1995">
              <w:rPr>
                <w:rFonts w:ascii="Times New Roman" w:hAnsi="Times New Roman" w:cs="Times New Roman"/>
                <w:color w:val="000000"/>
                <w:sz w:val="24"/>
                <w:szCs w:val="24"/>
                <w:lang w:val="ru-RU"/>
              </w:rPr>
              <w:t>000523459</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14.10.2020.</w:t>
            </w:r>
            <w:r w:rsidRPr="009A199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CF0D09">
        <w:trPr>
          <w:trHeight w:hRule="exact" w:val="555"/>
        </w:trPr>
        <w:tc>
          <w:tcPr>
            <w:tcW w:w="10788" w:type="dxa"/>
            <w:shd w:val="clear" w:color="000000" w:fill="FFFFFF"/>
            <w:tcMar>
              <w:left w:w="34" w:type="dxa"/>
              <w:right w:w="34" w:type="dxa"/>
            </w:tcMar>
          </w:tcPr>
          <w:p w:rsidR="00CF0D09" w:rsidRDefault="009A1995">
            <w:pPr>
              <w:spacing w:after="0" w:line="240" w:lineRule="auto"/>
              <w:ind w:firstLine="756"/>
              <w:jc w:val="both"/>
              <w:rPr>
                <w:sz w:val="24"/>
                <w:szCs w:val="24"/>
              </w:rPr>
            </w:pPr>
            <w:r>
              <w:rPr>
                <w:rFonts w:ascii="Times New Roman" w:hAnsi="Times New Roman" w:cs="Times New Roman"/>
                <w:color w:val="000000"/>
                <w:sz w:val="24"/>
                <w:szCs w:val="24"/>
              </w:rPr>
              <w:t>Astra</w:t>
            </w:r>
            <w:r w:rsidRPr="009A1995">
              <w:rPr>
                <w:lang w:val="ru-RU"/>
              </w:rPr>
              <w:t xml:space="preserve"> </w:t>
            </w:r>
            <w:r>
              <w:rPr>
                <w:rFonts w:ascii="Times New Roman" w:hAnsi="Times New Roman" w:cs="Times New Roman"/>
                <w:color w:val="000000"/>
                <w:sz w:val="24"/>
                <w:szCs w:val="24"/>
              </w:rPr>
              <w:t>Linux</w:t>
            </w:r>
            <w:r w:rsidRPr="009A1995">
              <w:rPr>
                <w:lang w:val="ru-RU"/>
              </w:rPr>
              <w:t xml:space="preserve"> </w:t>
            </w:r>
            <w:r>
              <w:rPr>
                <w:rFonts w:ascii="Times New Roman" w:hAnsi="Times New Roman" w:cs="Times New Roman"/>
                <w:color w:val="000000"/>
                <w:sz w:val="24"/>
                <w:szCs w:val="24"/>
              </w:rPr>
              <w:t>Common</w:t>
            </w:r>
            <w:r w:rsidRPr="009A1995">
              <w:rPr>
                <w:lang w:val="ru-RU"/>
              </w:rPr>
              <w:t xml:space="preserve"> </w:t>
            </w:r>
            <w:r>
              <w:rPr>
                <w:rFonts w:ascii="Times New Roman" w:hAnsi="Times New Roman" w:cs="Times New Roman"/>
                <w:color w:val="000000"/>
                <w:sz w:val="24"/>
                <w:szCs w:val="24"/>
              </w:rPr>
              <w:t>Edition</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Договор</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1</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13</w:t>
            </w:r>
            <w:r w:rsidRPr="009A1995">
              <w:rPr>
                <w:lang w:val="ru-RU"/>
              </w:rPr>
              <w:t xml:space="preserve"> </w:t>
            </w:r>
            <w:r w:rsidRPr="009A1995">
              <w:rPr>
                <w:rFonts w:ascii="Times New Roman" w:hAnsi="Times New Roman" w:cs="Times New Roman"/>
                <w:color w:val="000000"/>
                <w:sz w:val="24"/>
                <w:szCs w:val="24"/>
                <w:lang w:val="ru-RU"/>
              </w:rPr>
              <w:t>июня</w:t>
            </w:r>
            <w:r w:rsidRPr="009A1995">
              <w:rPr>
                <w:lang w:val="ru-RU"/>
              </w:rPr>
              <w:t xml:space="preserve"> </w:t>
            </w:r>
            <w:r w:rsidRPr="009A1995">
              <w:rPr>
                <w:rFonts w:ascii="Times New Roman" w:hAnsi="Times New Roman" w:cs="Times New Roman"/>
                <w:color w:val="000000"/>
                <w:sz w:val="24"/>
                <w:szCs w:val="24"/>
                <w:lang w:val="ru-RU"/>
              </w:rPr>
              <w:t>2018,</w:t>
            </w:r>
            <w:r w:rsidRPr="009A1995">
              <w:rPr>
                <w:lang w:val="ru-RU"/>
              </w:rPr>
              <w:t xml:space="preserve"> </w:t>
            </w:r>
            <w:r w:rsidRPr="009A1995">
              <w:rPr>
                <w:rFonts w:ascii="Times New Roman" w:hAnsi="Times New Roman" w:cs="Times New Roman"/>
                <w:color w:val="000000"/>
                <w:sz w:val="24"/>
                <w:szCs w:val="24"/>
                <w:lang w:val="ru-RU"/>
              </w:rPr>
              <w:t>акт</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17</w:t>
            </w:r>
            <w:r w:rsidRPr="009A1995">
              <w:rPr>
                <w:lang w:val="ru-RU"/>
              </w:rPr>
              <w:t xml:space="preserve"> </w:t>
            </w:r>
            <w:r w:rsidRPr="009A1995">
              <w:rPr>
                <w:rFonts w:ascii="Times New Roman" w:hAnsi="Times New Roman" w:cs="Times New Roman"/>
                <w:color w:val="000000"/>
                <w:sz w:val="24"/>
                <w:szCs w:val="24"/>
                <w:lang w:val="ru-RU"/>
              </w:rPr>
              <w:t>декабря</w:t>
            </w:r>
            <w:r w:rsidRPr="009A1995">
              <w:rPr>
                <w:lang w:val="ru-RU"/>
              </w:rPr>
              <w:t xml:space="preserve"> </w:t>
            </w:r>
            <w:r w:rsidRPr="009A1995">
              <w:rPr>
                <w:rFonts w:ascii="Times New Roman" w:hAnsi="Times New Roman" w:cs="Times New Roman"/>
                <w:color w:val="000000"/>
                <w:sz w:val="24"/>
                <w:szCs w:val="24"/>
                <w:lang w:val="ru-RU"/>
              </w:rPr>
              <w:t>2018.</w:t>
            </w:r>
            <w:r w:rsidRPr="009A199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F0D09">
        <w:trPr>
          <w:trHeight w:hRule="exact" w:val="138"/>
        </w:trPr>
        <w:tc>
          <w:tcPr>
            <w:tcW w:w="10774" w:type="dxa"/>
          </w:tcPr>
          <w:p w:rsidR="00CF0D09" w:rsidRDefault="00CF0D09"/>
        </w:tc>
      </w:tr>
      <w:tr w:rsidR="00CF0D09" w:rsidRPr="009A1995">
        <w:trPr>
          <w:trHeight w:hRule="exact" w:val="555"/>
        </w:trPr>
        <w:tc>
          <w:tcPr>
            <w:tcW w:w="10788" w:type="dxa"/>
            <w:shd w:val="clear" w:color="000000" w:fill="FFFFFF"/>
            <w:tcMar>
              <w:left w:w="34" w:type="dxa"/>
              <w:right w:w="34" w:type="dxa"/>
            </w:tcMar>
          </w:tcPr>
          <w:p w:rsidR="00CF0D09" w:rsidRPr="009A1995" w:rsidRDefault="009A1995">
            <w:pPr>
              <w:spacing w:after="0" w:line="240" w:lineRule="auto"/>
              <w:jc w:val="both"/>
              <w:rPr>
                <w:sz w:val="24"/>
                <w:szCs w:val="24"/>
                <w:lang w:val="ru-RU"/>
              </w:rPr>
            </w:pPr>
            <w:r w:rsidRPr="009A199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CF0D09">
        <w:trPr>
          <w:trHeight w:hRule="exact" w:val="826"/>
        </w:trPr>
        <w:tc>
          <w:tcPr>
            <w:tcW w:w="10788" w:type="dxa"/>
            <w:shd w:val="clear" w:color="000000" w:fill="FFFFFF"/>
            <w:tcMar>
              <w:left w:w="34" w:type="dxa"/>
              <w:right w:w="34" w:type="dxa"/>
            </w:tcMar>
          </w:tcPr>
          <w:p w:rsidR="00CF0D09" w:rsidRDefault="009A1995">
            <w:pPr>
              <w:spacing w:after="0" w:line="240" w:lineRule="auto"/>
              <w:ind w:firstLine="756"/>
              <w:jc w:val="both"/>
              <w:rPr>
                <w:sz w:val="24"/>
                <w:szCs w:val="24"/>
              </w:rPr>
            </w:pPr>
            <w:r w:rsidRPr="009A1995">
              <w:rPr>
                <w:rFonts w:ascii="Times New Roman" w:hAnsi="Times New Roman" w:cs="Times New Roman"/>
                <w:color w:val="000000"/>
                <w:sz w:val="24"/>
                <w:szCs w:val="24"/>
                <w:lang w:val="ru-RU"/>
              </w:rPr>
              <w:t>Справочно-правовая</w:t>
            </w:r>
            <w:r w:rsidRPr="009A1995">
              <w:rPr>
                <w:lang w:val="ru-RU"/>
              </w:rPr>
              <w:t xml:space="preserve"> </w:t>
            </w:r>
            <w:r w:rsidRPr="009A1995">
              <w:rPr>
                <w:rFonts w:ascii="Times New Roman" w:hAnsi="Times New Roman" w:cs="Times New Roman"/>
                <w:color w:val="000000"/>
                <w:sz w:val="24"/>
                <w:szCs w:val="24"/>
                <w:lang w:val="ru-RU"/>
              </w:rPr>
              <w:t>система</w:t>
            </w:r>
            <w:r w:rsidRPr="009A1995">
              <w:rPr>
                <w:lang w:val="ru-RU"/>
              </w:rPr>
              <w:t xml:space="preserve"> </w:t>
            </w:r>
            <w:r w:rsidRPr="009A1995">
              <w:rPr>
                <w:rFonts w:ascii="Times New Roman" w:hAnsi="Times New Roman" w:cs="Times New Roman"/>
                <w:color w:val="000000"/>
                <w:sz w:val="24"/>
                <w:szCs w:val="24"/>
                <w:lang w:val="ru-RU"/>
              </w:rPr>
              <w:t>Гарант.</w:t>
            </w:r>
            <w:r w:rsidRPr="009A1995">
              <w:rPr>
                <w:lang w:val="ru-RU"/>
              </w:rPr>
              <w:t xml:space="preserve"> </w:t>
            </w:r>
            <w:r w:rsidRPr="009A1995">
              <w:rPr>
                <w:rFonts w:ascii="Times New Roman" w:hAnsi="Times New Roman" w:cs="Times New Roman"/>
                <w:color w:val="000000"/>
                <w:sz w:val="24"/>
                <w:szCs w:val="24"/>
                <w:lang w:val="ru-RU"/>
              </w:rPr>
              <w:t>Договор</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58419</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22</w:t>
            </w:r>
            <w:r w:rsidRPr="009A1995">
              <w:rPr>
                <w:lang w:val="ru-RU"/>
              </w:rPr>
              <w:t xml:space="preserve"> </w:t>
            </w:r>
            <w:r w:rsidRPr="009A1995">
              <w:rPr>
                <w:rFonts w:ascii="Times New Roman" w:hAnsi="Times New Roman" w:cs="Times New Roman"/>
                <w:color w:val="000000"/>
                <w:sz w:val="24"/>
                <w:szCs w:val="24"/>
                <w:lang w:val="ru-RU"/>
              </w:rPr>
              <w:t>декабря</w:t>
            </w:r>
            <w:r w:rsidRPr="009A1995">
              <w:rPr>
                <w:lang w:val="ru-RU"/>
              </w:rPr>
              <w:t xml:space="preserve"> </w:t>
            </w:r>
            <w:r w:rsidRPr="009A1995">
              <w:rPr>
                <w:rFonts w:ascii="Times New Roman" w:hAnsi="Times New Roman" w:cs="Times New Roman"/>
                <w:color w:val="000000"/>
                <w:sz w:val="24"/>
                <w:szCs w:val="24"/>
                <w:lang w:val="ru-RU"/>
              </w:rPr>
              <w:t>2015.</w:t>
            </w:r>
            <w:r w:rsidRPr="009A199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CF0D09" w:rsidRDefault="009A1995">
            <w:pPr>
              <w:spacing w:after="0" w:line="240" w:lineRule="auto"/>
              <w:ind w:firstLine="756"/>
              <w:jc w:val="both"/>
              <w:rPr>
                <w:sz w:val="24"/>
                <w:szCs w:val="24"/>
              </w:rPr>
            </w:pPr>
            <w:r>
              <w:t xml:space="preserve"> </w:t>
            </w:r>
          </w:p>
        </w:tc>
      </w:tr>
      <w:tr w:rsidR="00CF0D09">
        <w:trPr>
          <w:trHeight w:hRule="exact" w:val="1096"/>
        </w:trPr>
        <w:tc>
          <w:tcPr>
            <w:tcW w:w="10788" w:type="dxa"/>
            <w:shd w:val="clear" w:color="000000" w:fill="FFFFFF"/>
            <w:tcMar>
              <w:left w:w="34" w:type="dxa"/>
              <w:right w:w="34" w:type="dxa"/>
            </w:tcMar>
          </w:tcPr>
          <w:p w:rsidR="00CF0D09" w:rsidRDefault="009A1995">
            <w:pPr>
              <w:spacing w:after="0" w:line="240" w:lineRule="auto"/>
              <w:ind w:firstLine="756"/>
              <w:jc w:val="both"/>
              <w:rPr>
                <w:sz w:val="24"/>
                <w:szCs w:val="24"/>
              </w:rPr>
            </w:pPr>
            <w:r w:rsidRPr="009A1995">
              <w:rPr>
                <w:rFonts w:ascii="Times New Roman" w:hAnsi="Times New Roman" w:cs="Times New Roman"/>
                <w:color w:val="000000"/>
                <w:sz w:val="24"/>
                <w:szCs w:val="24"/>
                <w:lang w:val="ru-RU"/>
              </w:rPr>
              <w:t>Справочно-правовая</w:t>
            </w:r>
            <w:r w:rsidRPr="009A1995">
              <w:rPr>
                <w:lang w:val="ru-RU"/>
              </w:rPr>
              <w:t xml:space="preserve"> </w:t>
            </w:r>
            <w:r w:rsidRPr="009A1995">
              <w:rPr>
                <w:rFonts w:ascii="Times New Roman" w:hAnsi="Times New Roman" w:cs="Times New Roman"/>
                <w:color w:val="000000"/>
                <w:sz w:val="24"/>
                <w:szCs w:val="24"/>
                <w:lang w:val="ru-RU"/>
              </w:rPr>
              <w:t>система</w:t>
            </w:r>
            <w:r w:rsidRPr="009A1995">
              <w:rPr>
                <w:lang w:val="ru-RU"/>
              </w:rPr>
              <w:t xml:space="preserve"> </w:t>
            </w:r>
            <w:r w:rsidRPr="009A1995">
              <w:rPr>
                <w:rFonts w:ascii="Times New Roman" w:hAnsi="Times New Roman" w:cs="Times New Roman"/>
                <w:color w:val="000000"/>
                <w:sz w:val="24"/>
                <w:szCs w:val="24"/>
                <w:lang w:val="ru-RU"/>
              </w:rPr>
              <w:t>Консультант</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Договор</w:t>
            </w:r>
            <w:r w:rsidRPr="009A1995">
              <w:rPr>
                <w:lang w:val="ru-RU"/>
              </w:rPr>
              <w:t xml:space="preserve"> </w:t>
            </w:r>
            <w:r w:rsidRPr="009A1995">
              <w:rPr>
                <w:rFonts w:ascii="Times New Roman" w:hAnsi="Times New Roman" w:cs="Times New Roman"/>
                <w:color w:val="000000"/>
                <w:sz w:val="24"/>
                <w:szCs w:val="24"/>
                <w:lang w:val="ru-RU"/>
              </w:rPr>
              <w:t>№</w:t>
            </w:r>
            <w:r w:rsidRPr="009A1995">
              <w:rPr>
                <w:lang w:val="ru-RU"/>
              </w:rPr>
              <w:t xml:space="preserve"> </w:t>
            </w:r>
            <w:r w:rsidRPr="009A1995">
              <w:rPr>
                <w:rFonts w:ascii="Times New Roman" w:hAnsi="Times New Roman" w:cs="Times New Roman"/>
                <w:color w:val="000000"/>
                <w:sz w:val="24"/>
                <w:szCs w:val="24"/>
                <w:lang w:val="ru-RU"/>
              </w:rPr>
              <w:t>163/223-У/2020</w:t>
            </w:r>
            <w:r w:rsidRPr="009A1995">
              <w:rPr>
                <w:lang w:val="ru-RU"/>
              </w:rPr>
              <w:t xml:space="preserve"> </w:t>
            </w:r>
            <w:r w:rsidRPr="009A1995">
              <w:rPr>
                <w:rFonts w:ascii="Times New Roman" w:hAnsi="Times New Roman" w:cs="Times New Roman"/>
                <w:color w:val="000000"/>
                <w:sz w:val="24"/>
                <w:szCs w:val="24"/>
                <w:lang w:val="ru-RU"/>
              </w:rPr>
              <w:t>от</w:t>
            </w:r>
            <w:r w:rsidRPr="009A1995">
              <w:rPr>
                <w:lang w:val="ru-RU"/>
              </w:rPr>
              <w:t xml:space="preserve"> </w:t>
            </w:r>
            <w:r w:rsidRPr="009A1995">
              <w:rPr>
                <w:rFonts w:ascii="Times New Roman" w:hAnsi="Times New Roman" w:cs="Times New Roman"/>
                <w:color w:val="000000"/>
                <w:sz w:val="24"/>
                <w:szCs w:val="24"/>
                <w:lang w:val="ru-RU"/>
              </w:rPr>
              <w:t>14.12.2020.</w:t>
            </w:r>
            <w:r w:rsidRPr="009A199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CF0D09" w:rsidRDefault="009A1995">
            <w:pPr>
              <w:spacing w:after="0" w:line="240" w:lineRule="auto"/>
              <w:ind w:firstLine="756"/>
              <w:jc w:val="both"/>
              <w:rPr>
                <w:sz w:val="24"/>
                <w:szCs w:val="24"/>
              </w:rPr>
            </w:pPr>
            <w:r>
              <w:t xml:space="preserve"> </w:t>
            </w:r>
          </w:p>
          <w:p w:rsidR="00CF0D09" w:rsidRDefault="009A1995">
            <w:pPr>
              <w:spacing w:after="0" w:line="240" w:lineRule="auto"/>
              <w:ind w:firstLine="756"/>
              <w:jc w:val="both"/>
              <w:rPr>
                <w:sz w:val="24"/>
                <w:szCs w:val="24"/>
              </w:rPr>
            </w:pPr>
            <w:r>
              <w:t xml:space="preserve"> </w:t>
            </w:r>
          </w:p>
        </w:tc>
      </w:tr>
    </w:tbl>
    <w:p w:rsidR="00CF0D09" w:rsidRDefault="009A19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0D09" w:rsidRPr="009A1995">
        <w:trPr>
          <w:trHeight w:hRule="exact" w:val="555"/>
        </w:trPr>
        <w:tc>
          <w:tcPr>
            <w:tcW w:w="10788" w:type="dxa"/>
            <w:shd w:val="clear" w:color="000000" w:fill="FFFFFF"/>
            <w:tcMar>
              <w:left w:w="34" w:type="dxa"/>
              <w:right w:w="34" w:type="dxa"/>
            </w:tcMar>
            <w:vAlign w:val="center"/>
          </w:tcPr>
          <w:p w:rsidR="00CF0D09" w:rsidRPr="009A1995" w:rsidRDefault="009A1995">
            <w:pPr>
              <w:spacing w:after="0" w:line="240" w:lineRule="auto"/>
              <w:ind w:firstLine="756"/>
              <w:jc w:val="center"/>
              <w:rPr>
                <w:sz w:val="24"/>
                <w:szCs w:val="24"/>
                <w:lang w:val="ru-RU"/>
              </w:rPr>
            </w:pPr>
            <w:r w:rsidRPr="009A1995">
              <w:rPr>
                <w:rFonts w:ascii="Times New Roman" w:hAnsi="Times New Roman" w:cs="Times New Roman"/>
                <w:b/>
                <w:color w:val="000000"/>
                <w:sz w:val="24"/>
                <w:szCs w:val="24"/>
                <w:lang w:val="ru-RU"/>
              </w:rPr>
              <w:t>13.</w:t>
            </w:r>
            <w:r w:rsidRPr="009A1995">
              <w:rPr>
                <w:lang w:val="ru-RU"/>
              </w:rPr>
              <w:t xml:space="preserve"> </w:t>
            </w:r>
            <w:r w:rsidRPr="009A1995">
              <w:rPr>
                <w:rFonts w:ascii="Times New Roman" w:hAnsi="Times New Roman" w:cs="Times New Roman"/>
                <w:b/>
                <w:color w:val="000000"/>
                <w:sz w:val="24"/>
                <w:szCs w:val="24"/>
                <w:lang w:val="ru-RU"/>
              </w:rPr>
              <w:t>ОПИСАНИЕ</w:t>
            </w:r>
            <w:r w:rsidRPr="009A1995">
              <w:rPr>
                <w:lang w:val="ru-RU"/>
              </w:rPr>
              <w:t xml:space="preserve"> </w:t>
            </w:r>
            <w:r w:rsidRPr="009A1995">
              <w:rPr>
                <w:rFonts w:ascii="Times New Roman" w:hAnsi="Times New Roman" w:cs="Times New Roman"/>
                <w:b/>
                <w:color w:val="000000"/>
                <w:sz w:val="24"/>
                <w:szCs w:val="24"/>
                <w:lang w:val="ru-RU"/>
              </w:rPr>
              <w:t>МАТЕРИАЛЬНО-ТЕХНИЧЕСКОЙ</w:t>
            </w:r>
            <w:r w:rsidRPr="009A1995">
              <w:rPr>
                <w:lang w:val="ru-RU"/>
              </w:rPr>
              <w:t xml:space="preserve"> </w:t>
            </w:r>
            <w:r w:rsidRPr="009A1995">
              <w:rPr>
                <w:rFonts w:ascii="Times New Roman" w:hAnsi="Times New Roman" w:cs="Times New Roman"/>
                <w:b/>
                <w:color w:val="000000"/>
                <w:sz w:val="24"/>
                <w:szCs w:val="24"/>
                <w:lang w:val="ru-RU"/>
              </w:rPr>
              <w:t>БАЗЫ,</w:t>
            </w:r>
            <w:r w:rsidRPr="009A1995">
              <w:rPr>
                <w:lang w:val="ru-RU"/>
              </w:rPr>
              <w:t xml:space="preserve"> </w:t>
            </w:r>
            <w:r w:rsidRPr="009A1995">
              <w:rPr>
                <w:rFonts w:ascii="Times New Roman" w:hAnsi="Times New Roman" w:cs="Times New Roman"/>
                <w:b/>
                <w:color w:val="000000"/>
                <w:sz w:val="24"/>
                <w:szCs w:val="24"/>
                <w:lang w:val="ru-RU"/>
              </w:rPr>
              <w:t>НЕОБХОДИМОЙ</w:t>
            </w:r>
            <w:r w:rsidRPr="009A1995">
              <w:rPr>
                <w:lang w:val="ru-RU"/>
              </w:rPr>
              <w:t xml:space="preserve"> </w:t>
            </w:r>
            <w:r w:rsidRPr="009A1995">
              <w:rPr>
                <w:rFonts w:ascii="Times New Roman" w:hAnsi="Times New Roman" w:cs="Times New Roman"/>
                <w:b/>
                <w:color w:val="000000"/>
                <w:sz w:val="24"/>
                <w:szCs w:val="24"/>
                <w:lang w:val="ru-RU"/>
              </w:rPr>
              <w:t>ДЛЯ</w:t>
            </w:r>
            <w:r w:rsidRPr="009A1995">
              <w:rPr>
                <w:lang w:val="ru-RU"/>
              </w:rPr>
              <w:t xml:space="preserve"> </w:t>
            </w:r>
            <w:r w:rsidRPr="009A1995">
              <w:rPr>
                <w:rFonts w:ascii="Times New Roman" w:hAnsi="Times New Roman" w:cs="Times New Roman"/>
                <w:b/>
                <w:color w:val="000000"/>
                <w:sz w:val="24"/>
                <w:szCs w:val="24"/>
                <w:lang w:val="ru-RU"/>
              </w:rPr>
              <w:t>ПОДГОТОВКИ</w:t>
            </w:r>
            <w:r w:rsidRPr="009A1995">
              <w:rPr>
                <w:lang w:val="ru-RU"/>
              </w:rPr>
              <w:t xml:space="preserve"> </w:t>
            </w:r>
            <w:r w:rsidRPr="009A1995">
              <w:rPr>
                <w:rFonts w:ascii="Times New Roman" w:hAnsi="Times New Roman" w:cs="Times New Roman"/>
                <w:b/>
                <w:color w:val="000000"/>
                <w:sz w:val="24"/>
                <w:szCs w:val="24"/>
                <w:lang w:val="ru-RU"/>
              </w:rPr>
              <w:t>И</w:t>
            </w:r>
            <w:r w:rsidRPr="009A1995">
              <w:rPr>
                <w:lang w:val="ru-RU"/>
              </w:rPr>
              <w:t xml:space="preserve"> </w:t>
            </w:r>
            <w:r w:rsidRPr="009A1995">
              <w:rPr>
                <w:rFonts w:ascii="Times New Roman" w:hAnsi="Times New Roman" w:cs="Times New Roman"/>
                <w:b/>
                <w:color w:val="000000"/>
                <w:sz w:val="24"/>
                <w:szCs w:val="24"/>
                <w:lang w:val="ru-RU"/>
              </w:rPr>
              <w:t>ЗАЩИТЫ</w:t>
            </w:r>
            <w:r w:rsidRPr="009A1995">
              <w:rPr>
                <w:lang w:val="ru-RU"/>
              </w:rPr>
              <w:t xml:space="preserve"> </w:t>
            </w:r>
            <w:r w:rsidRPr="009A1995">
              <w:rPr>
                <w:rFonts w:ascii="Times New Roman" w:hAnsi="Times New Roman" w:cs="Times New Roman"/>
                <w:b/>
                <w:color w:val="000000"/>
                <w:sz w:val="24"/>
                <w:szCs w:val="24"/>
                <w:lang w:val="ru-RU"/>
              </w:rPr>
              <w:t>ВЫПУСКНОЙ</w:t>
            </w:r>
            <w:r w:rsidRPr="009A1995">
              <w:rPr>
                <w:lang w:val="ru-RU"/>
              </w:rPr>
              <w:t xml:space="preserve"> </w:t>
            </w:r>
            <w:r w:rsidRPr="009A1995">
              <w:rPr>
                <w:rFonts w:ascii="Times New Roman" w:hAnsi="Times New Roman" w:cs="Times New Roman"/>
                <w:b/>
                <w:color w:val="000000"/>
                <w:sz w:val="24"/>
                <w:szCs w:val="24"/>
                <w:lang w:val="ru-RU"/>
              </w:rPr>
              <w:t>КВАЛИФИКАЦИОННОЙ</w:t>
            </w:r>
            <w:r w:rsidRPr="009A1995">
              <w:rPr>
                <w:lang w:val="ru-RU"/>
              </w:rPr>
              <w:t xml:space="preserve"> </w:t>
            </w:r>
            <w:r w:rsidRPr="009A1995">
              <w:rPr>
                <w:rFonts w:ascii="Times New Roman" w:hAnsi="Times New Roman" w:cs="Times New Roman"/>
                <w:b/>
                <w:color w:val="000000"/>
                <w:sz w:val="24"/>
                <w:szCs w:val="24"/>
                <w:lang w:val="ru-RU"/>
              </w:rPr>
              <w:t>РАБОТЫ</w:t>
            </w:r>
            <w:r w:rsidRPr="009A1995">
              <w:rPr>
                <w:lang w:val="ru-RU"/>
              </w:rPr>
              <w:t xml:space="preserve"> </w:t>
            </w:r>
          </w:p>
        </w:tc>
      </w:tr>
      <w:tr w:rsidR="00CF0D09" w:rsidRPr="009A1995">
        <w:trPr>
          <w:trHeight w:hRule="exact" w:val="4906"/>
        </w:trPr>
        <w:tc>
          <w:tcPr>
            <w:tcW w:w="10788" w:type="dxa"/>
            <w:shd w:val="clear" w:color="000000" w:fill="FFFFFF"/>
            <w:tcMar>
              <w:left w:w="34" w:type="dxa"/>
              <w:right w:w="34" w:type="dxa"/>
            </w:tcMar>
          </w:tcPr>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Подготовка</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защита</w:t>
            </w:r>
            <w:r w:rsidRPr="009A1995">
              <w:rPr>
                <w:lang w:val="ru-RU"/>
              </w:rPr>
              <w:t xml:space="preserve"> </w:t>
            </w:r>
            <w:r w:rsidRPr="009A1995">
              <w:rPr>
                <w:rFonts w:ascii="Times New Roman" w:hAnsi="Times New Roman" w:cs="Times New Roman"/>
                <w:color w:val="000000"/>
                <w:sz w:val="24"/>
                <w:szCs w:val="24"/>
                <w:lang w:val="ru-RU"/>
              </w:rPr>
              <w:t>ВКР</w:t>
            </w:r>
            <w:r w:rsidRPr="009A1995">
              <w:rPr>
                <w:lang w:val="ru-RU"/>
              </w:rPr>
              <w:t xml:space="preserve"> </w:t>
            </w:r>
            <w:r w:rsidRPr="009A1995">
              <w:rPr>
                <w:rFonts w:ascii="Times New Roman" w:hAnsi="Times New Roman" w:cs="Times New Roman"/>
                <w:color w:val="000000"/>
                <w:sz w:val="24"/>
                <w:szCs w:val="24"/>
                <w:lang w:val="ru-RU"/>
              </w:rPr>
              <w:t>осуществляется</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использованием</w:t>
            </w:r>
            <w:r w:rsidRPr="009A1995">
              <w:rPr>
                <w:lang w:val="ru-RU"/>
              </w:rPr>
              <w:t xml:space="preserve"> </w:t>
            </w:r>
            <w:r w:rsidRPr="009A1995">
              <w:rPr>
                <w:rFonts w:ascii="Times New Roman" w:hAnsi="Times New Roman" w:cs="Times New Roman"/>
                <w:color w:val="000000"/>
                <w:sz w:val="24"/>
                <w:szCs w:val="24"/>
                <w:lang w:val="ru-RU"/>
              </w:rPr>
              <w:t>материально-технической</w:t>
            </w:r>
            <w:r w:rsidRPr="009A1995">
              <w:rPr>
                <w:lang w:val="ru-RU"/>
              </w:rPr>
              <w:t xml:space="preserve"> </w:t>
            </w:r>
            <w:r w:rsidRPr="009A1995">
              <w:rPr>
                <w:rFonts w:ascii="Times New Roman" w:hAnsi="Times New Roman" w:cs="Times New Roman"/>
                <w:color w:val="000000"/>
                <w:sz w:val="24"/>
                <w:szCs w:val="24"/>
                <w:lang w:val="ru-RU"/>
              </w:rPr>
              <w:t>базы</w:t>
            </w:r>
            <w:r w:rsidRPr="009A1995">
              <w:rPr>
                <w:lang w:val="ru-RU"/>
              </w:rPr>
              <w:t xml:space="preserve"> </w:t>
            </w:r>
            <w:r w:rsidRPr="009A1995">
              <w:rPr>
                <w:rFonts w:ascii="Times New Roman" w:hAnsi="Times New Roman" w:cs="Times New Roman"/>
                <w:color w:val="000000"/>
                <w:sz w:val="24"/>
                <w:szCs w:val="24"/>
                <w:lang w:val="ru-RU"/>
              </w:rPr>
              <w:t>УрГЭУ,</w:t>
            </w:r>
            <w:r w:rsidRPr="009A1995">
              <w:rPr>
                <w:lang w:val="ru-RU"/>
              </w:rPr>
              <w:t xml:space="preserve"> </w:t>
            </w:r>
            <w:r w:rsidRPr="009A1995">
              <w:rPr>
                <w:rFonts w:ascii="Times New Roman" w:hAnsi="Times New Roman" w:cs="Times New Roman"/>
                <w:color w:val="000000"/>
                <w:sz w:val="24"/>
                <w:szCs w:val="24"/>
                <w:lang w:val="ru-RU"/>
              </w:rPr>
              <w:t>баз</w:t>
            </w:r>
            <w:r w:rsidRPr="009A1995">
              <w:rPr>
                <w:lang w:val="ru-RU"/>
              </w:rPr>
              <w:t xml:space="preserve"> </w:t>
            </w:r>
            <w:r w:rsidRPr="009A1995">
              <w:rPr>
                <w:rFonts w:ascii="Times New Roman" w:hAnsi="Times New Roman" w:cs="Times New Roman"/>
                <w:color w:val="000000"/>
                <w:sz w:val="24"/>
                <w:szCs w:val="24"/>
                <w:lang w:val="ru-RU"/>
              </w:rPr>
              <w:t>практик</w:t>
            </w:r>
            <w:r w:rsidRPr="009A1995">
              <w:rPr>
                <w:lang w:val="ru-RU"/>
              </w:rPr>
              <w:t xml:space="preserve"> </w:t>
            </w:r>
            <w:r w:rsidRPr="009A1995">
              <w:rPr>
                <w:rFonts w:ascii="Times New Roman" w:hAnsi="Times New Roman" w:cs="Times New Roman"/>
                <w:color w:val="000000"/>
                <w:sz w:val="24"/>
                <w:szCs w:val="24"/>
                <w:lang w:val="ru-RU"/>
              </w:rPr>
              <w:t>(практической</w:t>
            </w:r>
            <w:r w:rsidRPr="009A1995">
              <w:rPr>
                <w:lang w:val="ru-RU"/>
              </w:rPr>
              <w:t xml:space="preserve"> </w:t>
            </w:r>
            <w:r w:rsidRPr="009A1995">
              <w:rPr>
                <w:rFonts w:ascii="Times New Roman" w:hAnsi="Times New Roman" w:cs="Times New Roman"/>
                <w:color w:val="000000"/>
                <w:sz w:val="24"/>
                <w:szCs w:val="24"/>
                <w:lang w:val="ru-RU"/>
              </w:rPr>
              <w:t>подготовки),</w:t>
            </w:r>
            <w:r w:rsidRPr="009A1995">
              <w:rPr>
                <w:lang w:val="ru-RU"/>
              </w:rPr>
              <w:t xml:space="preserve"> </w:t>
            </w:r>
            <w:r w:rsidRPr="009A1995">
              <w:rPr>
                <w:rFonts w:ascii="Times New Roman" w:hAnsi="Times New Roman" w:cs="Times New Roman"/>
                <w:color w:val="000000"/>
                <w:sz w:val="24"/>
                <w:szCs w:val="24"/>
                <w:lang w:val="ru-RU"/>
              </w:rPr>
              <w:t>обеспечивающей</w:t>
            </w:r>
            <w:r w:rsidRPr="009A1995">
              <w:rPr>
                <w:lang w:val="ru-RU"/>
              </w:rPr>
              <w:t xml:space="preserve"> </w:t>
            </w:r>
            <w:r w:rsidRPr="009A1995">
              <w:rPr>
                <w:rFonts w:ascii="Times New Roman" w:hAnsi="Times New Roman" w:cs="Times New Roman"/>
                <w:color w:val="000000"/>
                <w:sz w:val="24"/>
                <w:szCs w:val="24"/>
                <w:lang w:val="ru-RU"/>
              </w:rPr>
              <w:t>осуществление</w:t>
            </w:r>
            <w:r w:rsidRPr="009A1995">
              <w:rPr>
                <w:lang w:val="ru-RU"/>
              </w:rPr>
              <w:t xml:space="preserve"> </w:t>
            </w:r>
            <w:r w:rsidRPr="009A1995">
              <w:rPr>
                <w:rFonts w:ascii="Times New Roman" w:hAnsi="Times New Roman" w:cs="Times New Roman"/>
                <w:color w:val="000000"/>
                <w:sz w:val="24"/>
                <w:szCs w:val="24"/>
                <w:lang w:val="ru-RU"/>
              </w:rPr>
              <w:t>научно-исследовательской</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самостоятельной</w:t>
            </w:r>
            <w:r w:rsidRPr="009A1995">
              <w:rPr>
                <w:lang w:val="ru-RU"/>
              </w:rPr>
              <w:t xml:space="preserve"> </w:t>
            </w:r>
            <w:r w:rsidRPr="009A1995">
              <w:rPr>
                <w:rFonts w:ascii="Times New Roman" w:hAnsi="Times New Roman" w:cs="Times New Roman"/>
                <w:color w:val="000000"/>
                <w:sz w:val="24"/>
                <w:szCs w:val="24"/>
                <w:lang w:val="ru-RU"/>
              </w:rPr>
              <w:t>работы</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Специальные</w:t>
            </w:r>
            <w:r w:rsidRPr="009A1995">
              <w:rPr>
                <w:lang w:val="ru-RU"/>
              </w:rPr>
              <w:t xml:space="preserve"> </w:t>
            </w:r>
            <w:r w:rsidRPr="009A1995">
              <w:rPr>
                <w:rFonts w:ascii="Times New Roman" w:hAnsi="Times New Roman" w:cs="Times New Roman"/>
                <w:color w:val="000000"/>
                <w:sz w:val="24"/>
                <w:szCs w:val="24"/>
                <w:lang w:val="ru-RU"/>
              </w:rPr>
              <w:t>помещения</w:t>
            </w:r>
            <w:r w:rsidRPr="009A1995">
              <w:rPr>
                <w:lang w:val="ru-RU"/>
              </w:rPr>
              <w:t xml:space="preserve"> </w:t>
            </w:r>
            <w:r w:rsidRPr="009A1995">
              <w:rPr>
                <w:rFonts w:ascii="Times New Roman" w:hAnsi="Times New Roman" w:cs="Times New Roman"/>
                <w:color w:val="000000"/>
                <w:sz w:val="24"/>
                <w:szCs w:val="24"/>
                <w:lang w:val="ru-RU"/>
              </w:rPr>
              <w:t>представляют</w:t>
            </w:r>
            <w:r w:rsidRPr="009A1995">
              <w:rPr>
                <w:lang w:val="ru-RU"/>
              </w:rPr>
              <w:t xml:space="preserve"> </w:t>
            </w:r>
            <w:r w:rsidRPr="009A1995">
              <w:rPr>
                <w:rFonts w:ascii="Times New Roman" w:hAnsi="Times New Roman" w:cs="Times New Roman"/>
                <w:color w:val="000000"/>
                <w:sz w:val="24"/>
                <w:szCs w:val="24"/>
                <w:lang w:val="ru-RU"/>
              </w:rPr>
              <w:t>собой</w:t>
            </w:r>
            <w:r w:rsidRPr="009A1995">
              <w:rPr>
                <w:lang w:val="ru-RU"/>
              </w:rPr>
              <w:t xml:space="preserve"> </w:t>
            </w:r>
            <w:r w:rsidRPr="009A1995">
              <w:rPr>
                <w:rFonts w:ascii="Times New Roman" w:hAnsi="Times New Roman" w:cs="Times New Roman"/>
                <w:color w:val="000000"/>
                <w:sz w:val="24"/>
                <w:szCs w:val="24"/>
                <w:lang w:val="ru-RU"/>
              </w:rPr>
              <w:t>учебные</w:t>
            </w:r>
            <w:r w:rsidRPr="009A1995">
              <w:rPr>
                <w:lang w:val="ru-RU"/>
              </w:rPr>
              <w:t xml:space="preserve"> </w:t>
            </w:r>
            <w:r w:rsidRPr="009A1995">
              <w:rPr>
                <w:rFonts w:ascii="Times New Roman" w:hAnsi="Times New Roman" w:cs="Times New Roman"/>
                <w:color w:val="000000"/>
                <w:sz w:val="24"/>
                <w:szCs w:val="24"/>
                <w:lang w:val="ru-RU"/>
              </w:rPr>
              <w:t>аудитории</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проведения</w:t>
            </w:r>
            <w:r w:rsidRPr="009A1995">
              <w:rPr>
                <w:lang w:val="ru-RU"/>
              </w:rPr>
              <w:t xml:space="preserve"> </w:t>
            </w:r>
            <w:r w:rsidRPr="009A1995">
              <w:rPr>
                <w:rFonts w:ascii="Times New Roman" w:hAnsi="Times New Roman" w:cs="Times New Roman"/>
                <w:color w:val="000000"/>
                <w:sz w:val="24"/>
                <w:szCs w:val="24"/>
                <w:lang w:val="ru-RU"/>
              </w:rPr>
              <w:t>групповых</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индивидуальных</w:t>
            </w:r>
            <w:r w:rsidRPr="009A1995">
              <w:rPr>
                <w:lang w:val="ru-RU"/>
              </w:rPr>
              <w:t xml:space="preserve"> </w:t>
            </w:r>
            <w:r w:rsidRPr="009A1995">
              <w:rPr>
                <w:rFonts w:ascii="Times New Roman" w:hAnsi="Times New Roman" w:cs="Times New Roman"/>
                <w:color w:val="000000"/>
                <w:sz w:val="24"/>
                <w:szCs w:val="24"/>
                <w:lang w:val="ru-RU"/>
              </w:rPr>
              <w:t>консультаций</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подготовки</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защиты</w:t>
            </w:r>
            <w:r w:rsidRPr="009A1995">
              <w:rPr>
                <w:lang w:val="ru-RU"/>
              </w:rPr>
              <w:t xml:space="preserve"> </w:t>
            </w:r>
            <w:r w:rsidRPr="009A1995">
              <w:rPr>
                <w:rFonts w:ascii="Times New Roman" w:hAnsi="Times New Roman" w:cs="Times New Roman"/>
                <w:color w:val="000000"/>
                <w:sz w:val="24"/>
                <w:szCs w:val="24"/>
                <w:lang w:val="ru-RU"/>
              </w:rPr>
              <w:t>ВКР.</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Помещения</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научно-исследовательской</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самостоятельной</w:t>
            </w:r>
            <w:r w:rsidRPr="009A1995">
              <w:rPr>
                <w:lang w:val="ru-RU"/>
              </w:rPr>
              <w:t xml:space="preserve"> </w:t>
            </w:r>
            <w:r w:rsidRPr="009A1995">
              <w:rPr>
                <w:rFonts w:ascii="Times New Roman" w:hAnsi="Times New Roman" w:cs="Times New Roman"/>
                <w:color w:val="000000"/>
                <w:sz w:val="24"/>
                <w:szCs w:val="24"/>
                <w:lang w:val="ru-RU"/>
              </w:rPr>
              <w:t>работы</w:t>
            </w:r>
            <w:r w:rsidRPr="009A1995">
              <w:rPr>
                <w:lang w:val="ru-RU"/>
              </w:rPr>
              <w:t xml:space="preserve"> </w:t>
            </w:r>
            <w:r w:rsidRPr="009A1995">
              <w:rPr>
                <w:rFonts w:ascii="Times New Roman" w:hAnsi="Times New Roman" w:cs="Times New Roman"/>
                <w:color w:val="000000"/>
                <w:sz w:val="24"/>
                <w:szCs w:val="24"/>
                <w:lang w:val="ru-RU"/>
              </w:rPr>
              <w:t>обучающихся</w:t>
            </w:r>
            <w:r w:rsidRPr="009A1995">
              <w:rPr>
                <w:lang w:val="ru-RU"/>
              </w:rPr>
              <w:t xml:space="preserve"> </w:t>
            </w:r>
            <w:r w:rsidRPr="009A1995">
              <w:rPr>
                <w:rFonts w:ascii="Times New Roman" w:hAnsi="Times New Roman" w:cs="Times New Roman"/>
                <w:color w:val="000000"/>
                <w:sz w:val="24"/>
                <w:szCs w:val="24"/>
                <w:lang w:val="ru-RU"/>
              </w:rPr>
              <w:t>оснащены</w:t>
            </w:r>
            <w:r w:rsidRPr="009A1995">
              <w:rPr>
                <w:lang w:val="ru-RU"/>
              </w:rPr>
              <w:t xml:space="preserve"> </w:t>
            </w:r>
            <w:r w:rsidRPr="009A1995">
              <w:rPr>
                <w:rFonts w:ascii="Times New Roman" w:hAnsi="Times New Roman" w:cs="Times New Roman"/>
                <w:color w:val="000000"/>
                <w:sz w:val="24"/>
                <w:szCs w:val="24"/>
                <w:lang w:val="ru-RU"/>
              </w:rPr>
              <w:t>компьютерной</w:t>
            </w:r>
            <w:r w:rsidRPr="009A1995">
              <w:rPr>
                <w:lang w:val="ru-RU"/>
              </w:rPr>
              <w:t xml:space="preserve"> </w:t>
            </w:r>
            <w:r w:rsidRPr="009A1995">
              <w:rPr>
                <w:rFonts w:ascii="Times New Roman" w:hAnsi="Times New Roman" w:cs="Times New Roman"/>
                <w:color w:val="000000"/>
                <w:sz w:val="24"/>
                <w:szCs w:val="24"/>
                <w:lang w:val="ru-RU"/>
              </w:rPr>
              <w:t>техникой</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возможностью</w:t>
            </w:r>
            <w:r w:rsidRPr="009A1995">
              <w:rPr>
                <w:lang w:val="ru-RU"/>
              </w:rPr>
              <w:t xml:space="preserve"> </w:t>
            </w:r>
            <w:r w:rsidRPr="009A1995">
              <w:rPr>
                <w:rFonts w:ascii="Times New Roman" w:hAnsi="Times New Roman" w:cs="Times New Roman"/>
                <w:color w:val="000000"/>
                <w:sz w:val="24"/>
                <w:szCs w:val="24"/>
                <w:lang w:val="ru-RU"/>
              </w:rPr>
              <w:t>подключения</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сети</w:t>
            </w:r>
            <w:r w:rsidRPr="009A1995">
              <w:rPr>
                <w:lang w:val="ru-RU"/>
              </w:rPr>
              <w:t xml:space="preserve"> </w:t>
            </w:r>
            <w:r w:rsidRPr="009A1995">
              <w:rPr>
                <w:rFonts w:ascii="Times New Roman" w:hAnsi="Times New Roman" w:cs="Times New Roman"/>
                <w:color w:val="000000"/>
                <w:sz w:val="24"/>
                <w:szCs w:val="24"/>
                <w:lang w:val="ru-RU"/>
              </w:rPr>
              <w:t>"Интернет"</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обеспечением</w:t>
            </w:r>
            <w:r w:rsidRPr="009A1995">
              <w:rPr>
                <w:lang w:val="ru-RU"/>
              </w:rPr>
              <w:t xml:space="preserve"> </w:t>
            </w:r>
            <w:r w:rsidRPr="009A1995">
              <w:rPr>
                <w:rFonts w:ascii="Times New Roman" w:hAnsi="Times New Roman" w:cs="Times New Roman"/>
                <w:color w:val="000000"/>
                <w:sz w:val="24"/>
                <w:szCs w:val="24"/>
                <w:lang w:val="ru-RU"/>
              </w:rPr>
              <w:t>доступа</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электронную</w:t>
            </w:r>
            <w:r w:rsidRPr="009A1995">
              <w:rPr>
                <w:lang w:val="ru-RU"/>
              </w:rPr>
              <w:t xml:space="preserve"> </w:t>
            </w:r>
            <w:r w:rsidRPr="009A1995">
              <w:rPr>
                <w:rFonts w:ascii="Times New Roman" w:hAnsi="Times New Roman" w:cs="Times New Roman"/>
                <w:color w:val="000000"/>
                <w:sz w:val="24"/>
                <w:szCs w:val="24"/>
                <w:lang w:val="ru-RU"/>
              </w:rPr>
              <w:t>информационно-образовательную</w:t>
            </w:r>
            <w:r w:rsidRPr="009A1995">
              <w:rPr>
                <w:lang w:val="ru-RU"/>
              </w:rPr>
              <w:t xml:space="preserve"> </w:t>
            </w:r>
            <w:r w:rsidRPr="009A1995">
              <w:rPr>
                <w:rFonts w:ascii="Times New Roman" w:hAnsi="Times New Roman" w:cs="Times New Roman"/>
                <w:color w:val="000000"/>
                <w:sz w:val="24"/>
                <w:szCs w:val="24"/>
                <w:lang w:val="ru-RU"/>
              </w:rPr>
              <w:t>среду</w:t>
            </w:r>
            <w:r w:rsidRPr="009A1995">
              <w:rPr>
                <w:lang w:val="ru-RU"/>
              </w:rPr>
              <w:t xml:space="preserve"> </w:t>
            </w:r>
            <w:r w:rsidRPr="009A1995">
              <w:rPr>
                <w:rFonts w:ascii="Times New Roman" w:hAnsi="Times New Roman" w:cs="Times New Roman"/>
                <w:color w:val="000000"/>
                <w:sz w:val="24"/>
                <w:szCs w:val="24"/>
                <w:lang w:val="ru-RU"/>
              </w:rPr>
              <w:t>УрГЭУ.</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Все</w:t>
            </w:r>
            <w:r w:rsidRPr="009A1995">
              <w:rPr>
                <w:lang w:val="ru-RU"/>
              </w:rPr>
              <w:t xml:space="preserve"> </w:t>
            </w:r>
            <w:r w:rsidRPr="009A1995">
              <w:rPr>
                <w:rFonts w:ascii="Times New Roman" w:hAnsi="Times New Roman" w:cs="Times New Roman"/>
                <w:color w:val="000000"/>
                <w:sz w:val="24"/>
                <w:szCs w:val="24"/>
                <w:lang w:val="ru-RU"/>
              </w:rPr>
              <w:t>помещения</w:t>
            </w:r>
            <w:r w:rsidRPr="009A1995">
              <w:rPr>
                <w:lang w:val="ru-RU"/>
              </w:rPr>
              <w:t xml:space="preserve"> </w:t>
            </w:r>
            <w:r w:rsidRPr="009A1995">
              <w:rPr>
                <w:rFonts w:ascii="Times New Roman" w:hAnsi="Times New Roman" w:cs="Times New Roman"/>
                <w:color w:val="000000"/>
                <w:sz w:val="24"/>
                <w:szCs w:val="24"/>
                <w:lang w:val="ru-RU"/>
              </w:rPr>
              <w:t>укомплектованы</w:t>
            </w:r>
            <w:r w:rsidRPr="009A1995">
              <w:rPr>
                <w:lang w:val="ru-RU"/>
              </w:rPr>
              <w:t xml:space="preserve"> </w:t>
            </w:r>
            <w:r w:rsidRPr="009A1995">
              <w:rPr>
                <w:rFonts w:ascii="Times New Roman" w:hAnsi="Times New Roman" w:cs="Times New Roman"/>
                <w:color w:val="000000"/>
                <w:sz w:val="24"/>
                <w:szCs w:val="24"/>
                <w:lang w:val="ru-RU"/>
              </w:rPr>
              <w:t>специализированной</w:t>
            </w:r>
            <w:r w:rsidRPr="009A1995">
              <w:rPr>
                <w:lang w:val="ru-RU"/>
              </w:rPr>
              <w:t xml:space="preserve"> </w:t>
            </w:r>
            <w:r w:rsidRPr="009A1995">
              <w:rPr>
                <w:rFonts w:ascii="Times New Roman" w:hAnsi="Times New Roman" w:cs="Times New Roman"/>
                <w:color w:val="000000"/>
                <w:sz w:val="24"/>
                <w:szCs w:val="24"/>
                <w:lang w:val="ru-RU"/>
              </w:rPr>
              <w:t>мебелью</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оснащены</w:t>
            </w:r>
            <w:r w:rsidRPr="009A1995">
              <w:rPr>
                <w:lang w:val="ru-RU"/>
              </w:rPr>
              <w:t xml:space="preserve"> </w:t>
            </w:r>
            <w:r w:rsidRPr="009A1995">
              <w:rPr>
                <w:rFonts w:ascii="Times New Roman" w:hAnsi="Times New Roman" w:cs="Times New Roman"/>
                <w:color w:val="000000"/>
                <w:sz w:val="24"/>
                <w:szCs w:val="24"/>
                <w:lang w:val="ru-RU"/>
              </w:rPr>
              <w:t>мультимедийным</w:t>
            </w:r>
            <w:r w:rsidRPr="009A1995">
              <w:rPr>
                <w:lang w:val="ru-RU"/>
              </w:rPr>
              <w:t xml:space="preserve"> </w:t>
            </w:r>
            <w:r w:rsidRPr="009A1995">
              <w:rPr>
                <w:rFonts w:ascii="Times New Roman" w:hAnsi="Times New Roman" w:cs="Times New Roman"/>
                <w:color w:val="000000"/>
                <w:sz w:val="24"/>
                <w:szCs w:val="24"/>
                <w:lang w:val="ru-RU"/>
              </w:rPr>
              <w:t>оборудованием</w:t>
            </w:r>
            <w:r w:rsidRPr="009A1995">
              <w:rPr>
                <w:lang w:val="ru-RU"/>
              </w:rPr>
              <w:t xml:space="preserve"> </w:t>
            </w:r>
            <w:r w:rsidRPr="009A1995">
              <w:rPr>
                <w:rFonts w:ascii="Times New Roman" w:hAnsi="Times New Roman" w:cs="Times New Roman"/>
                <w:color w:val="000000"/>
                <w:sz w:val="24"/>
                <w:szCs w:val="24"/>
                <w:lang w:val="ru-RU"/>
              </w:rPr>
              <w:t>спецоборудованием</w:t>
            </w:r>
            <w:r w:rsidRPr="009A1995">
              <w:rPr>
                <w:lang w:val="ru-RU"/>
              </w:rPr>
              <w:t xml:space="preserve"> </w:t>
            </w:r>
            <w:r w:rsidRPr="009A1995">
              <w:rPr>
                <w:rFonts w:ascii="Times New Roman" w:hAnsi="Times New Roman" w:cs="Times New Roman"/>
                <w:color w:val="000000"/>
                <w:sz w:val="24"/>
                <w:szCs w:val="24"/>
                <w:lang w:val="ru-RU"/>
              </w:rPr>
              <w:t>(информационно-телекоммуникационным,</w:t>
            </w:r>
            <w:r w:rsidRPr="009A1995">
              <w:rPr>
                <w:lang w:val="ru-RU"/>
              </w:rPr>
              <w:t xml:space="preserve"> </w:t>
            </w:r>
            <w:r w:rsidRPr="009A1995">
              <w:rPr>
                <w:rFonts w:ascii="Times New Roman" w:hAnsi="Times New Roman" w:cs="Times New Roman"/>
                <w:color w:val="000000"/>
                <w:sz w:val="24"/>
                <w:szCs w:val="24"/>
                <w:lang w:val="ru-RU"/>
              </w:rPr>
              <w:t>иным</w:t>
            </w:r>
            <w:r w:rsidRPr="009A1995">
              <w:rPr>
                <w:lang w:val="ru-RU"/>
              </w:rPr>
              <w:t xml:space="preserve"> </w:t>
            </w:r>
            <w:r w:rsidRPr="009A1995">
              <w:rPr>
                <w:rFonts w:ascii="Times New Roman" w:hAnsi="Times New Roman" w:cs="Times New Roman"/>
                <w:color w:val="000000"/>
                <w:sz w:val="24"/>
                <w:szCs w:val="24"/>
                <w:lang w:val="ru-RU"/>
              </w:rPr>
              <w:t>компьютерным),</w:t>
            </w:r>
            <w:r w:rsidRPr="009A1995">
              <w:rPr>
                <w:lang w:val="ru-RU"/>
              </w:rPr>
              <w:t xml:space="preserve"> </w:t>
            </w:r>
            <w:r w:rsidRPr="009A1995">
              <w:rPr>
                <w:rFonts w:ascii="Times New Roman" w:hAnsi="Times New Roman" w:cs="Times New Roman"/>
                <w:color w:val="000000"/>
                <w:sz w:val="24"/>
                <w:szCs w:val="24"/>
                <w:lang w:val="ru-RU"/>
              </w:rPr>
              <w:t>доступом</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информационно-поисковым,</w:t>
            </w:r>
            <w:r w:rsidRPr="009A1995">
              <w:rPr>
                <w:lang w:val="ru-RU"/>
              </w:rPr>
              <w:t xml:space="preserve"> </w:t>
            </w:r>
            <w:r w:rsidRPr="009A1995">
              <w:rPr>
                <w:rFonts w:ascii="Times New Roman" w:hAnsi="Times New Roman" w:cs="Times New Roman"/>
                <w:color w:val="000000"/>
                <w:sz w:val="24"/>
                <w:szCs w:val="24"/>
                <w:lang w:val="ru-RU"/>
              </w:rPr>
              <w:t>справочно-правовым</w:t>
            </w:r>
            <w:r w:rsidRPr="009A1995">
              <w:rPr>
                <w:lang w:val="ru-RU"/>
              </w:rPr>
              <w:t xml:space="preserve"> </w:t>
            </w:r>
            <w:r w:rsidRPr="009A1995">
              <w:rPr>
                <w:rFonts w:ascii="Times New Roman" w:hAnsi="Times New Roman" w:cs="Times New Roman"/>
                <w:color w:val="000000"/>
                <w:sz w:val="24"/>
                <w:szCs w:val="24"/>
                <w:lang w:val="ru-RU"/>
              </w:rPr>
              <w:t>системам,</w:t>
            </w:r>
            <w:r w:rsidRPr="009A1995">
              <w:rPr>
                <w:lang w:val="ru-RU"/>
              </w:rPr>
              <w:t xml:space="preserve"> </w:t>
            </w:r>
            <w:r w:rsidRPr="009A1995">
              <w:rPr>
                <w:rFonts w:ascii="Times New Roman" w:hAnsi="Times New Roman" w:cs="Times New Roman"/>
                <w:color w:val="000000"/>
                <w:sz w:val="24"/>
                <w:szCs w:val="24"/>
                <w:lang w:val="ru-RU"/>
              </w:rPr>
              <w:t>электронным</w:t>
            </w:r>
            <w:r w:rsidRPr="009A1995">
              <w:rPr>
                <w:lang w:val="ru-RU"/>
              </w:rPr>
              <w:t xml:space="preserve"> </w:t>
            </w:r>
            <w:r w:rsidRPr="009A1995">
              <w:rPr>
                <w:rFonts w:ascii="Times New Roman" w:hAnsi="Times New Roman" w:cs="Times New Roman"/>
                <w:color w:val="000000"/>
                <w:sz w:val="24"/>
                <w:szCs w:val="24"/>
                <w:lang w:val="ru-RU"/>
              </w:rPr>
              <w:t>библиотечным</w:t>
            </w:r>
            <w:r w:rsidRPr="009A1995">
              <w:rPr>
                <w:lang w:val="ru-RU"/>
              </w:rPr>
              <w:t xml:space="preserve"> </w:t>
            </w:r>
            <w:r w:rsidRPr="009A1995">
              <w:rPr>
                <w:rFonts w:ascii="Times New Roman" w:hAnsi="Times New Roman" w:cs="Times New Roman"/>
                <w:color w:val="000000"/>
                <w:sz w:val="24"/>
                <w:szCs w:val="24"/>
                <w:lang w:val="ru-RU"/>
              </w:rPr>
              <w:t>системам,</w:t>
            </w:r>
            <w:r w:rsidRPr="009A1995">
              <w:rPr>
                <w:lang w:val="ru-RU"/>
              </w:rPr>
              <w:t xml:space="preserve"> </w:t>
            </w:r>
            <w:r w:rsidRPr="009A1995">
              <w:rPr>
                <w:rFonts w:ascii="Times New Roman" w:hAnsi="Times New Roman" w:cs="Times New Roman"/>
                <w:color w:val="000000"/>
                <w:sz w:val="24"/>
                <w:szCs w:val="24"/>
                <w:lang w:val="ru-RU"/>
              </w:rPr>
              <w:t>базам</w:t>
            </w:r>
            <w:r w:rsidRPr="009A1995">
              <w:rPr>
                <w:lang w:val="ru-RU"/>
              </w:rPr>
              <w:t xml:space="preserve"> </w:t>
            </w:r>
            <w:r w:rsidRPr="009A1995">
              <w:rPr>
                <w:rFonts w:ascii="Times New Roman" w:hAnsi="Times New Roman" w:cs="Times New Roman"/>
                <w:color w:val="000000"/>
                <w:sz w:val="24"/>
                <w:szCs w:val="24"/>
                <w:lang w:val="ru-RU"/>
              </w:rPr>
              <w:t>данных</w:t>
            </w:r>
            <w:r w:rsidRPr="009A1995">
              <w:rPr>
                <w:lang w:val="ru-RU"/>
              </w:rPr>
              <w:t xml:space="preserve"> </w:t>
            </w:r>
            <w:r w:rsidRPr="009A1995">
              <w:rPr>
                <w:rFonts w:ascii="Times New Roman" w:hAnsi="Times New Roman" w:cs="Times New Roman"/>
                <w:color w:val="000000"/>
                <w:sz w:val="24"/>
                <w:szCs w:val="24"/>
                <w:lang w:val="ru-RU"/>
              </w:rPr>
              <w:t>действующего</w:t>
            </w:r>
            <w:r w:rsidRPr="009A1995">
              <w:rPr>
                <w:lang w:val="ru-RU"/>
              </w:rPr>
              <w:t xml:space="preserve"> </w:t>
            </w:r>
            <w:r w:rsidRPr="009A1995">
              <w:rPr>
                <w:rFonts w:ascii="Times New Roman" w:hAnsi="Times New Roman" w:cs="Times New Roman"/>
                <w:color w:val="000000"/>
                <w:sz w:val="24"/>
                <w:szCs w:val="24"/>
                <w:lang w:val="ru-RU"/>
              </w:rPr>
              <w:t>законодательства,</w:t>
            </w:r>
            <w:r w:rsidRPr="009A1995">
              <w:rPr>
                <w:lang w:val="ru-RU"/>
              </w:rPr>
              <w:t xml:space="preserve"> </w:t>
            </w:r>
            <w:r w:rsidRPr="009A1995">
              <w:rPr>
                <w:rFonts w:ascii="Times New Roman" w:hAnsi="Times New Roman" w:cs="Times New Roman"/>
                <w:color w:val="000000"/>
                <w:sz w:val="24"/>
                <w:szCs w:val="24"/>
                <w:lang w:val="ru-RU"/>
              </w:rPr>
              <w:t>иным</w:t>
            </w:r>
            <w:r w:rsidRPr="009A1995">
              <w:rPr>
                <w:lang w:val="ru-RU"/>
              </w:rPr>
              <w:t xml:space="preserve"> </w:t>
            </w:r>
            <w:r w:rsidRPr="009A1995">
              <w:rPr>
                <w:rFonts w:ascii="Times New Roman" w:hAnsi="Times New Roman" w:cs="Times New Roman"/>
                <w:color w:val="000000"/>
                <w:sz w:val="24"/>
                <w:szCs w:val="24"/>
                <w:lang w:val="ru-RU"/>
              </w:rPr>
              <w:t>информационным</w:t>
            </w:r>
            <w:r w:rsidRPr="009A1995">
              <w:rPr>
                <w:lang w:val="ru-RU"/>
              </w:rPr>
              <w:t xml:space="preserve"> </w:t>
            </w:r>
            <w:r w:rsidRPr="009A1995">
              <w:rPr>
                <w:rFonts w:ascii="Times New Roman" w:hAnsi="Times New Roman" w:cs="Times New Roman"/>
                <w:color w:val="000000"/>
                <w:sz w:val="24"/>
                <w:szCs w:val="24"/>
                <w:lang w:val="ru-RU"/>
              </w:rPr>
              <w:t>ресурсам</w:t>
            </w:r>
            <w:r w:rsidRPr="009A1995">
              <w:rPr>
                <w:lang w:val="ru-RU"/>
              </w:rPr>
              <w:t xml:space="preserve"> </w:t>
            </w:r>
            <w:r w:rsidRPr="009A1995">
              <w:rPr>
                <w:rFonts w:ascii="Times New Roman" w:hAnsi="Times New Roman" w:cs="Times New Roman"/>
                <w:color w:val="000000"/>
                <w:sz w:val="24"/>
                <w:szCs w:val="24"/>
                <w:lang w:val="ru-RU"/>
              </w:rPr>
              <w:t>служащими</w:t>
            </w:r>
            <w:r w:rsidRPr="009A1995">
              <w:rPr>
                <w:lang w:val="ru-RU"/>
              </w:rPr>
              <w:t xml:space="preserve"> </w:t>
            </w: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представления</w:t>
            </w:r>
            <w:r w:rsidRPr="009A1995">
              <w:rPr>
                <w:lang w:val="ru-RU"/>
              </w:rPr>
              <w:t xml:space="preserve"> </w:t>
            </w:r>
            <w:r w:rsidRPr="009A1995">
              <w:rPr>
                <w:rFonts w:ascii="Times New Roman" w:hAnsi="Times New Roman" w:cs="Times New Roman"/>
                <w:color w:val="000000"/>
                <w:sz w:val="24"/>
                <w:szCs w:val="24"/>
                <w:lang w:val="ru-RU"/>
              </w:rPr>
              <w:t>учебной</w:t>
            </w:r>
            <w:r w:rsidRPr="009A1995">
              <w:rPr>
                <w:lang w:val="ru-RU"/>
              </w:rPr>
              <w:t xml:space="preserve"> </w:t>
            </w:r>
            <w:r w:rsidRPr="009A1995">
              <w:rPr>
                <w:rFonts w:ascii="Times New Roman" w:hAnsi="Times New Roman" w:cs="Times New Roman"/>
                <w:color w:val="000000"/>
                <w:sz w:val="24"/>
                <w:szCs w:val="24"/>
                <w:lang w:val="ru-RU"/>
              </w:rPr>
              <w:t>информации</w:t>
            </w:r>
            <w:r w:rsidRPr="009A1995">
              <w:rPr>
                <w:lang w:val="ru-RU"/>
              </w:rPr>
              <w:t xml:space="preserve"> </w:t>
            </w:r>
            <w:r w:rsidRPr="009A1995">
              <w:rPr>
                <w:rFonts w:ascii="Times New Roman" w:hAnsi="Times New Roman" w:cs="Times New Roman"/>
                <w:color w:val="000000"/>
                <w:sz w:val="24"/>
                <w:szCs w:val="24"/>
                <w:lang w:val="ru-RU"/>
              </w:rPr>
              <w:t>большой</w:t>
            </w:r>
            <w:r w:rsidRPr="009A1995">
              <w:rPr>
                <w:lang w:val="ru-RU"/>
              </w:rPr>
              <w:t xml:space="preserve"> </w:t>
            </w:r>
            <w:r w:rsidRPr="009A1995">
              <w:rPr>
                <w:rFonts w:ascii="Times New Roman" w:hAnsi="Times New Roman" w:cs="Times New Roman"/>
                <w:color w:val="000000"/>
                <w:sz w:val="24"/>
                <w:szCs w:val="24"/>
                <w:lang w:val="ru-RU"/>
              </w:rPr>
              <w:t>аудитории.</w:t>
            </w:r>
            <w:r w:rsidRPr="009A1995">
              <w:rPr>
                <w:lang w:val="ru-RU"/>
              </w:rPr>
              <w:t xml:space="preserve"> </w:t>
            </w:r>
          </w:p>
          <w:p w:rsidR="00CF0D09" w:rsidRPr="009A1995" w:rsidRDefault="009A1995">
            <w:pPr>
              <w:spacing w:after="0" w:line="240" w:lineRule="auto"/>
              <w:ind w:firstLine="756"/>
              <w:jc w:val="both"/>
              <w:rPr>
                <w:sz w:val="24"/>
                <w:szCs w:val="24"/>
                <w:lang w:val="ru-RU"/>
              </w:rPr>
            </w:pPr>
            <w:r w:rsidRPr="009A1995">
              <w:rPr>
                <w:rFonts w:ascii="Times New Roman" w:hAnsi="Times New Roman" w:cs="Times New Roman"/>
                <w:color w:val="000000"/>
                <w:sz w:val="24"/>
                <w:szCs w:val="24"/>
                <w:lang w:val="ru-RU"/>
              </w:rPr>
              <w:t>Для</w:t>
            </w:r>
            <w:r w:rsidRPr="009A1995">
              <w:rPr>
                <w:lang w:val="ru-RU"/>
              </w:rPr>
              <w:t xml:space="preserve"> </w:t>
            </w:r>
            <w:r w:rsidRPr="009A1995">
              <w:rPr>
                <w:rFonts w:ascii="Times New Roman" w:hAnsi="Times New Roman" w:cs="Times New Roman"/>
                <w:color w:val="000000"/>
                <w:sz w:val="24"/>
                <w:szCs w:val="24"/>
                <w:lang w:val="ru-RU"/>
              </w:rPr>
              <w:t>проведения</w:t>
            </w:r>
            <w:r w:rsidRPr="009A1995">
              <w:rPr>
                <w:lang w:val="ru-RU"/>
              </w:rPr>
              <w:t xml:space="preserve"> </w:t>
            </w:r>
            <w:r w:rsidRPr="009A1995">
              <w:rPr>
                <w:rFonts w:ascii="Times New Roman" w:hAnsi="Times New Roman" w:cs="Times New Roman"/>
                <w:color w:val="000000"/>
                <w:sz w:val="24"/>
                <w:szCs w:val="24"/>
                <w:lang w:val="ru-RU"/>
              </w:rPr>
              <w:t>защиты</w:t>
            </w:r>
            <w:r w:rsidRPr="009A1995">
              <w:rPr>
                <w:lang w:val="ru-RU"/>
              </w:rPr>
              <w:t xml:space="preserve"> </w:t>
            </w:r>
            <w:r w:rsidRPr="009A1995">
              <w:rPr>
                <w:rFonts w:ascii="Times New Roman" w:hAnsi="Times New Roman" w:cs="Times New Roman"/>
                <w:color w:val="000000"/>
                <w:sz w:val="24"/>
                <w:szCs w:val="24"/>
                <w:lang w:val="ru-RU"/>
              </w:rPr>
              <w:t>ВКР</w:t>
            </w:r>
            <w:r w:rsidRPr="009A1995">
              <w:rPr>
                <w:lang w:val="ru-RU"/>
              </w:rPr>
              <w:t xml:space="preserve"> </w:t>
            </w:r>
            <w:r w:rsidRPr="009A1995">
              <w:rPr>
                <w:rFonts w:ascii="Times New Roman" w:hAnsi="Times New Roman" w:cs="Times New Roman"/>
                <w:color w:val="000000"/>
                <w:sz w:val="24"/>
                <w:szCs w:val="24"/>
                <w:lang w:val="ru-RU"/>
              </w:rPr>
              <w:t>предусмотрена</w:t>
            </w:r>
            <w:r w:rsidRPr="009A1995">
              <w:rPr>
                <w:lang w:val="ru-RU"/>
              </w:rPr>
              <w:t xml:space="preserve"> </w:t>
            </w:r>
            <w:r w:rsidRPr="009A1995">
              <w:rPr>
                <w:rFonts w:ascii="Times New Roman" w:hAnsi="Times New Roman" w:cs="Times New Roman"/>
                <w:color w:val="000000"/>
                <w:sz w:val="24"/>
                <w:szCs w:val="24"/>
                <w:lang w:val="ru-RU"/>
              </w:rPr>
              <w:t>возможность</w:t>
            </w:r>
            <w:r w:rsidRPr="009A1995">
              <w:rPr>
                <w:lang w:val="ru-RU"/>
              </w:rPr>
              <w:t xml:space="preserve"> </w:t>
            </w:r>
            <w:r w:rsidRPr="009A1995">
              <w:rPr>
                <w:rFonts w:ascii="Times New Roman" w:hAnsi="Times New Roman" w:cs="Times New Roman"/>
                <w:color w:val="000000"/>
                <w:sz w:val="24"/>
                <w:szCs w:val="24"/>
                <w:lang w:val="ru-RU"/>
              </w:rPr>
              <w:t>использования</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демонстрации</w:t>
            </w:r>
            <w:r w:rsidRPr="009A1995">
              <w:rPr>
                <w:lang w:val="ru-RU"/>
              </w:rPr>
              <w:t xml:space="preserve"> </w:t>
            </w:r>
            <w:r w:rsidRPr="009A1995">
              <w:rPr>
                <w:rFonts w:ascii="Times New Roman" w:hAnsi="Times New Roman" w:cs="Times New Roman"/>
                <w:color w:val="000000"/>
                <w:sz w:val="24"/>
                <w:szCs w:val="24"/>
                <w:lang w:val="ru-RU"/>
              </w:rPr>
              <w:t>учебно-наглядных</w:t>
            </w:r>
            <w:r w:rsidRPr="009A1995">
              <w:rPr>
                <w:lang w:val="ru-RU"/>
              </w:rPr>
              <w:t xml:space="preserve"> </w:t>
            </w:r>
            <w:r w:rsidRPr="009A1995">
              <w:rPr>
                <w:rFonts w:ascii="Times New Roman" w:hAnsi="Times New Roman" w:cs="Times New Roman"/>
                <w:color w:val="000000"/>
                <w:sz w:val="24"/>
                <w:szCs w:val="24"/>
                <w:lang w:val="ru-RU"/>
              </w:rPr>
              <w:t>пособий,</w:t>
            </w:r>
            <w:r w:rsidRPr="009A1995">
              <w:rPr>
                <w:lang w:val="ru-RU"/>
              </w:rPr>
              <w:t xml:space="preserve"> </w:t>
            </w:r>
            <w:r w:rsidRPr="009A1995">
              <w:rPr>
                <w:rFonts w:ascii="Times New Roman" w:hAnsi="Times New Roman" w:cs="Times New Roman"/>
                <w:color w:val="000000"/>
                <w:sz w:val="24"/>
                <w:szCs w:val="24"/>
                <w:lang w:val="ru-RU"/>
              </w:rPr>
              <w:t>тематических</w:t>
            </w:r>
            <w:r w:rsidRPr="009A1995">
              <w:rPr>
                <w:lang w:val="ru-RU"/>
              </w:rPr>
              <w:t xml:space="preserve"> </w:t>
            </w:r>
            <w:r w:rsidRPr="009A1995">
              <w:rPr>
                <w:rFonts w:ascii="Times New Roman" w:hAnsi="Times New Roman" w:cs="Times New Roman"/>
                <w:color w:val="000000"/>
                <w:sz w:val="24"/>
                <w:szCs w:val="24"/>
                <w:lang w:val="ru-RU"/>
              </w:rPr>
              <w:t>иллюстраций,</w:t>
            </w:r>
            <w:r w:rsidRPr="009A1995">
              <w:rPr>
                <w:lang w:val="ru-RU"/>
              </w:rPr>
              <w:t xml:space="preserve"> </w:t>
            </w:r>
            <w:r w:rsidRPr="009A1995">
              <w:rPr>
                <w:rFonts w:ascii="Times New Roman" w:hAnsi="Times New Roman" w:cs="Times New Roman"/>
                <w:color w:val="000000"/>
                <w:sz w:val="24"/>
                <w:szCs w:val="24"/>
                <w:lang w:val="ru-RU"/>
              </w:rPr>
              <w:t>презентаций,</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том</w:t>
            </w:r>
            <w:r w:rsidRPr="009A1995">
              <w:rPr>
                <w:lang w:val="ru-RU"/>
              </w:rPr>
              <w:t xml:space="preserve"> </w:t>
            </w:r>
            <w:r w:rsidRPr="009A1995">
              <w:rPr>
                <w:rFonts w:ascii="Times New Roman" w:hAnsi="Times New Roman" w:cs="Times New Roman"/>
                <w:color w:val="000000"/>
                <w:sz w:val="24"/>
                <w:szCs w:val="24"/>
                <w:lang w:val="ru-RU"/>
              </w:rPr>
              <w:t>числе</w:t>
            </w:r>
            <w:r w:rsidRPr="009A1995">
              <w:rPr>
                <w:lang w:val="ru-RU"/>
              </w:rPr>
              <w:t xml:space="preserve"> </w:t>
            </w:r>
            <w:r w:rsidRPr="009A1995">
              <w:rPr>
                <w:rFonts w:ascii="Times New Roman" w:hAnsi="Times New Roman" w:cs="Times New Roman"/>
                <w:color w:val="000000"/>
                <w:sz w:val="24"/>
                <w:szCs w:val="24"/>
                <w:lang w:val="ru-RU"/>
              </w:rPr>
              <w:t>с</w:t>
            </w:r>
            <w:r w:rsidRPr="009A1995">
              <w:rPr>
                <w:lang w:val="ru-RU"/>
              </w:rPr>
              <w:t xml:space="preserve"> </w:t>
            </w:r>
            <w:r w:rsidRPr="009A1995">
              <w:rPr>
                <w:rFonts w:ascii="Times New Roman" w:hAnsi="Times New Roman" w:cs="Times New Roman"/>
                <w:color w:val="000000"/>
                <w:sz w:val="24"/>
                <w:szCs w:val="24"/>
                <w:lang w:val="ru-RU"/>
              </w:rPr>
              <w:t>возможностью</w:t>
            </w:r>
            <w:r w:rsidRPr="009A1995">
              <w:rPr>
                <w:lang w:val="ru-RU"/>
              </w:rPr>
              <w:t xml:space="preserve"> </w:t>
            </w:r>
            <w:r w:rsidRPr="009A1995">
              <w:rPr>
                <w:rFonts w:ascii="Times New Roman" w:hAnsi="Times New Roman" w:cs="Times New Roman"/>
                <w:color w:val="000000"/>
                <w:sz w:val="24"/>
                <w:szCs w:val="24"/>
                <w:lang w:val="ru-RU"/>
              </w:rPr>
              <w:t>подключения</w:t>
            </w:r>
            <w:r w:rsidRPr="009A1995">
              <w:rPr>
                <w:lang w:val="ru-RU"/>
              </w:rPr>
              <w:t xml:space="preserve"> </w:t>
            </w:r>
            <w:r w:rsidRPr="009A1995">
              <w:rPr>
                <w:rFonts w:ascii="Times New Roman" w:hAnsi="Times New Roman" w:cs="Times New Roman"/>
                <w:color w:val="000000"/>
                <w:sz w:val="24"/>
                <w:szCs w:val="24"/>
                <w:lang w:val="ru-RU"/>
              </w:rPr>
              <w:t>к</w:t>
            </w:r>
            <w:r w:rsidRPr="009A1995">
              <w:rPr>
                <w:lang w:val="ru-RU"/>
              </w:rPr>
              <w:t xml:space="preserve"> </w:t>
            </w:r>
            <w:r w:rsidRPr="009A1995">
              <w:rPr>
                <w:rFonts w:ascii="Times New Roman" w:hAnsi="Times New Roman" w:cs="Times New Roman"/>
                <w:color w:val="000000"/>
                <w:sz w:val="24"/>
                <w:szCs w:val="24"/>
                <w:lang w:val="ru-RU"/>
              </w:rPr>
              <w:t>сети</w:t>
            </w:r>
            <w:r w:rsidRPr="009A1995">
              <w:rPr>
                <w:lang w:val="ru-RU"/>
              </w:rPr>
              <w:t xml:space="preserve"> </w:t>
            </w:r>
            <w:r w:rsidRPr="009A1995">
              <w:rPr>
                <w:rFonts w:ascii="Times New Roman" w:hAnsi="Times New Roman" w:cs="Times New Roman"/>
                <w:color w:val="000000"/>
                <w:sz w:val="24"/>
                <w:szCs w:val="24"/>
                <w:lang w:val="ru-RU"/>
              </w:rPr>
              <w:t>"Интернет"</w:t>
            </w:r>
            <w:r w:rsidRPr="009A1995">
              <w:rPr>
                <w:lang w:val="ru-RU"/>
              </w:rPr>
              <w:t xml:space="preserve"> </w:t>
            </w:r>
            <w:r w:rsidRPr="009A1995">
              <w:rPr>
                <w:rFonts w:ascii="Times New Roman" w:hAnsi="Times New Roman" w:cs="Times New Roman"/>
                <w:color w:val="000000"/>
                <w:sz w:val="24"/>
                <w:szCs w:val="24"/>
                <w:lang w:val="ru-RU"/>
              </w:rPr>
              <w:t>и</w:t>
            </w:r>
            <w:r w:rsidRPr="009A1995">
              <w:rPr>
                <w:lang w:val="ru-RU"/>
              </w:rPr>
              <w:t xml:space="preserve"> </w:t>
            </w:r>
            <w:r w:rsidRPr="009A1995">
              <w:rPr>
                <w:rFonts w:ascii="Times New Roman" w:hAnsi="Times New Roman" w:cs="Times New Roman"/>
                <w:color w:val="000000"/>
                <w:sz w:val="24"/>
                <w:szCs w:val="24"/>
                <w:lang w:val="ru-RU"/>
              </w:rPr>
              <w:t>доступа</w:t>
            </w:r>
            <w:r w:rsidRPr="009A1995">
              <w:rPr>
                <w:lang w:val="ru-RU"/>
              </w:rPr>
              <w:t xml:space="preserve"> </w:t>
            </w:r>
            <w:r w:rsidRPr="009A1995">
              <w:rPr>
                <w:rFonts w:ascii="Times New Roman" w:hAnsi="Times New Roman" w:cs="Times New Roman"/>
                <w:color w:val="000000"/>
                <w:sz w:val="24"/>
                <w:szCs w:val="24"/>
                <w:lang w:val="ru-RU"/>
              </w:rPr>
              <w:t>в</w:t>
            </w:r>
            <w:r w:rsidRPr="009A1995">
              <w:rPr>
                <w:lang w:val="ru-RU"/>
              </w:rPr>
              <w:t xml:space="preserve"> </w:t>
            </w:r>
            <w:r w:rsidRPr="009A1995">
              <w:rPr>
                <w:rFonts w:ascii="Times New Roman" w:hAnsi="Times New Roman" w:cs="Times New Roman"/>
                <w:color w:val="000000"/>
                <w:sz w:val="24"/>
                <w:szCs w:val="24"/>
                <w:lang w:val="ru-RU"/>
              </w:rPr>
              <w:t>ЭИОС</w:t>
            </w:r>
            <w:r w:rsidRPr="009A1995">
              <w:rPr>
                <w:lang w:val="ru-RU"/>
              </w:rPr>
              <w:t xml:space="preserve"> </w:t>
            </w:r>
            <w:r w:rsidRPr="009A1995">
              <w:rPr>
                <w:rFonts w:ascii="Times New Roman" w:hAnsi="Times New Roman" w:cs="Times New Roman"/>
                <w:color w:val="000000"/>
                <w:sz w:val="24"/>
                <w:szCs w:val="24"/>
                <w:lang w:val="ru-RU"/>
              </w:rPr>
              <w:t>УрГЭУ.</w:t>
            </w:r>
            <w:r w:rsidRPr="009A1995">
              <w:rPr>
                <w:lang w:val="ru-RU"/>
              </w:rPr>
              <w:t xml:space="preserve"> </w:t>
            </w:r>
          </w:p>
        </w:tc>
      </w:tr>
    </w:tbl>
    <w:p w:rsidR="00CF0D09" w:rsidRPr="009A1995" w:rsidRDefault="00CF0D09">
      <w:pPr>
        <w:rPr>
          <w:lang w:val="ru-RU"/>
        </w:rPr>
      </w:pPr>
    </w:p>
    <w:sectPr w:rsidR="00CF0D09" w:rsidRPr="009A19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9A1995"/>
    <w:rsid w:val="00CF0D09"/>
    <w:rsid w:val="00D31453"/>
    <w:rsid w:val="00E209E2"/>
    <w:rsid w:val="00F0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7FBC9"/>
  <w15:docId w15:val="{EB13BF26-4DC6-44F2-A24A-0566F51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9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10450</Words>
  <Characters>59567</Characters>
  <Application>Microsoft Office Word</Application>
  <DocSecurity>0</DocSecurity>
  <Lines>496</Lines>
  <Paragraphs>139</Paragraphs>
  <ScaleCrop>false</ScaleCrop>
  <Company>УрГЭУ</Company>
  <LinksUpToDate>false</LinksUpToDate>
  <CharactersWithSpaces>69878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2022-2023_38_03_01-ФиК-2022_очное_plx_Подготовка к процедуре защиты и защита выпускной квалификационной работы</dc:title>
  <dc:creator>FastReport.NET</dc:creator>
  <cp:lastModifiedBy>Хохолуш Мария Станиславовна</cp:lastModifiedBy>
  <cp:revision>4</cp:revision>
  <cp:lastPrinted>2022-05-24T08:03:00Z</cp:lastPrinted>
  <dcterms:created xsi:type="dcterms:W3CDTF">2022-05-24T08:03:00Z</dcterms:created>
  <dcterms:modified xsi:type="dcterms:W3CDTF">2022-05-30T06:54:00Z</dcterms:modified>
</cp:coreProperties>
</file>