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21" w:rsidRDefault="00A77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C7621" w:rsidRDefault="00A77F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7621">
        <w:tc>
          <w:tcPr>
            <w:tcW w:w="3261" w:type="dxa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621" w:rsidRDefault="00A77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информационной безопасности</w:t>
            </w:r>
          </w:p>
        </w:tc>
      </w:tr>
      <w:tr w:rsidR="00DC7621">
        <w:tc>
          <w:tcPr>
            <w:tcW w:w="3261" w:type="dxa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DC7621">
        <w:tc>
          <w:tcPr>
            <w:tcW w:w="3261" w:type="dxa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C7621">
        <w:tc>
          <w:tcPr>
            <w:tcW w:w="3261" w:type="dxa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7621">
        <w:tc>
          <w:tcPr>
            <w:tcW w:w="3261" w:type="dxa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C7621">
        <w:tc>
          <w:tcPr>
            <w:tcW w:w="3261" w:type="dxa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DC7621">
        <w:tc>
          <w:tcPr>
            <w:tcW w:w="10490" w:type="dxa"/>
            <w:gridSpan w:val="3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Информационная безопасность: законодательные и нормативно-правовые основы. Виды информационных ресурсов по категориям доступа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>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iCs/>
                <w:sz w:val="24"/>
                <w:szCs w:val="24"/>
              </w:rPr>
              <w:t>Защита информации от утечки по техническим каналам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iCs/>
                <w:sz w:val="24"/>
                <w:szCs w:val="24"/>
              </w:rPr>
              <w:t>Защита информации в компьютерных системах</w:t>
            </w:r>
          </w:p>
        </w:tc>
      </w:tr>
      <w:tr w:rsidR="00DC762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 6. Криптографические методы защиты</w:t>
            </w:r>
          </w:p>
        </w:tc>
      </w:tr>
      <w:tr w:rsidR="00DC7621">
        <w:tc>
          <w:tcPr>
            <w:tcW w:w="10490" w:type="dxa"/>
            <w:gridSpan w:val="3"/>
            <w:shd w:val="clear" w:color="auto" w:fill="E7E6E6" w:themeFill="background2"/>
          </w:tcPr>
          <w:p w:rsidR="00DC7621" w:rsidRDefault="00A77F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C7621" w:rsidRDefault="00A77FCF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Башлы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П. Н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Бабаш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 В., Баранова Е.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К..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и защита информации </w:t>
            </w:r>
            <w:r>
              <w:rPr>
                <w:sz w:val="24"/>
                <w:szCs w:val="24"/>
                <w:shd w:val="clear" w:color="auto" w:fill="FFFFFF"/>
              </w:rPr>
              <w:t>[Электронный ресурс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/ П. Н.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Башлы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Бабаш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Е. К. Баранова. - М.: РИОР, 2013. - 222 с.</w:t>
            </w:r>
          </w:p>
          <w:p w:rsidR="00DC7621" w:rsidRDefault="00656A53">
            <w:pPr>
              <w:jc w:val="both"/>
            </w:pPr>
            <w:hyperlink r:id="rId5">
              <w:r w:rsidR="00A77FCF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http://znanium.com/catalog/product/405000</w:t>
              </w:r>
            </w:hyperlink>
            <w:r w:rsidR="00A77FC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C7621" w:rsidRDefault="00A77FCF">
            <w:pPr>
              <w:jc w:val="both"/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Партыка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Т.Л., Попов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И.И.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</w:t>
            </w:r>
            <w:r>
              <w:rPr>
                <w:sz w:val="24"/>
                <w:szCs w:val="24"/>
                <w:shd w:val="clear" w:color="auto" w:fill="FFFFFF"/>
              </w:rPr>
              <w:t xml:space="preserve">[Электронный ресурс]: Учебное пособие / Т.Л.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Партыка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И.И. Попов. - 3-e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 доп. - М.: Форум, 2008. - 432 с. </w:t>
            </w:r>
            <w:hyperlink r:id="rId6">
              <w:r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http://znanium.com/catalog/product/167284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56A53" w:rsidRDefault="00656A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C7621" w:rsidRDefault="00A77F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C7621" w:rsidRDefault="00A77FCF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 xml:space="preserve">Ковалев Д.В., Богданова Е.А.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</w:t>
            </w:r>
            <w:r>
              <w:rPr>
                <w:sz w:val="24"/>
                <w:szCs w:val="24"/>
                <w:shd w:val="clear" w:color="auto" w:fill="FFFFFF"/>
              </w:rPr>
              <w:t xml:space="preserve">[Электронный ресурс]: Учебное пособие / Ковалев Д.В., Богданова Е.А. -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Ростов-на-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Дону:Южный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федеральный университет, 2016. - 74 с</w:t>
            </w:r>
          </w:p>
          <w:p w:rsidR="00DC7621" w:rsidRDefault="00656A53">
            <w:pPr>
              <w:jc w:val="both"/>
            </w:pPr>
            <w:hyperlink r:id="rId7">
              <w:r w:rsidR="00A77FCF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http://znanium.com/catalog/product/997105</w:t>
              </w:r>
            </w:hyperlink>
          </w:p>
          <w:p w:rsidR="00DC7621" w:rsidRDefault="00A77FCF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>Шаньгин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В.Ф.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Информационная безопасность компьютерных систем и сетей </w:t>
            </w:r>
            <w:r>
              <w:rPr>
                <w:sz w:val="24"/>
                <w:szCs w:val="24"/>
                <w:shd w:val="clear" w:color="auto" w:fill="FFFFFF"/>
              </w:rPr>
              <w:t>[Электронный ресурс]: Учебное пособие / В.Ф. Шаньгин. - М.: ИД ФОРУМ: ИНФРА-М, 2012. - 416 с</w:t>
            </w:r>
          </w:p>
          <w:p w:rsidR="00DC7621" w:rsidRDefault="00656A53">
            <w:pPr>
              <w:jc w:val="both"/>
            </w:pPr>
            <w:hyperlink r:id="rId8">
              <w:r w:rsidR="00A77FCF">
                <w:rPr>
                  <w:rStyle w:val="-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http://znanium.com/catalog/product/335362</w:t>
              </w:r>
            </w:hyperlink>
          </w:p>
        </w:tc>
      </w:tr>
      <w:tr w:rsidR="00DC7621">
        <w:tc>
          <w:tcPr>
            <w:tcW w:w="10490" w:type="dxa"/>
            <w:gridSpan w:val="3"/>
            <w:shd w:val="clear" w:color="auto" w:fill="E7E6E6" w:themeFill="background2"/>
          </w:tcPr>
          <w:p w:rsidR="00DC7621" w:rsidRDefault="00A77F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C7621" w:rsidRDefault="00A77FCF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C7621" w:rsidRDefault="00A77FCF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2016»</w:t>
            </w:r>
            <w:r>
              <w:rPr>
                <w:sz w:val="24"/>
                <w:szCs w:val="24"/>
              </w:rPr>
              <w:t>. Контракт на выполнение работ для нужд УРГЭУ № Tr060590 от 19.09.2017 г.</w:t>
            </w:r>
          </w:p>
          <w:p w:rsidR="00DC7621" w:rsidRDefault="00A77FCF">
            <w:r>
              <w:rPr>
                <w:sz w:val="24"/>
                <w:szCs w:val="24"/>
              </w:rPr>
              <w:t>- Программы для ЭВМ «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Microsoft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Visual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Studio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val="en-US"/>
              </w:rPr>
              <w:t>Community</w:t>
            </w:r>
            <w:r>
              <w:rPr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56A53" w:rsidRDefault="00656A53">
            <w:pPr>
              <w:rPr>
                <w:b/>
                <w:sz w:val="24"/>
                <w:szCs w:val="24"/>
              </w:rPr>
            </w:pPr>
          </w:p>
          <w:p w:rsidR="00DC7621" w:rsidRDefault="00A77FCF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C7621" w:rsidRDefault="00A7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56A53" w:rsidRDefault="00656A53">
            <w:bookmarkStart w:id="0" w:name="_GoBack"/>
            <w:bookmarkEnd w:id="0"/>
          </w:p>
        </w:tc>
      </w:tr>
      <w:tr w:rsidR="00DC7621">
        <w:tc>
          <w:tcPr>
            <w:tcW w:w="10490" w:type="dxa"/>
            <w:gridSpan w:val="3"/>
            <w:shd w:val="clear" w:color="auto" w:fill="E7E6E6" w:themeFill="background2"/>
          </w:tcPr>
          <w:p w:rsidR="00DC7621" w:rsidRDefault="00A77F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7621">
        <w:tc>
          <w:tcPr>
            <w:tcW w:w="10490" w:type="dxa"/>
            <w:gridSpan w:val="3"/>
            <w:shd w:val="clear" w:color="auto" w:fill="E7E6E6" w:themeFill="background2"/>
          </w:tcPr>
          <w:p w:rsidR="00DC7621" w:rsidRDefault="00A77F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C7621">
        <w:tc>
          <w:tcPr>
            <w:tcW w:w="10490" w:type="dxa"/>
            <w:gridSpan w:val="3"/>
            <w:shd w:val="clear" w:color="auto" w:fill="auto"/>
          </w:tcPr>
          <w:p w:rsidR="00DC7621" w:rsidRDefault="00A77F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7621" w:rsidRDefault="00DC7621">
      <w:pPr>
        <w:ind w:left="-284"/>
        <w:rPr>
          <w:sz w:val="24"/>
          <w:szCs w:val="24"/>
        </w:rPr>
      </w:pPr>
    </w:p>
    <w:p w:rsidR="00DC7621" w:rsidRDefault="00A77FC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656A53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</w:r>
      <w:r w:rsidR="00656A53" w:rsidRPr="00656A53">
        <w:rPr>
          <w:sz w:val="24"/>
          <w:szCs w:val="24"/>
        </w:rPr>
        <w:t xml:space="preserve">Назаров </w:t>
      </w:r>
      <w:proofErr w:type="gramStart"/>
      <w:r w:rsidR="00656A53" w:rsidRPr="00656A53">
        <w:rPr>
          <w:sz w:val="24"/>
          <w:szCs w:val="24"/>
        </w:rPr>
        <w:t>Д.М.</w:t>
      </w:r>
      <w:r w:rsidRPr="00656A53">
        <w:rPr>
          <w:sz w:val="24"/>
          <w:szCs w:val="24"/>
        </w:rPr>
        <w:t xml:space="preserve"> </w:t>
      </w:r>
      <w:r w:rsidR="00656A53" w:rsidRPr="00656A53">
        <w:rPr>
          <w:sz w:val="24"/>
          <w:szCs w:val="24"/>
        </w:rPr>
        <w:t>,</w:t>
      </w:r>
      <w:proofErr w:type="gramEnd"/>
      <w:r w:rsidR="00656A53" w:rsidRPr="00656A53">
        <w:rPr>
          <w:sz w:val="24"/>
          <w:szCs w:val="24"/>
        </w:rPr>
        <w:t xml:space="preserve"> </w:t>
      </w:r>
      <w:proofErr w:type="spellStart"/>
      <w:r w:rsidRPr="00656A53">
        <w:rPr>
          <w:sz w:val="24"/>
          <w:szCs w:val="24"/>
        </w:rPr>
        <w:t>Тюлюкин</w:t>
      </w:r>
      <w:proofErr w:type="spellEnd"/>
      <w:r w:rsidRPr="00656A53">
        <w:rPr>
          <w:sz w:val="24"/>
          <w:szCs w:val="24"/>
        </w:rPr>
        <w:t xml:space="preserve"> В.А</w:t>
      </w:r>
      <w:r>
        <w:rPr>
          <w:sz w:val="24"/>
          <w:szCs w:val="24"/>
          <w:u w:val="single"/>
        </w:rPr>
        <w:t xml:space="preserve">. </w:t>
      </w:r>
    </w:p>
    <w:p w:rsidR="00DC7621" w:rsidRDefault="00DC7621">
      <w:pPr>
        <w:ind w:left="-284"/>
        <w:rPr>
          <w:sz w:val="24"/>
          <w:szCs w:val="24"/>
          <w:u w:val="single"/>
        </w:rPr>
      </w:pPr>
    </w:p>
    <w:p w:rsidR="00656A53" w:rsidRDefault="00656A53" w:rsidP="00656A5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656A53" w:rsidRDefault="00656A53" w:rsidP="00656A5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56A53" w:rsidRDefault="00656A53" w:rsidP="00656A5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656A53" w:rsidRDefault="00656A53" w:rsidP="00656A53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DC7621" w:rsidRDefault="00656A53" w:rsidP="00656A53">
      <w:pPr>
        <w:ind w:left="-284"/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</w:p>
    <w:sectPr w:rsidR="00DC762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21"/>
    <w:rsid w:val="00656A53"/>
    <w:rsid w:val="00A77FCF"/>
    <w:rsid w:val="00D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CC3E"/>
  <w15:docId w15:val="{65C4EF39-6F08-4FDC-BB52-18A72AB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rFonts w:eastAsia="Arial Unicode MS"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35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97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67284" TargetMode="External"/><Relationship Id="rId5" Type="http://schemas.openxmlformats.org/officeDocument/2006/relationships/hyperlink" Target="http://znanium.com/catalog/product/405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037B-95A6-4979-8AB7-FF959CF9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2019-03-15T15:56:00Z</dcterms:created>
  <dcterms:modified xsi:type="dcterms:W3CDTF">2019-08-07T11:08:00Z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