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436C0" w:rsidTr="00CB2C49">
        <w:tc>
          <w:tcPr>
            <w:tcW w:w="3261" w:type="dxa"/>
            <w:shd w:val="clear" w:color="auto" w:fill="E7E6E6" w:themeFill="background2"/>
          </w:tcPr>
          <w:p w:rsidR="0075328A" w:rsidRPr="005436C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436C0" w:rsidRDefault="00A504EB" w:rsidP="006B442D">
            <w:pPr>
              <w:rPr>
                <w:b/>
                <w:sz w:val="24"/>
                <w:szCs w:val="24"/>
              </w:rPr>
            </w:pPr>
            <w:r w:rsidRPr="005436C0">
              <w:rPr>
                <w:b/>
                <w:sz w:val="24"/>
                <w:szCs w:val="24"/>
              </w:rPr>
              <w:t>Биологическая безопасность продуктов питания</w:t>
            </w:r>
          </w:p>
        </w:tc>
      </w:tr>
      <w:tr w:rsidR="00A30025" w:rsidRPr="005436C0" w:rsidTr="00A30025">
        <w:tc>
          <w:tcPr>
            <w:tcW w:w="3261" w:type="dxa"/>
            <w:shd w:val="clear" w:color="auto" w:fill="E7E6E6" w:themeFill="background2"/>
          </w:tcPr>
          <w:p w:rsidR="00A30025" w:rsidRPr="005436C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436C0" w:rsidRDefault="001578B8" w:rsidP="00A30025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19</w:t>
            </w:r>
            <w:r w:rsidR="00A30025" w:rsidRPr="005436C0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5436C0" w:rsidRDefault="001578B8" w:rsidP="00230905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5436C0" w:rsidTr="00CB2C49">
        <w:tc>
          <w:tcPr>
            <w:tcW w:w="3261" w:type="dxa"/>
            <w:shd w:val="clear" w:color="auto" w:fill="E7E6E6" w:themeFill="background2"/>
          </w:tcPr>
          <w:p w:rsidR="009B60C5" w:rsidRPr="005436C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436C0" w:rsidRDefault="001578B8" w:rsidP="00230905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5436C0" w:rsidTr="00CB2C49">
        <w:tc>
          <w:tcPr>
            <w:tcW w:w="3261" w:type="dxa"/>
            <w:shd w:val="clear" w:color="auto" w:fill="E7E6E6" w:themeFill="background2"/>
          </w:tcPr>
          <w:p w:rsidR="00230905" w:rsidRPr="005436C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436C0" w:rsidRDefault="00A504EB" w:rsidP="009B60C5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5</w:t>
            </w:r>
            <w:r w:rsidR="00230905" w:rsidRPr="005436C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436C0" w:rsidTr="00CB2C49">
        <w:tc>
          <w:tcPr>
            <w:tcW w:w="3261" w:type="dxa"/>
            <w:shd w:val="clear" w:color="auto" w:fill="E7E6E6" w:themeFill="background2"/>
          </w:tcPr>
          <w:p w:rsidR="009B60C5" w:rsidRPr="005436C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436C0" w:rsidRDefault="00832C36" w:rsidP="009B60C5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Экзамен</w:t>
            </w:r>
          </w:p>
          <w:p w:rsidR="00F24EAA" w:rsidRPr="005436C0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5436C0" w:rsidTr="00CB2C49">
        <w:tc>
          <w:tcPr>
            <w:tcW w:w="3261" w:type="dxa"/>
            <w:shd w:val="clear" w:color="auto" w:fill="E7E6E6" w:themeFill="background2"/>
          </w:tcPr>
          <w:p w:rsidR="00CB2C49" w:rsidRPr="005436C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436C0" w:rsidRDefault="007C160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436C0">
              <w:rPr>
                <w:i/>
                <w:sz w:val="24"/>
                <w:szCs w:val="24"/>
              </w:rPr>
              <w:t>П</w:t>
            </w:r>
            <w:r w:rsidR="001578B8" w:rsidRPr="005436C0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436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36C0" w:rsidRDefault="007C1600" w:rsidP="001578B8">
            <w:pPr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Кратк</w:t>
            </w:r>
            <w:r w:rsidR="00CB2C49" w:rsidRPr="005436C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D44D13" w:rsidP="00D44D13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6C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Тема 1. </w:t>
            </w:r>
            <w:r w:rsidRPr="005436C0">
              <w:rPr>
                <w:rFonts w:ascii="Times New Roman" w:hAnsi="Times New Roman"/>
                <w:b w:val="0"/>
                <w:sz w:val="24"/>
                <w:szCs w:val="24"/>
              </w:rPr>
              <w:t>Введение. Основные принципы формирования и управления качеством продовольственных товаров. Обеспечение контроля качества продовольственных товаров.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D44D13" w:rsidP="00D44D13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Тема 2. Загрязнение продовольственного сырья и пищевых продуктов</w:t>
            </w:r>
            <w:r w:rsidRPr="005436C0">
              <w:rPr>
                <w:sz w:val="24"/>
                <w:szCs w:val="24"/>
                <w:lang w:val="ru-RU"/>
              </w:rPr>
              <w:t xml:space="preserve"> </w:t>
            </w:r>
            <w:r w:rsidRPr="005436C0">
              <w:rPr>
                <w:sz w:val="24"/>
                <w:szCs w:val="24"/>
              </w:rPr>
              <w:t>ксенобиотиками химического и биологического происхождения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D44D13" w:rsidP="00D44D13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Тема 3. Загрязнение микроорганизмами и их метаболитами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D44D13" w:rsidP="00D44D13">
            <w:pPr>
              <w:pStyle w:val="80"/>
              <w:spacing w:before="0" w:after="0"/>
              <w:jc w:val="both"/>
              <w:rPr>
                <w:bCs/>
                <w:i w:val="0"/>
              </w:rPr>
            </w:pPr>
            <w:r w:rsidRPr="005436C0">
              <w:rPr>
                <w:bCs/>
                <w:i w:val="0"/>
              </w:rPr>
              <w:t>Тема 4. Загрязнение химическими элементами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pStyle w:val="11"/>
              <w:spacing w:before="0" w:after="0"/>
              <w:jc w:val="both"/>
              <w:rPr>
                <w:rFonts w:ascii="Times New Roman" w:eastAsia="Arial Unicode MS" w:hAnsi="Times New Roman"/>
                <w:b w:val="0"/>
                <w:bCs w:val="0"/>
                <w:sz w:val="24"/>
                <w:szCs w:val="24"/>
                <w:u w:val="single"/>
              </w:rPr>
            </w:pPr>
            <w:r w:rsidRPr="005436C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Тема 5. </w:t>
            </w:r>
            <w:r w:rsidRPr="005436C0">
              <w:rPr>
                <w:rFonts w:ascii="Times New Roman" w:hAnsi="Times New Roman"/>
                <w:b w:val="0"/>
                <w:sz w:val="24"/>
                <w:szCs w:val="24"/>
              </w:rPr>
              <w:t>Загрязнение антибиотиками, гормонами и другими веществами, и соединениями, применяемыми в животноводстве.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jc w:val="both"/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Тема 6. Загрязнение веществами и соединениями, применяемыми в растениеводстве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Тема 7. Радиоактивное загрязнение продовольственного сырья и пищевых продуктов</w:t>
            </w:r>
            <w:r w:rsidRPr="005436C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pStyle w:val="21"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5436C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Тема 8. </w:t>
            </w:r>
            <w:r w:rsidRPr="005436C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Антиалиментарные факторы питания. Метаболизм чужеродных соединений.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Тема 9. Пищевые добавки: классификация, гигиенические принципы нормирования и контроль за применением</w:t>
            </w:r>
          </w:p>
        </w:tc>
      </w:tr>
      <w:tr w:rsidR="00D44D13" w:rsidRPr="005436C0" w:rsidTr="00CB2C49">
        <w:tc>
          <w:tcPr>
            <w:tcW w:w="10490" w:type="dxa"/>
            <w:gridSpan w:val="3"/>
          </w:tcPr>
          <w:p w:rsidR="00D44D13" w:rsidRPr="005436C0" w:rsidRDefault="00D44D13" w:rsidP="00D44D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36C0">
              <w:rPr>
                <w:bCs/>
                <w:sz w:val="24"/>
                <w:szCs w:val="24"/>
              </w:rPr>
              <w:t>Тема 10. Фальсификация пищевых продуктов.</w:t>
            </w:r>
          </w:p>
        </w:tc>
      </w:tr>
      <w:tr w:rsidR="00CB2C49" w:rsidRPr="005436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36C0" w:rsidRDefault="00CB2C49" w:rsidP="00D44D1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CB2C49" w:rsidP="005436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36C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5436C0" w:rsidRDefault="00D44D13" w:rsidP="005436C0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5436C0">
              <w:rPr>
                <w:color w:val="000000"/>
              </w:rPr>
              <w:t xml:space="preserve">Айзман, Р. И. Экологическая и продовольственная </w:t>
            </w:r>
            <w:r w:rsidRPr="005436C0">
              <w:rPr>
                <w:bCs/>
                <w:color w:val="000000"/>
              </w:rPr>
              <w:t>безопасность</w:t>
            </w:r>
            <w:r w:rsidRPr="005436C0">
              <w:rPr>
                <w:color w:val="000000"/>
              </w:rPr>
              <w:t xml:space="preserve"> [Текст]: учебное пособие / Р. И. Айзман, С. В. Петров, М. В. Иашвили, А. Д. Герасёв. - Москва: ИНФРА-М, 2016. - 240 с. </w:t>
            </w:r>
            <w:hyperlink r:id="rId8" w:history="1">
              <w:r w:rsidRPr="005436C0">
                <w:rPr>
                  <w:rStyle w:val="aff2"/>
                  <w:i/>
                  <w:iCs/>
                  <w:color w:val="000000"/>
                </w:rPr>
                <w:t>http://znanium.com/go.php?id=507987</w:t>
              </w:r>
            </w:hyperlink>
          </w:p>
          <w:p w:rsidR="00CB2C49" w:rsidRPr="005436C0" w:rsidRDefault="00CB2C49" w:rsidP="005436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36C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44D13" w:rsidRPr="005436C0" w:rsidRDefault="00D44D13" w:rsidP="005436C0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  <w:rPr>
                <w:color w:val="000000"/>
              </w:rPr>
            </w:pPr>
            <w:r w:rsidRPr="005436C0">
              <w:rPr>
                <w:color w:val="000000"/>
              </w:rPr>
              <w:t xml:space="preserve">Донченко, Л. В. Концепция НАССР на малых и средних предприятиях [Электронный ресурс] : учебное пособие для студентов сельскохозяйственных вузов, обучающихся по специальности «Технология производства и переработки сельскохозяйственной продукции» / Л. В. Донченко, Е. А. Ольховатов. - Изд. 2-е, испр. - Санкт-Петербург: Лань, 2016. - 180 с. </w:t>
            </w:r>
            <w:hyperlink r:id="rId9" w:history="1">
              <w:r w:rsidRPr="005436C0">
                <w:rPr>
                  <w:rStyle w:val="aff2"/>
                  <w:i/>
                  <w:iCs/>
                  <w:color w:val="000000"/>
                </w:rPr>
                <w:t>http://e.lanbook.com/books/element.php?pl1_id=74678</w:t>
              </w:r>
            </w:hyperlink>
            <w:r w:rsidRPr="005436C0">
              <w:rPr>
                <w:color w:val="000000"/>
              </w:rPr>
              <w:t xml:space="preserve"> </w:t>
            </w:r>
          </w:p>
        </w:tc>
      </w:tr>
      <w:tr w:rsidR="00CB2C49" w:rsidRPr="005436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36C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D44D13" w:rsidRPr="005436C0">
              <w:rPr>
                <w:b/>
                <w:i/>
                <w:sz w:val="24"/>
                <w:szCs w:val="24"/>
              </w:rPr>
              <w:t>систем, онлайн</w:t>
            </w:r>
            <w:r w:rsidRPr="005436C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436C0" w:rsidTr="00CB2C49">
        <w:tc>
          <w:tcPr>
            <w:tcW w:w="10490" w:type="dxa"/>
            <w:gridSpan w:val="3"/>
          </w:tcPr>
          <w:p w:rsidR="00CB2C49" w:rsidRPr="005436C0" w:rsidRDefault="00CB2C49" w:rsidP="00CB2C49">
            <w:pPr>
              <w:rPr>
                <w:b/>
                <w:sz w:val="24"/>
                <w:szCs w:val="24"/>
              </w:rPr>
            </w:pPr>
            <w:r w:rsidRPr="005436C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436C0" w:rsidRDefault="00CB2C49" w:rsidP="00CB2C49">
            <w:pPr>
              <w:jc w:val="both"/>
              <w:rPr>
                <w:sz w:val="24"/>
                <w:szCs w:val="24"/>
              </w:rPr>
            </w:pPr>
            <w:r w:rsidRPr="005436C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436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436C0" w:rsidRDefault="00CB2C49" w:rsidP="00D44D13">
            <w:pPr>
              <w:jc w:val="both"/>
              <w:rPr>
                <w:sz w:val="24"/>
                <w:szCs w:val="24"/>
              </w:rPr>
            </w:pPr>
            <w:r w:rsidRPr="005436C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436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589D" w:rsidRDefault="0089589D" w:rsidP="00CB2C49">
            <w:pPr>
              <w:rPr>
                <w:b/>
                <w:sz w:val="24"/>
                <w:szCs w:val="24"/>
              </w:rPr>
            </w:pPr>
          </w:p>
          <w:p w:rsidR="00CB2C49" w:rsidRPr="005436C0" w:rsidRDefault="00CB2C49" w:rsidP="00CB2C49">
            <w:pPr>
              <w:rPr>
                <w:b/>
                <w:sz w:val="24"/>
                <w:szCs w:val="24"/>
              </w:rPr>
            </w:pPr>
            <w:r w:rsidRPr="005436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436C0" w:rsidRDefault="00CB2C49" w:rsidP="00CB2C49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Общего доступа</w:t>
            </w:r>
          </w:p>
          <w:p w:rsidR="00D44D13" w:rsidRPr="005436C0" w:rsidRDefault="0089589D" w:rsidP="00CB2C49">
            <w:pPr>
              <w:rPr>
                <w:sz w:val="24"/>
                <w:szCs w:val="24"/>
              </w:rPr>
            </w:pPr>
            <w:hyperlink r:id="rId10" w:history="1">
              <w:r w:rsidR="00D44D13" w:rsidRPr="005436C0">
                <w:rPr>
                  <w:rStyle w:val="aff2"/>
                  <w:sz w:val="24"/>
                  <w:szCs w:val="24"/>
                </w:rPr>
                <w:t>http://www.chem.msu.su/rus/elibrary/</w:t>
              </w:r>
            </w:hyperlink>
          </w:p>
          <w:p w:rsidR="00D44D13" w:rsidRPr="005436C0" w:rsidRDefault="00D44D13" w:rsidP="00CB2C49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 xml:space="preserve"> http://www.chemnavigator.hotbox.ru/</w:t>
            </w:r>
          </w:p>
          <w:p w:rsidR="00CB2C49" w:rsidRPr="005436C0" w:rsidRDefault="00D44D13" w:rsidP="00CB2C49">
            <w:pPr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 xml:space="preserve"> </w:t>
            </w:r>
            <w:hyperlink r:id="rId11" w:history="1">
              <w:r w:rsidRPr="005436C0">
                <w:rPr>
                  <w:rStyle w:val="aff2"/>
                  <w:sz w:val="24"/>
                  <w:szCs w:val="24"/>
                </w:rPr>
                <w:t>http://www.xumuk.ru/</w:t>
              </w:r>
            </w:hyperlink>
          </w:p>
        </w:tc>
      </w:tr>
      <w:tr w:rsidR="00D44D13" w:rsidRPr="005436C0" w:rsidTr="005436C0">
        <w:tc>
          <w:tcPr>
            <w:tcW w:w="10490" w:type="dxa"/>
            <w:gridSpan w:val="3"/>
            <w:shd w:val="clear" w:color="auto" w:fill="F2F2F2" w:themeFill="background1" w:themeFillShade="F2"/>
          </w:tcPr>
          <w:p w:rsidR="00D44D13" w:rsidRPr="005436C0" w:rsidRDefault="00D44D13" w:rsidP="00374B31">
            <w:pPr>
              <w:rPr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5436C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44D13" w:rsidRPr="005436C0" w:rsidTr="00374B31">
        <w:tc>
          <w:tcPr>
            <w:tcW w:w="10490" w:type="dxa"/>
            <w:gridSpan w:val="3"/>
          </w:tcPr>
          <w:p w:rsidR="00D44D13" w:rsidRDefault="00D44D13" w:rsidP="00374B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t>В данной дисциплине не реализуются</w:t>
            </w:r>
          </w:p>
          <w:p w:rsidR="0089589D" w:rsidRPr="005436C0" w:rsidRDefault="0089589D" w:rsidP="00374B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44D13" w:rsidRPr="005436C0" w:rsidTr="00374B31">
        <w:tc>
          <w:tcPr>
            <w:tcW w:w="10490" w:type="dxa"/>
            <w:gridSpan w:val="3"/>
            <w:shd w:val="clear" w:color="auto" w:fill="E7E6E6" w:themeFill="background2"/>
          </w:tcPr>
          <w:p w:rsidR="00D44D13" w:rsidRPr="005436C0" w:rsidRDefault="00D44D13" w:rsidP="00374B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36C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44D13" w:rsidRPr="005436C0" w:rsidTr="00374B31">
        <w:tc>
          <w:tcPr>
            <w:tcW w:w="10490" w:type="dxa"/>
            <w:gridSpan w:val="3"/>
          </w:tcPr>
          <w:p w:rsidR="00D44D13" w:rsidRPr="005436C0" w:rsidRDefault="007C1600" w:rsidP="007C1600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5436C0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D44D13" w:rsidRDefault="00D44D13" w:rsidP="00D44D13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D44D13" w:rsidTr="00374B31">
        <w:tc>
          <w:tcPr>
            <w:tcW w:w="5098" w:type="dxa"/>
          </w:tcPr>
          <w:p w:rsidR="00D44D13" w:rsidRDefault="00D44D13" w:rsidP="00374B31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D44D13" w:rsidRDefault="00D44D13" w:rsidP="00374B31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D44D13" w:rsidRDefault="0089589D" w:rsidP="00374B31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Тихонов С.Л., </w:t>
            </w:r>
            <w:r w:rsidR="00D44D13">
              <w:rPr>
                <w:sz w:val="24"/>
                <w:szCs w:val="24"/>
              </w:rPr>
              <w:t>Тихонова Н.В.</w:t>
            </w:r>
          </w:p>
        </w:tc>
      </w:tr>
    </w:tbl>
    <w:p w:rsidR="0089589D" w:rsidRDefault="0089589D" w:rsidP="0089589D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89589D" w:rsidRDefault="0089589D" w:rsidP="0089589D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9589D" w:rsidRDefault="0089589D" w:rsidP="0089589D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89589D" w:rsidRDefault="0089589D" w:rsidP="0089589D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89589D" w:rsidRDefault="0089589D" w:rsidP="0089589D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B5" w:rsidRDefault="00875FB5">
      <w:r>
        <w:separator/>
      </w:r>
    </w:p>
  </w:endnote>
  <w:endnote w:type="continuationSeparator" w:id="0">
    <w:p w:rsidR="00875FB5" w:rsidRDefault="008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B5" w:rsidRDefault="00875FB5">
      <w:r>
        <w:separator/>
      </w:r>
    </w:p>
  </w:footnote>
  <w:footnote w:type="continuationSeparator" w:id="0">
    <w:p w:rsidR="00875FB5" w:rsidRDefault="0087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7A1C88"/>
    <w:multiLevelType w:val="hybridMultilevel"/>
    <w:tmpl w:val="98265962"/>
    <w:lvl w:ilvl="0" w:tplc="D6921AE2">
      <w:start w:val="1"/>
      <w:numFmt w:val="decimal"/>
      <w:lvlText w:val="%1."/>
      <w:lvlJc w:val="left"/>
      <w:pPr>
        <w:ind w:left="8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64F53"/>
    <w:multiLevelType w:val="hybridMultilevel"/>
    <w:tmpl w:val="785A767E"/>
    <w:lvl w:ilvl="0" w:tplc="BE72D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9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9"/>
  </w:num>
  <w:num w:numId="66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A51"/>
    <w:rsid w:val="005436C0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600"/>
    <w:rsid w:val="007C248A"/>
    <w:rsid w:val="007C6956"/>
    <w:rsid w:val="007E101F"/>
    <w:rsid w:val="007E11D9"/>
    <w:rsid w:val="007F7227"/>
    <w:rsid w:val="00810305"/>
    <w:rsid w:val="00811B3F"/>
    <w:rsid w:val="00817635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75FB5"/>
    <w:rsid w:val="00885CEA"/>
    <w:rsid w:val="00885EBC"/>
    <w:rsid w:val="008930E9"/>
    <w:rsid w:val="008936F8"/>
    <w:rsid w:val="0089589D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2B9E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44D13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63B4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9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mu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.msu.su/rus/e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4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DEB5-F259-4A6D-B855-2BB68D65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357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80</cp:revision>
  <cp:lastPrinted>2019-02-15T10:04:00Z</cp:lastPrinted>
  <dcterms:created xsi:type="dcterms:W3CDTF">2019-02-15T10:16:00Z</dcterms:created>
  <dcterms:modified xsi:type="dcterms:W3CDTF">2019-08-09T04:45:00Z</dcterms:modified>
</cp:coreProperties>
</file>