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1D" w:rsidRDefault="00950DB3" w:rsidP="00922164">
      <w:pPr>
        <w:spacing w:after="160" w:line="259" w:lineRule="auto"/>
        <w:ind w:left="-567" w:firstLine="0"/>
        <w:jc w:val="left"/>
      </w:pPr>
      <w:r>
        <w:rPr>
          <w:noProof/>
        </w:rPr>
        <w:drawing>
          <wp:inline distT="0" distB="0" distL="0" distR="0">
            <wp:extent cx="5940425" cy="80562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 Интеллектуальный анализ данны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5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B3" w:rsidRDefault="00020CE6">
      <w:pPr>
        <w:spacing w:after="160" w:line="259" w:lineRule="auto"/>
        <w:ind w:left="0" w:firstLine="0"/>
        <w:jc w:val="left"/>
      </w:pPr>
      <w:r>
        <w:br w:type="page"/>
      </w:r>
    </w:p>
    <w:p w:rsidR="00950DB3" w:rsidRPr="00E21A3E" w:rsidRDefault="00950DB3" w:rsidP="00950DB3">
      <w:pPr>
        <w:rPr>
          <w:szCs w:val="28"/>
        </w:rPr>
      </w:pPr>
      <w:r w:rsidRPr="00E21A3E">
        <w:rPr>
          <w:szCs w:val="28"/>
        </w:rPr>
        <w:lastRenderedPageBreak/>
        <w:t xml:space="preserve">Основная профессиональная образовательная программа </w:t>
      </w:r>
      <w:r w:rsidRPr="00C82686">
        <w:rPr>
          <w:szCs w:val="28"/>
        </w:rPr>
        <w:t xml:space="preserve">по направлению подготовки </w:t>
      </w:r>
      <w:r>
        <w:rPr>
          <w:i/>
          <w:szCs w:val="28"/>
        </w:rPr>
        <w:t>09</w:t>
      </w:r>
      <w:r w:rsidRPr="00C82686">
        <w:rPr>
          <w:i/>
          <w:szCs w:val="28"/>
        </w:rPr>
        <w:t>.0</w:t>
      </w:r>
      <w:r>
        <w:rPr>
          <w:i/>
          <w:szCs w:val="28"/>
        </w:rPr>
        <w:t>4</w:t>
      </w:r>
      <w:r w:rsidRPr="00C82686">
        <w:rPr>
          <w:i/>
          <w:szCs w:val="28"/>
        </w:rPr>
        <w:t>.0</w:t>
      </w:r>
      <w:r>
        <w:rPr>
          <w:i/>
          <w:szCs w:val="28"/>
        </w:rPr>
        <w:t>3</w:t>
      </w:r>
      <w:r w:rsidRPr="00C82686">
        <w:rPr>
          <w:i/>
          <w:szCs w:val="28"/>
        </w:rPr>
        <w:t xml:space="preserve"> </w:t>
      </w:r>
      <w:r>
        <w:rPr>
          <w:i/>
          <w:szCs w:val="28"/>
        </w:rPr>
        <w:t>Прикладная информатика</w:t>
      </w:r>
      <w:r w:rsidRPr="00C82686">
        <w:rPr>
          <w:szCs w:val="28"/>
        </w:rPr>
        <w:t xml:space="preserve">, направленность </w:t>
      </w:r>
      <w:r>
        <w:rPr>
          <w:i/>
          <w:szCs w:val="28"/>
        </w:rPr>
        <w:t>Интеллектуальный анализ данных</w:t>
      </w:r>
      <w:r w:rsidRPr="00C82686">
        <w:rPr>
          <w:szCs w:val="28"/>
        </w:rPr>
        <w:t xml:space="preserve"> для студентов приема 201</w:t>
      </w:r>
      <w:r>
        <w:rPr>
          <w:szCs w:val="28"/>
        </w:rPr>
        <w:t>8</w:t>
      </w:r>
      <w:r w:rsidRPr="00C82686">
        <w:rPr>
          <w:szCs w:val="28"/>
        </w:rPr>
        <w:t xml:space="preserve"> г. </w:t>
      </w:r>
      <w:r w:rsidRPr="00E21A3E">
        <w:rPr>
          <w:szCs w:val="28"/>
        </w:rPr>
        <w:t>реализуется в очной форме обучения.</w:t>
      </w:r>
    </w:p>
    <w:p w:rsidR="00950DB3" w:rsidRPr="003B798E" w:rsidRDefault="00950DB3" w:rsidP="00950DB3">
      <w:pPr>
        <w:jc w:val="center"/>
        <w:rPr>
          <w:b/>
          <w:szCs w:val="28"/>
        </w:rPr>
      </w:pPr>
      <w:r w:rsidRPr="003B798E">
        <w:rPr>
          <w:b/>
          <w:szCs w:val="28"/>
        </w:rPr>
        <w:t>Утверждение образовательной программы:</w:t>
      </w:r>
    </w:p>
    <w:p w:rsidR="00950DB3" w:rsidRPr="003B798E" w:rsidRDefault="00950DB3" w:rsidP="00950DB3">
      <w:pPr>
        <w:pStyle w:val="a6"/>
        <w:ind w:left="0"/>
        <w:rPr>
          <w:szCs w:val="28"/>
        </w:rPr>
      </w:pPr>
      <w:r w:rsidRPr="003B798E">
        <w:rPr>
          <w:szCs w:val="28"/>
        </w:rPr>
        <w:t xml:space="preserve">Утверждена Ученым советом </w:t>
      </w:r>
      <w:proofErr w:type="spellStart"/>
      <w:r w:rsidRPr="003B798E">
        <w:rPr>
          <w:szCs w:val="28"/>
        </w:rPr>
        <w:t>УрГЭУ</w:t>
      </w:r>
      <w:proofErr w:type="spellEnd"/>
      <w:r w:rsidRPr="003B798E">
        <w:rPr>
          <w:szCs w:val="28"/>
        </w:rPr>
        <w:t xml:space="preserve"> (протокол № 1 от </w:t>
      </w:r>
      <w:r>
        <w:rPr>
          <w:szCs w:val="28"/>
        </w:rPr>
        <w:t>30</w:t>
      </w:r>
      <w:r w:rsidRPr="003B798E">
        <w:rPr>
          <w:szCs w:val="28"/>
        </w:rPr>
        <w:t>.0</w:t>
      </w:r>
      <w:r>
        <w:rPr>
          <w:szCs w:val="28"/>
        </w:rPr>
        <w:t>8</w:t>
      </w:r>
      <w:r w:rsidRPr="003B798E">
        <w:rPr>
          <w:szCs w:val="28"/>
        </w:rPr>
        <w:t>.201</w:t>
      </w:r>
      <w:r>
        <w:rPr>
          <w:szCs w:val="28"/>
        </w:rPr>
        <w:t>8</w:t>
      </w:r>
      <w:r w:rsidRPr="003B798E">
        <w:rPr>
          <w:szCs w:val="28"/>
        </w:rPr>
        <w:t>).</w:t>
      </w:r>
    </w:p>
    <w:p w:rsidR="00950DB3" w:rsidRPr="003B798E" w:rsidRDefault="00950DB3" w:rsidP="00950DB3">
      <w:pPr>
        <w:pStyle w:val="a6"/>
        <w:rPr>
          <w:szCs w:val="28"/>
        </w:rPr>
      </w:pPr>
    </w:p>
    <w:p w:rsidR="00950DB3" w:rsidRPr="003B798E" w:rsidRDefault="00950DB3" w:rsidP="00950DB3">
      <w:pPr>
        <w:pStyle w:val="a6"/>
        <w:jc w:val="center"/>
        <w:rPr>
          <w:b/>
          <w:szCs w:val="28"/>
        </w:rPr>
      </w:pPr>
      <w:r w:rsidRPr="003B798E">
        <w:rPr>
          <w:b/>
          <w:szCs w:val="28"/>
        </w:rPr>
        <w:t>Актуализация образовательной программы:</w:t>
      </w:r>
    </w:p>
    <w:p w:rsidR="00950DB3" w:rsidRPr="003B798E" w:rsidRDefault="00950DB3" w:rsidP="00950DB3">
      <w:pPr>
        <w:pStyle w:val="a6"/>
        <w:jc w:val="center"/>
        <w:rPr>
          <w:szCs w:val="28"/>
        </w:rPr>
      </w:pPr>
    </w:p>
    <w:p w:rsidR="00950DB3" w:rsidRPr="003B798E" w:rsidRDefault="00950DB3" w:rsidP="00950DB3">
      <w:pPr>
        <w:pStyle w:val="a6"/>
        <w:numPr>
          <w:ilvl w:val="0"/>
          <w:numId w:val="36"/>
        </w:numPr>
        <w:rPr>
          <w:szCs w:val="28"/>
        </w:rPr>
      </w:pPr>
      <w:r w:rsidRPr="003B798E">
        <w:rPr>
          <w:szCs w:val="28"/>
        </w:rPr>
        <w:t xml:space="preserve">Актуализирована в соответствии с требованиями нормативных документов </w:t>
      </w:r>
      <w:proofErr w:type="spellStart"/>
      <w:r w:rsidRPr="003B798E">
        <w:rPr>
          <w:szCs w:val="28"/>
        </w:rPr>
        <w:t>Минобрнауки</w:t>
      </w:r>
      <w:proofErr w:type="spellEnd"/>
      <w:r w:rsidRPr="003B798E">
        <w:rPr>
          <w:szCs w:val="28"/>
        </w:rPr>
        <w:t xml:space="preserve"> России.  Актуализированная программа утверждена Ученым советом </w:t>
      </w:r>
      <w:proofErr w:type="spellStart"/>
      <w:r w:rsidRPr="003B798E">
        <w:rPr>
          <w:szCs w:val="28"/>
        </w:rPr>
        <w:t>УрГЭУ</w:t>
      </w:r>
      <w:proofErr w:type="spellEnd"/>
      <w:r w:rsidRPr="003B798E">
        <w:rPr>
          <w:szCs w:val="28"/>
        </w:rPr>
        <w:t xml:space="preserve"> (протокол № 1 от 30.08.201</w:t>
      </w:r>
      <w:r>
        <w:rPr>
          <w:szCs w:val="28"/>
        </w:rPr>
        <w:t>8</w:t>
      </w:r>
      <w:r w:rsidRPr="003B798E">
        <w:rPr>
          <w:szCs w:val="28"/>
        </w:rPr>
        <w:t>).</w:t>
      </w:r>
    </w:p>
    <w:p w:rsidR="00950DB3" w:rsidRDefault="00950DB3" w:rsidP="00950DB3">
      <w:pPr>
        <w:spacing w:after="160" w:line="259" w:lineRule="auto"/>
        <w:ind w:left="0" w:firstLine="0"/>
        <w:jc w:val="left"/>
      </w:pPr>
      <w:r>
        <w:br w:type="page"/>
      </w:r>
    </w:p>
    <w:p w:rsidR="009A11EF" w:rsidRDefault="004E181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>
        <w:lastRenderedPageBreak/>
        <w:fldChar w:fldCharType="begin"/>
      </w:r>
      <w:r w:rsidR="004B0A37">
        <w:instrText xml:space="preserve"> TOC \o "1-3" \h \z \u </w:instrText>
      </w:r>
      <w:r>
        <w:fldChar w:fldCharType="separate"/>
      </w:r>
      <w:hyperlink w:anchor="_Toc524037225" w:history="1">
        <w:r w:rsidR="009A11EF" w:rsidRPr="001F7A78">
          <w:rPr>
            <w:rStyle w:val="aa"/>
            <w:noProof/>
          </w:rPr>
          <w:t>Общие положения</w:t>
        </w:r>
        <w:r w:rsidR="009A11EF">
          <w:rPr>
            <w:noProof/>
            <w:webHidden/>
          </w:rPr>
          <w:tab/>
        </w:r>
        <w:r w:rsidR="009A11EF">
          <w:rPr>
            <w:noProof/>
            <w:webHidden/>
          </w:rPr>
          <w:fldChar w:fldCharType="begin"/>
        </w:r>
        <w:r w:rsidR="009A11EF">
          <w:rPr>
            <w:noProof/>
            <w:webHidden/>
          </w:rPr>
          <w:instrText xml:space="preserve"> PAGEREF _Toc524037225 \h </w:instrText>
        </w:r>
        <w:r w:rsidR="009A11EF">
          <w:rPr>
            <w:noProof/>
            <w:webHidden/>
          </w:rPr>
        </w:r>
        <w:r w:rsidR="009A11EF"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5</w:t>
        </w:r>
        <w:r w:rsidR="009A11EF">
          <w:rPr>
            <w:noProof/>
            <w:webHidden/>
          </w:rPr>
          <w:fldChar w:fldCharType="end"/>
        </w:r>
      </w:hyperlink>
    </w:p>
    <w:p w:rsidR="009A11EF" w:rsidRDefault="009A11EF">
      <w:pPr>
        <w:pStyle w:val="2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26" w:history="1">
        <w:r w:rsidRPr="001F7A78">
          <w:rPr>
            <w:rStyle w:val="aa"/>
            <w:noProof/>
            <w:u w:color="000000"/>
          </w:rPr>
          <w:t>1.1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Цель основной профессиональной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2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27" w:history="1">
        <w:r w:rsidRPr="001F7A78">
          <w:rPr>
            <w:rStyle w:val="aa"/>
            <w:noProof/>
            <w:u w:color="000000"/>
          </w:rPr>
          <w:t>1.2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Срок получения образования по программе магистратуры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2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28" w:history="1">
        <w:r w:rsidRPr="001F7A78">
          <w:rPr>
            <w:rStyle w:val="aa"/>
            <w:noProof/>
            <w:u w:color="000000"/>
          </w:rPr>
          <w:t>1.3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Объем программы магистратуры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1991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29" w:history="1">
        <w:r w:rsidRPr="001F7A78">
          <w:rPr>
            <w:rStyle w:val="aa"/>
            <w:noProof/>
            <w:u w:color="000000"/>
          </w:rPr>
          <w:t>РАЗДЕЛ 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Общая характеристика основной профессиональной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30" w:history="1">
        <w:r w:rsidRPr="001F7A78">
          <w:rPr>
            <w:rStyle w:val="aa"/>
            <w:noProof/>
            <w:u w:color="000000"/>
          </w:rPr>
          <w:t>1.1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Область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31" w:history="1">
        <w:r w:rsidRPr="001F7A78">
          <w:rPr>
            <w:rStyle w:val="aa"/>
            <w:noProof/>
            <w:u w:color="000000"/>
          </w:rPr>
          <w:t>1.2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Виды и задачи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32" w:history="1">
        <w:r w:rsidRPr="001F7A78">
          <w:rPr>
            <w:rStyle w:val="aa"/>
            <w:noProof/>
            <w:u w:color="000000"/>
          </w:rPr>
          <w:t>1.3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Планируемые результаты освоения Основной профессиональной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33" w:history="1">
        <w:r w:rsidRPr="001F7A78">
          <w:rPr>
            <w:rStyle w:val="aa"/>
            <w:noProof/>
            <w:u w:color="000000"/>
          </w:rPr>
          <w:t>1.4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Сведения о профессорско-преподавательском составе, необходимом для реализации основной профессиональной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17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34" w:history="1">
        <w:r w:rsidRPr="001F7A78">
          <w:rPr>
            <w:rStyle w:val="aa"/>
            <w:noProof/>
            <w:u w:color="000000"/>
          </w:rPr>
          <w:t>РАЗДЕЛ 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rFonts w:eastAsia="Calibri"/>
            <w:noProof/>
            <w:lang w:eastAsia="en-US"/>
          </w:rPr>
          <w:t>Учебный план и календарный учебный график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17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35" w:history="1">
        <w:r w:rsidRPr="001F7A78">
          <w:rPr>
            <w:rStyle w:val="aa"/>
            <w:noProof/>
            <w:u w:color="000000"/>
          </w:rPr>
          <w:t>РАЗДЕЛ 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 xml:space="preserve">Рабочие </w:t>
        </w:r>
        <w:r w:rsidRPr="001F7A78">
          <w:rPr>
            <w:rStyle w:val="aa"/>
            <w:rFonts w:eastAsia="Calibri"/>
            <w:noProof/>
            <w:lang w:eastAsia="en-US"/>
          </w:rPr>
          <w:t>программы дисциплин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36" w:history="1">
        <w:r w:rsidRPr="001F7A78">
          <w:rPr>
            <w:rStyle w:val="aa"/>
            <w:noProof/>
            <w:u w:color="000000"/>
          </w:rPr>
          <w:t>3.1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Программы рабочих программ дисциплин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37" w:history="1">
        <w:r w:rsidRPr="001F7A78">
          <w:rPr>
            <w:rStyle w:val="aa"/>
            <w:noProof/>
            <w:u w:color="000000"/>
          </w:rPr>
          <w:t>3.2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Аннотации к рабочим программам дисциплин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17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38" w:history="1">
        <w:r w:rsidRPr="001F7A78">
          <w:rPr>
            <w:rStyle w:val="aa"/>
            <w:noProof/>
            <w:u w:color="000000"/>
          </w:rPr>
          <w:t>РАЗДЕЛ 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Программы практик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39" w:history="1">
        <w:r w:rsidRPr="001F7A78">
          <w:rPr>
            <w:rStyle w:val="aa"/>
            <w:noProof/>
            <w:u w:color="000000"/>
          </w:rPr>
          <w:t>4.1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программа учебной практики по получению первичных профессиональных умений и навыков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40" w:history="1">
        <w:r w:rsidRPr="001F7A78">
          <w:rPr>
            <w:rStyle w:val="aa"/>
            <w:noProof/>
            <w:u w:color="000000"/>
          </w:rPr>
          <w:t>4.2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 xml:space="preserve">Программа производственной </w:t>
        </w:r>
        <w:r>
          <w:rPr>
            <w:rStyle w:val="aa"/>
            <w:noProof/>
          </w:rPr>
          <w:t>п</w:t>
        </w:r>
        <w:r w:rsidRPr="001F7A78">
          <w:rPr>
            <w:rStyle w:val="aa"/>
            <w:noProof/>
          </w:rPr>
          <w:t>рактики по получению профессиональных умений и опыта профессиональной деятельности (технологическая)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41" w:history="1">
        <w:r w:rsidRPr="001F7A78">
          <w:rPr>
            <w:rStyle w:val="aa"/>
            <w:noProof/>
            <w:u w:color="000000"/>
          </w:rPr>
          <w:t>4.3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 xml:space="preserve">Программа производственной </w:t>
        </w:r>
        <w:r>
          <w:rPr>
            <w:rStyle w:val="aa"/>
            <w:noProof/>
          </w:rPr>
          <w:t>п</w:t>
        </w:r>
        <w:r w:rsidRPr="001F7A78">
          <w:rPr>
            <w:rStyle w:val="aa"/>
            <w:noProof/>
          </w:rPr>
          <w:t>рактики по получению профессиональных умений и опыта профессиональной деятельности  (организационно-управленческая)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42" w:history="1">
        <w:r w:rsidRPr="001F7A78">
          <w:rPr>
            <w:rStyle w:val="aa"/>
            <w:noProof/>
            <w:u w:color="000000"/>
          </w:rPr>
          <w:t>4.4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Программа производственной (преддипломной)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17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43" w:history="1">
        <w:r w:rsidRPr="001F7A78">
          <w:rPr>
            <w:rStyle w:val="aa"/>
            <w:noProof/>
            <w:u w:color="000000"/>
          </w:rPr>
          <w:t>РАЗДЕЛ 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Оценочные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44" w:history="1">
        <w:r w:rsidRPr="001F7A78">
          <w:rPr>
            <w:rStyle w:val="aa"/>
            <w:noProof/>
            <w:u w:color="000000"/>
          </w:rPr>
          <w:t>5.1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Фонды оценочных средств для текущей, промежуточной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45" w:history="1">
        <w:r w:rsidRPr="001F7A78">
          <w:rPr>
            <w:rStyle w:val="aa"/>
            <w:noProof/>
            <w:u w:color="000000"/>
          </w:rPr>
          <w:t>5.2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оценочные материалы для государственной итоговой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17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46" w:history="1">
        <w:r w:rsidRPr="001F7A78">
          <w:rPr>
            <w:rStyle w:val="aa"/>
            <w:noProof/>
            <w:u w:color="000000"/>
          </w:rPr>
          <w:t>РАЗДЕЛ 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Методические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47" w:history="1">
        <w:r w:rsidRPr="001F7A78">
          <w:rPr>
            <w:rStyle w:val="aa"/>
            <w:noProof/>
            <w:u w:color="000000"/>
          </w:rPr>
          <w:t>6.1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Методические рекомендации по выполнению курсовых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48" w:history="1">
        <w:r w:rsidRPr="001F7A78">
          <w:rPr>
            <w:rStyle w:val="aa"/>
            <w:noProof/>
            <w:u w:color="000000"/>
          </w:rPr>
          <w:t>6.2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Методические рекомендации по выполнению контрольных работ для студентов заочной 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17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49" w:history="1">
        <w:r w:rsidRPr="001F7A78">
          <w:rPr>
            <w:rStyle w:val="aa"/>
            <w:noProof/>
            <w:u w:color="000000"/>
          </w:rPr>
          <w:t>РАЗДЕЛ 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>
          <w:rPr>
            <w:rStyle w:val="aa"/>
            <w:noProof/>
          </w:rPr>
          <w:t>П</w:t>
        </w:r>
        <w:r w:rsidRPr="001F7A78">
          <w:rPr>
            <w:rStyle w:val="aa"/>
            <w:noProof/>
          </w:rPr>
          <w:t xml:space="preserve">рограмма </w:t>
        </w:r>
        <w:r>
          <w:rPr>
            <w:rStyle w:val="aa"/>
            <w:noProof/>
          </w:rPr>
          <w:t>г</w:t>
        </w:r>
        <w:r w:rsidRPr="001F7A78">
          <w:rPr>
            <w:rStyle w:val="aa"/>
            <w:noProof/>
          </w:rPr>
          <w:t>осударственной итоговой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A11EF" w:rsidRDefault="009A11EF">
      <w:pPr>
        <w:pStyle w:val="12"/>
        <w:tabs>
          <w:tab w:val="left" w:pos="1819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24037250" w:history="1">
        <w:r w:rsidRPr="001F7A78">
          <w:rPr>
            <w:rStyle w:val="aa"/>
            <w:noProof/>
            <w:u w:color="000000"/>
          </w:rPr>
          <w:t>РАЗДЕЛ 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1F7A78">
          <w:rPr>
            <w:rStyle w:val="aa"/>
            <w:noProof/>
          </w:rPr>
          <w:t>Особенности организации образовательного процесса для лиц с ограниченными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_Toc524037250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33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8565A" w:rsidRDefault="004E1814" w:rsidP="002D5C3A">
      <w:pPr>
        <w:pStyle w:val="12"/>
        <w:tabs>
          <w:tab w:val="left" w:pos="1760"/>
          <w:tab w:val="right" w:leader="dot" w:pos="9345"/>
        </w:tabs>
        <w:spacing w:line="312" w:lineRule="auto"/>
        <w:sectPr w:rsidR="00F856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fldChar w:fldCharType="end"/>
      </w:r>
      <w:r w:rsidR="002D5C3A">
        <w:t xml:space="preserve"> </w:t>
      </w:r>
    </w:p>
    <w:p w:rsidR="0039751D" w:rsidRPr="00020CE6" w:rsidRDefault="0039751D" w:rsidP="00F43AB8">
      <w:pPr>
        <w:pStyle w:val="10"/>
      </w:pPr>
      <w:bookmarkStart w:id="0" w:name="_Toc524037225"/>
      <w:r w:rsidRPr="00F43AB8">
        <w:lastRenderedPageBreak/>
        <w:t>О</w:t>
      </w:r>
      <w:r w:rsidR="000E7960" w:rsidRPr="00F43AB8">
        <w:t>бщие</w:t>
      </w:r>
      <w:r w:rsidR="000E7960">
        <w:t xml:space="preserve"> положения</w:t>
      </w:r>
      <w:bookmarkEnd w:id="0"/>
    </w:p>
    <w:p w:rsidR="0039751D" w:rsidRPr="00A6017A" w:rsidRDefault="00C05CBB" w:rsidP="0028626E">
      <w:pPr>
        <w:spacing w:after="14"/>
        <w:ind w:left="0"/>
        <w:rPr>
          <w:color w:val="auto"/>
        </w:rPr>
      </w:pPr>
      <w:r>
        <w:rPr>
          <w:szCs w:val="28"/>
        </w:rPr>
        <w:t xml:space="preserve">Основная профессиональная образовательная программа (далее - ОПОП) высшего образования (уровень </w:t>
      </w:r>
      <w:r w:rsidR="0028626E">
        <w:rPr>
          <w:szCs w:val="28"/>
        </w:rPr>
        <w:t>магистратуры</w:t>
      </w:r>
      <w:r>
        <w:rPr>
          <w:szCs w:val="28"/>
        </w:rPr>
        <w:t xml:space="preserve">) по направлению подготовки </w:t>
      </w:r>
      <w:r w:rsidR="00950DB3">
        <w:t>09.04.03 «Прикладная информатика»</w:t>
      </w:r>
      <w:r w:rsidR="0039751D" w:rsidRPr="00A305E9">
        <w:t xml:space="preserve">, </w:t>
      </w:r>
      <w:r w:rsidR="0028626E" w:rsidRPr="00ED0EB0">
        <w:rPr>
          <w:szCs w:val="28"/>
        </w:rPr>
        <w:t xml:space="preserve">направленность </w:t>
      </w:r>
      <w:r w:rsidR="00950DB3">
        <w:rPr>
          <w:szCs w:val="28"/>
        </w:rPr>
        <w:t>«Интеллектуальный анализ данных»</w:t>
      </w:r>
      <w:r w:rsidR="0039751D" w:rsidRPr="00A305E9">
        <w:t xml:space="preserve"> представляет собой систему документов, разработанную и утвержденную </w:t>
      </w:r>
      <w:r w:rsidR="006954F4" w:rsidRPr="00ED0EB0">
        <w:rPr>
          <w:szCs w:val="28"/>
        </w:rPr>
        <w:t xml:space="preserve">Федеральным Государственным образовательным учреждением высшего образования «Уральский государственный экономический университет» (далее ФГБОУ ВО </w:t>
      </w:r>
      <w:proofErr w:type="spellStart"/>
      <w:r w:rsidR="006954F4" w:rsidRPr="00ED0EB0">
        <w:rPr>
          <w:szCs w:val="28"/>
        </w:rPr>
        <w:t>УрГЭУ</w:t>
      </w:r>
      <w:proofErr w:type="spellEnd"/>
      <w:r w:rsidR="006954F4" w:rsidRPr="00ED0EB0">
        <w:rPr>
          <w:szCs w:val="28"/>
        </w:rPr>
        <w:t xml:space="preserve">, университет). </w:t>
      </w:r>
      <w:r w:rsidR="006954F4">
        <w:t>ОПОП</w:t>
      </w:r>
      <w:r w:rsidR="0039751D" w:rsidRPr="00A305E9">
        <w:t xml:space="preserve"> разработана с учетом потребностей регионального рынка труда на основе Федерального государственного образовательного стандарта высшего образования </w:t>
      </w:r>
      <w:r w:rsidR="006954F4" w:rsidRPr="00ED0EB0">
        <w:rPr>
          <w:szCs w:val="28"/>
        </w:rPr>
        <w:t xml:space="preserve">(далее - ФГОС ВО) </w:t>
      </w:r>
      <w:r w:rsidR="0039751D" w:rsidRPr="00A305E9">
        <w:t xml:space="preserve">по направлению подготовки </w:t>
      </w:r>
      <w:r w:rsidR="00950DB3">
        <w:t>09.04.03 «Прикладная информатика»</w:t>
      </w:r>
      <w:r w:rsidR="006A6DCC">
        <w:t xml:space="preserve"> </w:t>
      </w:r>
      <w:r w:rsidR="006954F4">
        <w:t>(</w:t>
      </w:r>
      <w:r w:rsidR="006954F4" w:rsidRPr="00ED0EB0">
        <w:rPr>
          <w:szCs w:val="28"/>
        </w:rPr>
        <w:t xml:space="preserve">уровень </w:t>
      </w:r>
      <w:r w:rsidR="0028626E">
        <w:rPr>
          <w:szCs w:val="28"/>
        </w:rPr>
        <w:t>магистратуры</w:t>
      </w:r>
      <w:r w:rsidR="009A11EF" w:rsidRPr="00ED0EB0">
        <w:rPr>
          <w:szCs w:val="28"/>
        </w:rPr>
        <w:t xml:space="preserve">), </w:t>
      </w:r>
      <w:r w:rsidR="009A11EF" w:rsidRPr="00A305E9">
        <w:t>утвержденного</w:t>
      </w:r>
      <w:r w:rsidR="002D5C3A">
        <w:t xml:space="preserve"> приказом Министерства образования и науки РФ от 30.10.2014 г. № </w:t>
      </w:r>
      <w:r w:rsidR="009A11EF">
        <w:t>1404 и</w:t>
      </w:r>
      <w:r w:rsidR="00A6017A" w:rsidRPr="00A6017A">
        <w:rPr>
          <w:color w:val="auto"/>
          <w:szCs w:val="28"/>
        </w:rPr>
        <w:t xml:space="preserve"> законодательств</w:t>
      </w:r>
      <w:r w:rsidR="002D5C3A">
        <w:rPr>
          <w:color w:val="auto"/>
          <w:szCs w:val="28"/>
        </w:rPr>
        <w:t>ом</w:t>
      </w:r>
      <w:r w:rsidR="00A6017A" w:rsidRPr="00A6017A">
        <w:rPr>
          <w:color w:val="auto"/>
          <w:szCs w:val="28"/>
        </w:rPr>
        <w:t xml:space="preserve"> Российской Федерации в сфере образования</w:t>
      </w:r>
      <w:r w:rsidR="0039751D" w:rsidRPr="00A6017A">
        <w:rPr>
          <w:color w:val="auto"/>
        </w:rPr>
        <w:t>.</w:t>
      </w:r>
    </w:p>
    <w:p w:rsidR="00020CE6" w:rsidRDefault="00020CE6" w:rsidP="00D129BB">
      <w:pPr>
        <w:spacing w:after="14"/>
        <w:ind w:left="0"/>
      </w:pPr>
      <w:r w:rsidRPr="00D129BB">
        <w:t xml:space="preserve">Данная ОПОП регламентирует цели, ожидаемые результаты, содержание, условия и технологии реализации образовательного процесса, средства и процедуры оценки качества подготовки выпускников и включает в себя: учебный план, рабочие программы учебных курсов (модулей) и другие материалы, обеспечивающие качество подготовки обучающихся, а также программы практик, календарный учебный график и методические материалы, обеспечивающие реализацию соответствующих образовательных технологий. </w:t>
      </w:r>
    </w:p>
    <w:p w:rsidR="00A6017A" w:rsidRPr="00A6017A" w:rsidRDefault="00A6017A" w:rsidP="00A6017A">
      <w:pPr>
        <w:rPr>
          <w:iCs/>
          <w:color w:val="auto"/>
          <w:szCs w:val="28"/>
        </w:rPr>
      </w:pPr>
      <w:r w:rsidRPr="00A6017A">
        <w:rPr>
          <w:iCs/>
          <w:color w:val="auto"/>
          <w:szCs w:val="28"/>
        </w:rPr>
        <w:t>Образовательная деятельность по данной образовательной программе осуществляется на государственном языке Российской Федерации.</w:t>
      </w:r>
    </w:p>
    <w:p w:rsidR="00020CE6" w:rsidRPr="00020CE6" w:rsidRDefault="00A6017A" w:rsidP="007A6877">
      <w:pPr>
        <w:pStyle w:val="20"/>
        <w:numPr>
          <w:ilvl w:val="1"/>
          <w:numId w:val="3"/>
        </w:numPr>
      </w:pPr>
      <w:bookmarkStart w:id="1" w:name="_Toc524037226"/>
      <w:r>
        <w:t>Ц</w:t>
      </w:r>
      <w:r w:rsidR="00020CE6" w:rsidRPr="00020CE6">
        <w:t>ель основной профессиональной образовательной программы</w:t>
      </w:r>
      <w:bookmarkEnd w:id="1"/>
    </w:p>
    <w:p w:rsidR="0028626E" w:rsidRDefault="00920ACD" w:rsidP="0028626E">
      <w:pPr>
        <w:tabs>
          <w:tab w:val="left" w:pos="993"/>
        </w:tabs>
        <w:rPr>
          <w:iCs/>
          <w:szCs w:val="28"/>
        </w:rPr>
      </w:pPr>
      <w:r>
        <w:t xml:space="preserve">Цель программы </w:t>
      </w:r>
      <w:r w:rsidR="0028626E">
        <w:t>–</w:t>
      </w:r>
      <w:r>
        <w:t xml:space="preserve"> </w:t>
      </w:r>
      <w:r w:rsidR="0028626E">
        <w:rPr>
          <w:iCs/>
          <w:szCs w:val="28"/>
        </w:rPr>
        <w:t>п</w:t>
      </w:r>
      <w:r w:rsidR="0028626E" w:rsidRPr="000A6AE5">
        <w:rPr>
          <w:iCs/>
          <w:szCs w:val="28"/>
        </w:rPr>
        <w:t xml:space="preserve">одготовка </w:t>
      </w:r>
      <w:r w:rsidR="0028626E">
        <w:rPr>
          <w:iCs/>
          <w:szCs w:val="28"/>
        </w:rPr>
        <w:t xml:space="preserve">специалистов, </w:t>
      </w:r>
      <w:r w:rsidR="0028626E" w:rsidRPr="0030436A">
        <w:rPr>
          <w:iCs/>
          <w:szCs w:val="28"/>
        </w:rPr>
        <w:t>обладающи</w:t>
      </w:r>
      <w:r w:rsidR="0028626E">
        <w:rPr>
          <w:iCs/>
          <w:szCs w:val="28"/>
        </w:rPr>
        <w:t>х</w:t>
      </w:r>
      <w:r w:rsidR="0028626E" w:rsidRPr="0030436A">
        <w:rPr>
          <w:iCs/>
          <w:szCs w:val="28"/>
        </w:rPr>
        <w:t xml:space="preserve"> междисциплинарными </w:t>
      </w:r>
      <w:r w:rsidR="002D276A" w:rsidRPr="0030436A">
        <w:rPr>
          <w:iCs/>
          <w:szCs w:val="28"/>
        </w:rPr>
        <w:t xml:space="preserve">знаниями, </w:t>
      </w:r>
      <w:r w:rsidR="002D276A" w:rsidRPr="002D276A">
        <w:rPr>
          <w:iCs/>
          <w:szCs w:val="28"/>
        </w:rPr>
        <w:t>умениями и навык</w:t>
      </w:r>
      <w:r w:rsidR="002D276A">
        <w:rPr>
          <w:iCs/>
          <w:szCs w:val="28"/>
        </w:rPr>
        <w:t>ами</w:t>
      </w:r>
      <w:r w:rsidR="002D276A" w:rsidRPr="002D276A">
        <w:rPr>
          <w:iCs/>
          <w:szCs w:val="28"/>
        </w:rPr>
        <w:t xml:space="preserve"> в области поддержки </w:t>
      </w:r>
      <w:r w:rsidR="002D276A" w:rsidRPr="002D276A">
        <w:rPr>
          <w:iCs/>
          <w:szCs w:val="28"/>
        </w:rPr>
        <w:lastRenderedPageBreak/>
        <w:t>принятия управленческих решений с применением современных интеллектуально</w:t>
      </w:r>
      <w:r w:rsidR="002D276A">
        <w:rPr>
          <w:iCs/>
          <w:szCs w:val="28"/>
        </w:rPr>
        <w:t>-</w:t>
      </w:r>
      <w:r w:rsidR="002D276A" w:rsidRPr="002D276A">
        <w:rPr>
          <w:iCs/>
          <w:szCs w:val="28"/>
        </w:rPr>
        <w:t>аналитических методов и инструментальных средств</w:t>
      </w:r>
      <w:r w:rsidR="0028626E">
        <w:rPr>
          <w:iCs/>
          <w:szCs w:val="28"/>
        </w:rPr>
        <w:t>.</w:t>
      </w:r>
    </w:p>
    <w:p w:rsidR="002D5C3A" w:rsidRDefault="00A6017A" w:rsidP="002D5C3A">
      <w:pPr>
        <w:tabs>
          <w:tab w:val="left" w:pos="993"/>
        </w:tabs>
      </w:pPr>
      <w:r w:rsidRPr="00A6017A">
        <w:t>Основными задачами программы явля</w:t>
      </w:r>
      <w:r w:rsidR="002D5C3A">
        <w:t>ю</w:t>
      </w:r>
      <w:r w:rsidRPr="00A6017A">
        <w:t>тся</w:t>
      </w:r>
      <w:r w:rsidR="002D5C3A">
        <w:t>:</w:t>
      </w:r>
      <w:r w:rsidRPr="00A6017A">
        <w:t xml:space="preserve"> </w:t>
      </w:r>
    </w:p>
    <w:p w:rsidR="002D5C3A" w:rsidRDefault="002D5C3A" w:rsidP="002D5C3A">
      <w:pPr>
        <w:pStyle w:val="a6"/>
        <w:numPr>
          <w:ilvl w:val="0"/>
          <w:numId w:val="38"/>
        </w:numPr>
        <w:tabs>
          <w:tab w:val="left" w:pos="766"/>
        </w:tabs>
        <w:ind w:left="426"/>
      </w:pPr>
      <w:r>
        <w:t>ф</w:t>
      </w:r>
      <w:r>
        <w:t xml:space="preserve">ормирование у студентов системы общекультурных и профессиональных компетенций, позволяющих эффективно осуществлять исследовательскую деятельность в следующих областях: </w:t>
      </w:r>
    </w:p>
    <w:p w:rsidR="002D5C3A" w:rsidRDefault="002D5C3A" w:rsidP="002D5C3A">
      <w:pPr>
        <w:tabs>
          <w:tab w:val="left" w:pos="993"/>
        </w:tabs>
        <w:ind w:left="766" w:firstLine="0"/>
      </w:pPr>
      <w:r>
        <w:sym w:font="Symbol" w:char="F0B7"/>
      </w:r>
      <w:r>
        <w:t xml:space="preserve"> становление и развитие информационного общества в конкретной прикладной области; </w:t>
      </w:r>
    </w:p>
    <w:p w:rsidR="002D5C3A" w:rsidRDefault="002D5C3A" w:rsidP="002D5C3A">
      <w:pPr>
        <w:tabs>
          <w:tab w:val="left" w:pos="993"/>
        </w:tabs>
        <w:ind w:left="766" w:firstLine="0"/>
      </w:pPr>
      <w:r>
        <w:sym w:font="Symbol" w:char="F0B7"/>
      </w:r>
      <w:r>
        <w:t xml:space="preserve"> использование на практике знаний, умений и навыков в организации исследовательских и проектных работ, в управлении коллективом; </w:t>
      </w:r>
    </w:p>
    <w:p w:rsidR="002D5C3A" w:rsidRDefault="002D5C3A" w:rsidP="002D5C3A">
      <w:pPr>
        <w:tabs>
          <w:tab w:val="left" w:pos="993"/>
        </w:tabs>
        <w:ind w:left="766" w:firstLine="0"/>
      </w:pPr>
      <w:r>
        <w:sym w:font="Symbol" w:char="F0B7"/>
      </w:r>
      <w:r>
        <w:t xml:space="preserve"> понимание сущности и значения информации в развитии современного информационного общества, осознание опасностей и угроз, возникающих в этом процессе, соблюдение основных требований информационной безопасности, в том числе защиты государственной тайны; </w:t>
      </w:r>
    </w:p>
    <w:p w:rsidR="002D5C3A" w:rsidRDefault="002D5C3A" w:rsidP="002D5C3A">
      <w:pPr>
        <w:pStyle w:val="a6"/>
        <w:numPr>
          <w:ilvl w:val="0"/>
          <w:numId w:val="38"/>
        </w:numPr>
        <w:tabs>
          <w:tab w:val="left" w:pos="766"/>
        </w:tabs>
        <w:ind w:left="426"/>
      </w:pPr>
      <w:r>
        <w:t>р</w:t>
      </w:r>
      <w:r>
        <w:t xml:space="preserve">азвитие у студентов способностей и профессиональных навыков в области информационно-аналитической деятельности по следующим направлениям: </w:t>
      </w:r>
    </w:p>
    <w:p w:rsidR="002D5C3A" w:rsidRDefault="002D5C3A" w:rsidP="002D5C3A">
      <w:pPr>
        <w:tabs>
          <w:tab w:val="left" w:pos="993"/>
        </w:tabs>
        <w:ind w:left="360" w:firstLine="0"/>
      </w:pPr>
      <w:r>
        <w:sym w:font="Symbol" w:char="F0B7"/>
      </w:r>
      <w:r>
        <w:t xml:space="preserve"> проведение анализа экономической эффективности ИС, оценка проектных затрат и рисков; </w:t>
      </w:r>
    </w:p>
    <w:p w:rsidR="002D5C3A" w:rsidRDefault="002D5C3A" w:rsidP="002D5C3A">
      <w:pPr>
        <w:tabs>
          <w:tab w:val="left" w:pos="993"/>
        </w:tabs>
        <w:ind w:left="360" w:firstLine="0"/>
      </w:pPr>
      <w:r>
        <w:sym w:font="Symbol" w:char="F0B7"/>
      </w:r>
      <w:r>
        <w:t xml:space="preserve"> выбор методологии и технологии проектирования ИС с учетом проектных рисков; </w:t>
      </w:r>
    </w:p>
    <w:p w:rsidR="002D5C3A" w:rsidRDefault="002D5C3A" w:rsidP="002D5C3A">
      <w:pPr>
        <w:tabs>
          <w:tab w:val="left" w:pos="993"/>
        </w:tabs>
        <w:ind w:left="360" w:firstLine="0"/>
      </w:pPr>
      <w:r>
        <w:sym w:font="Symbol" w:char="F0B7"/>
      </w:r>
      <w:r>
        <w:t xml:space="preserve"> анализ данных и оценка требуемых знаний для решения нестандартных задач с использованием математических методов и методов компьютерного моделирования; </w:t>
      </w:r>
    </w:p>
    <w:p w:rsidR="002D5C3A" w:rsidRDefault="002D5C3A" w:rsidP="002D5C3A">
      <w:pPr>
        <w:tabs>
          <w:tab w:val="left" w:pos="993"/>
        </w:tabs>
        <w:ind w:left="360" w:firstLine="0"/>
      </w:pPr>
      <w:r>
        <w:sym w:font="Symbol" w:char="F0B7"/>
      </w:r>
      <w:r>
        <w:t xml:space="preserve"> анализ и оптимизация прикладных и информационных процессов; </w:t>
      </w:r>
    </w:p>
    <w:p w:rsidR="002D5C3A" w:rsidRDefault="002D5C3A" w:rsidP="002D5C3A">
      <w:pPr>
        <w:tabs>
          <w:tab w:val="left" w:pos="993"/>
        </w:tabs>
        <w:ind w:left="360" w:firstLine="0"/>
      </w:pPr>
      <w:r>
        <w:sym w:font="Symbol" w:char="F0B7"/>
      </w:r>
      <w:r>
        <w:t xml:space="preserve"> проведение маркетингового анализа ИКТ и вычислительного оборудования для рационального выбора инструментария автоматизации и информатизации прикладных задач;</w:t>
      </w:r>
    </w:p>
    <w:p w:rsidR="002D5C3A" w:rsidRDefault="002D5C3A" w:rsidP="002D5C3A">
      <w:pPr>
        <w:tabs>
          <w:tab w:val="left" w:pos="993"/>
        </w:tabs>
        <w:ind w:left="360" w:firstLine="0"/>
      </w:pPr>
      <w:r>
        <w:lastRenderedPageBreak/>
        <w:sym w:font="Symbol" w:char="F0B7"/>
      </w:r>
      <w:r>
        <w:t xml:space="preserve"> использование комплекса методологических, технологических и инструментальных средств, направленных на поддержку принятия решений в сфере управления эффективностью бизнеса; </w:t>
      </w:r>
    </w:p>
    <w:p w:rsidR="002D5C3A" w:rsidRDefault="002D5C3A" w:rsidP="002D5C3A">
      <w:pPr>
        <w:tabs>
          <w:tab w:val="left" w:pos="993"/>
        </w:tabs>
        <w:ind w:left="360" w:firstLine="0"/>
      </w:pPr>
      <w:r>
        <w:sym w:font="Symbol" w:char="F0B7"/>
      </w:r>
      <w:r>
        <w:t xml:space="preserve"> использование современных методологий, технологий и инструментов управления знаниями организации; </w:t>
      </w:r>
    </w:p>
    <w:p w:rsidR="00A6017A" w:rsidRPr="00A6017A" w:rsidRDefault="002D5C3A" w:rsidP="002D5C3A">
      <w:pPr>
        <w:tabs>
          <w:tab w:val="left" w:pos="993"/>
        </w:tabs>
        <w:ind w:left="360" w:firstLine="0"/>
      </w:pPr>
      <w:r>
        <w:sym w:font="Symbol" w:char="F0B7"/>
      </w:r>
      <w:r>
        <w:t xml:space="preserve"> применение современных методов и инструментов информационной бизнес</w:t>
      </w:r>
      <w:r>
        <w:t>-</w:t>
      </w:r>
      <w:r>
        <w:t>аналитики для решения прикладных задач, проведение статистического и интеллектуального анализа данных.</w:t>
      </w:r>
    </w:p>
    <w:p w:rsidR="0039751D" w:rsidRPr="00A305E9" w:rsidRDefault="00DF7F85" w:rsidP="007A6877">
      <w:pPr>
        <w:pStyle w:val="20"/>
        <w:numPr>
          <w:ilvl w:val="1"/>
          <w:numId w:val="3"/>
        </w:numPr>
      </w:pPr>
      <w:bookmarkStart w:id="2" w:name="_Toc524037227"/>
      <w:r w:rsidRPr="00ED0EB0">
        <w:t xml:space="preserve">Срок получения образования по программе </w:t>
      </w:r>
      <w:r w:rsidR="0028626E">
        <w:t>МАГИСТРАТУРЫ</w:t>
      </w:r>
      <w:bookmarkEnd w:id="2"/>
    </w:p>
    <w:p w:rsidR="0039751D" w:rsidRPr="00A305E9" w:rsidRDefault="0040633E" w:rsidP="00D129BB">
      <w:pPr>
        <w:ind w:left="0"/>
      </w:pPr>
      <w:r w:rsidRPr="0040633E">
        <w:t xml:space="preserve">Срок получения образования по программе </w:t>
      </w:r>
      <w:r w:rsidR="0028626E">
        <w:t>магистратуры</w:t>
      </w:r>
      <w:r w:rsidRPr="0040633E">
        <w:t xml:space="preserve">: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28626E">
        <w:t>2</w:t>
      </w:r>
      <w:r w:rsidRPr="0040633E">
        <w:t xml:space="preserve"> года.</w:t>
      </w:r>
    </w:p>
    <w:p w:rsidR="0039751D" w:rsidRPr="00A305E9" w:rsidRDefault="0040633E" w:rsidP="007A6877">
      <w:pPr>
        <w:pStyle w:val="20"/>
        <w:numPr>
          <w:ilvl w:val="1"/>
          <w:numId w:val="3"/>
        </w:numPr>
      </w:pPr>
      <w:bookmarkStart w:id="3" w:name="_Toc524037228"/>
      <w:r w:rsidRPr="00ED0EB0">
        <w:t xml:space="preserve">Объем программы </w:t>
      </w:r>
      <w:r w:rsidR="0028626E">
        <w:t>МАГИСТРАТУРЫ</w:t>
      </w:r>
      <w:bookmarkEnd w:id="3"/>
    </w:p>
    <w:p w:rsidR="0039751D" w:rsidRDefault="0040633E" w:rsidP="00D129BB">
      <w:pPr>
        <w:ind w:left="0"/>
      </w:pPr>
      <w:r w:rsidRPr="0040633E">
        <w:t xml:space="preserve">Объем программы </w:t>
      </w:r>
      <w:r w:rsidR="0028626E">
        <w:t>магистратуры</w:t>
      </w:r>
      <w:r w:rsidRPr="0040633E">
        <w:t xml:space="preserve"> составляет </w:t>
      </w:r>
      <w:r w:rsidR="0028626E">
        <w:t>120</w:t>
      </w:r>
      <w:r w:rsidRPr="0040633E">
        <w:t xml:space="preserve"> зачетных единиц</w:t>
      </w:r>
      <w:r w:rsidR="00A6017A">
        <w:t xml:space="preserve"> </w:t>
      </w:r>
      <w:r w:rsidR="00A6017A">
        <w:rPr>
          <w:iCs/>
          <w:szCs w:val="28"/>
        </w:rPr>
        <w:t xml:space="preserve">(далее – </w:t>
      </w:r>
      <w:proofErr w:type="spellStart"/>
      <w:r w:rsidR="00A6017A">
        <w:rPr>
          <w:iCs/>
          <w:szCs w:val="28"/>
        </w:rPr>
        <w:t>з.ед</w:t>
      </w:r>
      <w:proofErr w:type="spellEnd"/>
      <w:r w:rsidR="00A6017A">
        <w:rPr>
          <w:iCs/>
          <w:szCs w:val="28"/>
        </w:rPr>
        <w:t>.)</w:t>
      </w:r>
      <w:r w:rsidR="00A6017A" w:rsidRPr="00ED0EB0">
        <w:rPr>
          <w:iCs/>
          <w:szCs w:val="28"/>
        </w:rPr>
        <w:t xml:space="preserve">, </w:t>
      </w:r>
      <w:r w:rsidR="00A6017A" w:rsidRPr="0040633E">
        <w:t>вне</w:t>
      </w:r>
      <w:r w:rsidRPr="0040633E">
        <w:t xml:space="preserve"> зависимости от формы обучения, применяемых образовательных технологий, реализации программы </w:t>
      </w:r>
      <w:r w:rsidR="0028626E">
        <w:t>магистратуры</w:t>
      </w:r>
      <w:r w:rsidRPr="0040633E">
        <w:t xml:space="preserve"> с использованием сетевой формы, реализации программы </w:t>
      </w:r>
      <w:r w:rsidR="0028626E">
        <w:t>магистратуры</w:t>
      </w:r>
      <w:r w:rsidRPr="0040633E">
        <w:t xml:space="preserve"> по индивидуальному учебному плану, в том числе ускоренному обучению.</w:t>
      </w:r>
    </w:p>
    <w:p w:rsidR="00A6017A" w:rsidRPr="00A6017A" w:rsidRDefault="00A6017A" w:rsidP="00A6017A">
      <w:pPr>
        <w:tabs>
          <w:tab w:val="left" w:pos="2127"/>
        </w:tabs>
        <w:rPr>
          <w:iCs/>
          <w:color w:val="auto"/>
          <w:szCs w:val="28"/>
        </w:rPr>
      </w:pPr>
      <w:r w:rsidRPr="00A6017A">
        <w:rPr>
          <w:iCs/>
          <w:color w:val="auto"/>
          <w:szCs w:val="28"/>
        </w:rPr>
        <w:t xml:space="preserve">Объем программы </w:t>
      </w:r>
      <w:r w:rsidR="00927567">
        <w:rPr>
          <w:iCs/>
          <w:color w:val="auto"/>
          <w:szCs w:val="28"/>
        </w:rPr>
        <w:t>магистратуры</w:t>
      </w:r>
      <w:r w:rsidRPr="00A6017A">
        <w:rPr>
          <w:iCs/>
          <w:color w:val="auto"/>
          <w:szCs w:val="28"/>
        </w:rPr>
        <w:t xml:space="preserve"> в очной форме обучения, реализуемой за один учебный год, составляет 60 </w:t>
      </w:r>
      <w:proofErr w:type="spellStart"/>
      <w:r w:rsidRPr="00A6017A">
        <w:rPr>
          <w:iCs/>
          <w:color w:val="auto"/>
          <w:szCs w:val="28"/>
        </w:rPr>
        <w:t>з.ед</w:t>
      </w:r>
      <w:proofErr w:type="spellEnd"/>
      <w:r w:rsidRPr="00A6017A">
        <w:rPr>
          <w:iCs/>
          <w:color w:val="auto"/>
          <w:szCs w:val="28"/>
        </w:rPr>
        <w:t xml:space="preserve">. без учета факультативных дисциплин. </w:t>
      </w:r>
    </w:p>
    <w:p w:rsidR="00A6017A" w:rsidRPr="00A6017A" w:rsidRDefault="00A6017A" w:rsidP="00A6017A">
      <w:pPr>
        <w:tabs>
          <w:tab w:val="left" w:pos="2127"/>
        </w:tabs>
        <w:rPr>
          <w:iCs/>
          <w:color w:val="auto"/>
          <w:szCs w:val="28"/>
        </w:rPr>
      </w:pPr>
      <w:r w:rsidRPr="00A6017A">
        <w:rPr>
          <w:iCs/>
          <w:color w:val="auto"/>
          <w:szCs w:val="28"/>
        </w:rPr>
        <w:t xml:space="preserve">1 </w:t>
      </w:r>
      <w:proofErr w:type="spellStart"/>
      <w:r w:rsidRPr="00A6017A">
        <w:rPr>
          <w:iCs/>
          <w:color w:val="auto"/>
          <w:szCs w:val="28"/>
        </w:rPr>
        <w:t>з.ед</w:t>
      </w:r>
      <w:proofErr w:type="spellEnd"/>
      <w:r w:rsidRPr="00A6017A">
        <w:rPr>
          <w:iCs/>
          <w:color w:val="auto"/>
          <w:szCs w:val="28"/>
        </w:rPr>
        <w:t>. соответствует 36 академическим часам (при продолжительности академического часа 45 минут).</w:t>
      </w:r>
    </w:p>
    <w:p w:rsidR="00F43AB8" w:rsidRDefault="00F43AB8">
      <w:pPr>
        <w:spacing w:after="160" w:line="259" w:lineRule="auto"/>
        <w:ind w:left="0" w:firstLine="0"/>
        <w:jc w:val="left"/>
      </w:pPr>
      <w:r>
        <w:br w:type="page"/>
      </w:r>
    </w:p>
    <w:p w:rsidR="00F60D0F" w:rsidRDefault="00F60D0F" w:rsidP="007A6877">
      <w:pPr>
        <w:pStyle w:val="10"/>
        <w:numPr>
          <w:ilvl w:val="0"/>
          <w:numId w:val="2"/>
        </w:numPr>
      </w:pPr>
      <w:bookmarkStart w:id="4" w:name="_Toc19942"/>
      <w:bookmarkStart w:id="5" w:name="_Toc19947"/>
      <w:bookmarkStart w:id="6" w:name="_Toc524037229"/>
      <w:r>
        <w:lastRenderedPageBreak/>
        <w:t>О</w:t>
      </w:r>
      <w:r w:rsidR="000E7960">
        <w:t>бщая характеристика</w:t>
      </w:r>
      <w:r w:rsidR="006A6DCC">
        <w:t xml:space="preserve"> </w:t>
      </w:r>
      <w:r w:rsidR="000E7960">
        <w:t>основной</w:t>
      </w:r>
      <w:r w:rsidR="006A6DCC">
        <w:t xml:space="preserve"> </w:t>
      </w:r>
      <w:r w:rsidR="000E7960">
        <w:t>профессиональной</w:t>
      </w:r>
      <w:r w:rsidR="006A6DCC">
        <w:t xml:space="preserve"> </w:t>
      </w:r>
      <w:r w:rsidR="000E7960">
        <w:t>образовательной</w:t>
      </w:r>
      <w:r w:rsidR="006A6DCC">
        <w:t xml:space="preserve"> </w:t>
      </w:r>
      <w:r w:rsidR="000E7960">
        <w:t>программы</w:t>
      </w:r>
      <w:bookmarkEnd w:id="4"/>
      <w:bookmarkEnd w:id="6"/>
    </w:p>
    <w:p w:rsidR="00F60D0F" w:rsidRDefault="00F60D0F" w:rsidP="007A6877">
      <w:pPr>
        <w:pStyle w:val="10"/>
        <w:numPr>
          <w:ilvl w:val="1"/>
          <w:numId w:val="2"/>
        </w:numPr>
      </w:pPr>
      <w:bookmarkStart w:id="7" w:name="_Toc524037230"/>
      <w:r w:rsidRPr="0040633E">
        <w:t>Область профессиональной деятельности выпускника</w:t>
      </w:r>
      <w:bookmarkEnd w:id="7"/>
    </w:p>
    <w:p w:rsidR="002D5C3A" w:rsidRDefault="002D5C3A" w:rsidP="002D5C3A">
      <w:pPr>
        <w:ind w:left="0" w:right="61"/>
      </w:pPr>
      <w:r>
        <w:t xml:space="preserve">Область профессиональной деятельности выпускников, освоивших программу магистратуры, включает: </w:t>
      </w:r>
    </w:p>
    <w:p w:rsidR="00257F86" w:rsidRDefault="002D5C3A" w:rsidP="00257F86">
      <w:pPr>
        <w:pStyle w:val="a6"/>
        <w:numPr>
          <w:ilvl w:val="0"/>
          <w:numId w:val="39"/>
        </w:numPr>
        <w:ind w:left="426" w:right="61"/>
      </w:pPr>
      <w:r>
        <w:t>исследование закономерностей становления и развития информационного общества, свойств информации и особенностей информационных процессов; исследование и разработку эффективных методов реализации информационных процессов и построения ИС в прикладных областях на основе использования современных ИКТ;</w:t>
      </w:r>
    </w:p>
    <w:p w:rsidR="00257F86" w:rsidRDefault="002D5C3A" w:rsidP="00257F86">
      <w:pPr>
        <w:pStyle w:val="a6"/>
        <w:numPr>
          <w:ilvl w:val="0"/>
          <w:numId w:val="39"/>
        </w:numPr>
        <w:ind w:left="426" w:right="61"/>
      </w:pPr>
      <w:r>
        <w:t xml:space="preserve">организацию и проведение системного анализа и реинжиниринга прикладных и информационных процессов, постановку и решение прикладных задач; моделирование прикладных и информационных процессов, разработку требований к созданию и развитию ИС и ее компонентов; </w:t>
      </w:r>
    </w:p>
    <w:p w:rsidR="00257F86" w:rsidRDefault="002D5C3A" w:rsidP="00257F86">
      <w:pPr>
        <w:pStyle w:val="a6"/>
        <w:numPr>
          <w:ilvl w:val="0"/>
          <w:numId w:val="39"/>
        </w:numPr>
        <w:ind w:left="426" w:right="61"/>
      </w:pPr>
      <w:r>
        <w:t xml:space="preserve">организацию и проведение работ по технико-экономическому обоснованию проектных решений, разработку проектов автоматизации и информатизации прикладных процессов и создания ИС в прикладных областях; </w:t>
      </w:r>
    </w:p>
    <w:p w:rsidR="00257F86" w:rsidRDefault="002D5C3A" w:rsidP="00257F86">
      <w:pPr>
        <w:pStyle w:val="a6"/>
        <w:numPr>
          <w:ilvl w:val="0"/>
          <w:numId w:val="39"/>
        </w:numPr>
        <w:ind w:left="426" w:right="61"/>
      </w:pPr>
      <w:r>
        <w:t xml:space="preserve">управление проектами информатизации предприятий и организаций, принятие решений по реализации этих проектов, организацию и управление внедрением проектов ИС в прикладной области; управление качеством автоматизации решения прикладных задач, процессов создания ИС; </w:t>
      </w:r>
    </w:p>
    <w:p w:rsidR="00257F86" w:rsidRDefault="002D5C3A" w:rsidP="00257F86">
      <w:pPr>
        <w:pStyle w:val="a6"/>
        <w:numPr>
          <w:ilvl w:val="0"/>
          <w:numId w:val="39"/>
        </w:numPr>
        <w:ind w:left="426" w:right="61"/>
      </w:pPr>
      <w:r>
        <w:t xml:space="preserve">организацию и управление эксплуатацией ИС; </w:t>
      </w:r>
    </w:p>
    <w:p w:rsidR="002D5C3A" w:rsidRDefault="002D5C3A" w:rsidP="00257F86">
      <w:pPr>
        <w:pStyle w:val="a6"/>
        <w:numPr>
          <w:ilvl w:val="0"/>
          <w:numId w:val="39"/>
        </w:numPr>
        <w:ind w:left="426" w:right="61"/>
      </w:pPr>
      <w:r>
        <w:t xml:space="preserve">обучение и консалтинг по автоматизации и информатизации прикладных процессов и внедрению ИС в прикладных областях. </w:t>
      </w:r>
    </w:p>
    <w:p w:rsidR="00257F86" w:rsidRDefault="00257F86" w:rsidP="00257F86">
      <w:pPr>
        <w:ind w:left="0" w:right="61"/>
      </w:pPr>
      <w:r>
        <w:lastRenderedPageBreak/>
        <w:t xml:space="preserve">Объектами профессиональной деятельности выпускников, освоивших программу магистратуры, являются: </w:t>
      </w:r>
    </w:p>
    <w:p w:rsidR="00257F86" w:rsidRDefault="00257F86" w:rsidP="00257F86">
      <w:pPr>
        <w:pStyle w:val="a6"/>
        <w:numPr>
          <w:ilvl w:val="0"/>
          <w:numId w:val="40"/>
        </w:numPr>
        <w:ind w:right="61"/>
      </w:pPr>
      <w:r>
        <w:t xml:space="preserve">прикладные и информационные процессы; </w:t>
      </w:r>
    </w:p>
    <w:p w:rsidR="00257F86" w:rsidRDefault="00257F86" w:rsidP="00257F86">
      <w:pPr>
        <w:pStyle w:val="a6"/>
        <w:numPr>
          <w:ilvl w:val="0"/>
          <w:numId w:val="40"/>
        </w:numPr>
        <w:ind w:right="61"/>
      </w:pPr>
      <w:r>
        <w:t xml:space="preserve">ИТ; </w:t>
      </w:r>
    </w:p>
    <w:p w:rsidR="00257F86" w:rsidRDefault="00257F86" w:rsidP="00257F86">
      <w:pPr>
        <w:pStyle w:val="a6"/>
        <w:numPr>
          <w:ilvl w:val="0"/>
          <w:numId w:val="40"/>
        </w:numPr>
        <w:ind w:right="61"/>
      </w:pPr>
      <w:r>
        <w:t>ИС.</w:t>
      </w:r>
      <w:r w:rsidRPr="00257F86">
        <w:t xml:space="preserve"> </w:t>
      </w:r>
    </w:p>
    <w:p w:rsidR="00F60D0F" w:rsidRPr="00A00664" w:rsidRDefault="00F60D0F" w:rsidP="00A00664">
      <w:pPr>
        <w:pStyle w:val="10"/>
        <w:numPr>
          <w:ilvl w:val="1"/>
          <w:numId w:val="2"/>
        </w:numPr>
      </w:pPr>
      <w:bookmarkStart w:id="8" w:name="_Toc524037231"/>
      <w:r w:rsidRPr="00A00664">
        <w:t>Виды и задачи профессиональной деятельности выпускника</w:t>
      </w:r>
      <w:bookmarkEnd w:id="8"/>
    </w:p>
    <w:p w:rsidR="00F60D0F" w:rsidRPr="00257F86" w:rsidRDefault="002D757E" w:rsidP="00257F86">
      <w:pPr>
        <w:ind w:left="0" w:right="61"/>
      </w:pPr>
      <w:r>
        <w:t>ОПОП</w:t>
      </w:r>
      <w:r w:rsidR="00CF3902">
        <w:t xml:space="preserve"> </w:t>
      </w:r>
      <w:r w:rsidRPr="00257F86">
        <w:t xml:space="preserve">(уровень </w:t>
      </w:r>
      <w:r w:rsidR="0028626E" w:rsidRPr="00257F86">
        <w:t>магистратуры</w:t>
      </w:r>
      <w:r w:rsidRPr="00257F86">
        <w:t xml:space="preserve">) по направлению подготовки </w:t>
      </w:r>
      <w:r w:rsidR="00950DB3">
        <w:t>09.04.03 «Прикладная информатика»</w:t>
      </w:r>
      <w:r>
        <w:t>,</w:t>
      </w:r>
      <w:r w:rsidR="00332E63">
        <w:t xml:space="preserve"> </w:t>
      </w:r>
      <w:r w:rsidR="00780FA8" w:rsidRPr="00257F86">
        <w:t xml:space="preserve">направленность </w:t>
      </w:r>
      <w:r w:rsidR="00950DB3" w:rsidRPr="00257F86">
        <w:t>«Интеллектуальный анализ данных»</w:t>
      </w:r>
      <w:r>
        <w:t xml:space="preserve"> ориентирована на научно-исследовательский </w:t>
      </w:r>
      <w:r w:rsidR="00780FA8">
        <w:t xml:space="preserve">и </w:t>
      </w:r>
      <w:r w:rsidR="00257F86">
        <w:t>аналитический</w:t>
      </w:r>
      <w:r w:rsidR="00257F86">
        <w:t xml:space="preserve"> </w:t>
      </w:r>
      <w:r w:rsidRPr="00257F86">
        <w:t>виды профессиональной деятельности как основные</w:t>
      </w:r>
      <w:r w:rsidR="00332E63" w:rsidRPr="00257F86">
        <w:t xml:space="preserve"> </w:t>
      </w:r>
      <w:r w:rsidR="009519F1" w:rsidRPr="00780FA8">
        <w:t>(программа академическ</w:t>
      </w:r>
      <w:r w:rsidR="00780FA8" w:rsidRPr="00780FA8">
        <w:t>ой</w:t>
      </w:r>
      <w:r w:rsidR="009519F1" w:rsidRPr="00780FA8">
        <w:t xml:space="preserve"> </w:t>
      </w:r>
      <w:r w:rsidR="0028626E" w:rsidRPr="00780FA8">
        <w:t>магистратуры</w:t>
      </w:r>
      <w:r w:rsidR="009519F1" w:rsidRPr="00780FA8">
        <w:t>)</w:t>
      </w:r>
      <w:r w:rsidRPr="00780FA8">
        <w:t>.</w:t>
      </w:r>
      <w:r w:rsidR="00A00664" w:rsidRPr="00A00664">
        <w:t xml:space="preserve"> </w:t>
      </w:r>
      <w:r w:rsidR="00F60D0F" w:rsidRPr="00257F86">
        <w:t xml:space="preserve">Выпускник </w:t>
      </w:r>
      <w:r w:rsidR="009519F1" w:rsidRPr="00257F86">
        <w:t>ОПОП</w:t>
      </w:r>
      <w:r w:rsidR="00F60D0F" w:rsidRPr="00257F86">
        <w:t xml:space="preserve"> готов решать следующие профессиональные задачи:</w:t>
      </w:r>
    </w:p>
    <w:p w:rsidR="00257F86" w:rsidRPr="00780FA8" w:rsidRDefault="00257F86" w:rsidP="00257F86">
      <w:pPr>
        <w:suppressAutoHyphens/>
        <w:autoSpaceDE w:val="0"/>
        <w:autoSpaceDN w:val="0"/>
        <w:ind w:left="0"/>
        <w:rPr>
          <w:b/>
          <w:szCs w:val="20"/>
        </w:rPr>
      </w:pPr>
      <w:r w:rsidRPr="00780FA8">
        <w:rPr>
          <w:b/>
          <w:szCs w:val="20"/>
        </w:rPr>
        <w:t>научно-исследовательская деятельность:</w:t>
      </w:r>
    </w:p>
    <w:p w:rsidR="00257F86" w:rsidRDefault="00257F86" w:rsidP="00257F86">
      <w:pPr>
        <w:ind w:left="0" w:right="61" w:firstLine="0"/>
      </w:pPr>
      <w:r>
        <w:t xml:space="preserve">НИД-1 - исследование прикладных и информационных процессов, использование и разработка методов формализации и алгоритмизации информационных процессов; </w:t>
      </w:r>
    </w:p>
    <w:p w:rsidR="00257F86" w:rsidRDefault="00257F86" w:rsidP="00257F86">
      <w:pPr>
        <w:ind w:left="0" w:right="61" w:firstLine="0"/>
      </w:pPr>
      <w:r>
        <w:t xml:space="preserve">НИД-2 - анализ и обобщение результатов научно-исследовательской работы с использованием современных достижений науки и техники; </w:t>
      </w:r>
    </w:p>
    <w:p w:rsidR="00257F86" w:rsidRDefault="00257F86" w:rsidP="00257F86">
      <w:pPr>
        <w:ind w:left="0" w:right="72" w:firstLine="0"/>
      </w:pPr>
      <w:r>
        <w:t xml:space="preserve">НИД-3 - исследование перспективных направлений прикладной информатики; </w:t>
      </w:r>
    </w:p>
    <w:p w:rsidR="00257F86" w:rsidRDefault="00257F86" w:rsidP="00257F86">
      <w:pPr>
        <w:ind w:left="0" w:right="72" w:firstLine="0"/>
      </w:pPr>
      <w:r>
        <w:t xml:space="preserve">НИД-4 - анализ и развитие методов управления информационными ресурсами; </w:t>
      </w:r>
    </w:p>
    <w:p w:rsidR="00257F86" w:rsidRDefault="00257F86" w:rsidP="00257F86">
      <w:pPr>
        <w:ind w:left="0" w:right="72" w:firstLine="0"/>
      </w:pPr>
      <w:r>
        <w:t xml:space="preserve">НИД-5 - оценка экономической эффективности информационных процессов, ИС, а также проектных рисков; </w:t>
      </w:r>
    </w:p>
    <w:p w:rsidR="00257F86" w:rsidRDefault="00257F86" w:rsidP="00257F86">
      <w:pPr>
        <w:tabs>
          <w:tab w:val="center" w:pos="1123"/>
          <w:tab w:val="center" w:pos="2008"/>
          <w:tab w:val="center" w:pos="3290"/>
          <w:tab w:val="center" w:pos="4600"/>
          <w:tab w:val="center" w:pos="5819"/>
          <w:tab w:val="center" w:pos="7874"/>
          <w:tab w:val="right" w:pos="10277"/>
        </w:tabs>
        <w:ind w:left="0" w:firstLine="0"/>
        <w:jc w:val="left"/>
      </w:pPr>
      <w:r>
        <w:t xml:space="preserve">НИД-6 </w:t>
      </w:r>
      <w:r>
        <w:tab/>
        <w:t xml:space="preserve">- </w:t>
      </w:r>
      <w:r>
        <w:tab/>
        <w:t xml:space="preserve">исследование </w:t>
      </w:r>
      <w:r>
        <w:tab/>
        <w:t xml:space="preserve">и </w:t>
      </w:r>
      <w:r>
        <w:tab/>
        <w:t xml:space="preserve">применение </w:t>
      </w:r>
      <w:r>
        <w:tab/>
        <w:t xml:space="preserve">перспективных </w:t>
      </w:r>
      <w:r>
        <w:tab/>
        <w:t xml:space="preserve">методик информационного консалтинга, информационного маркетинга; </w:t>
      </w:r>
    </w:p>
    <w:p w:rsidR="00257F86" w:rsidRDefault="00257F86" w:rsidP="00257F86">
      <w:pPr>
        <w:ind w:left="0" w:right="61" w:firstLine="0"/>
      </w:pPr>
      <w:r>
        <w:t xml:space="preserve">НИД-7 - анализ и разработка методик управления информационными сервисами; </w:t>
      </w:r>
    </w:p>
    <w:p w:rsidR="00257F86" w:rsidRDefault="00257F86" w:rsidP="00257F86">
      <w:pPr>
        <w:ind w:left="0" w:right="61" w:firstLine="0"/>
      </w:pPr>
      <w:r>
        <w:lastRenderedPageBreak/>
        <w:t xml:space="preserve">НИД-8 - анализ и разработка методик управления проектами автоматизации и информатизации; </w:t>
      </w:r>
    </w:p>
    <w:p w:rsidR="00257F86" w:rsidRDefault="00257F86" w:rsidP="00257F86">
      <w:pPr>
        <w:ind w:left="0" w:right="61" w:firstLine="0"/>
      </w:pPr>
      <w:r>
        <w:t xml:space="preserve">НИД-9 - исследование сферы применения функциональных и технологических стандартов в области создания ИС предприятий и организаций; </w:t>
      </w:r>
    </w:p>
    <w:p w:rsidR="00257F86" w:rsidRDefault="00257F86" w:rsidP="00257F86">
      <w:pPr>
        <w:ind w:left="0" w:right="61" w:firstLine="0"/>
      </w:pPr>
      <w:r>
        <w:t xml:space="preserve">НИД-10 - подготовка публикаций по тематике научно-исследовательской работы; </w:t>
      </w:r>
    </w:p>
    <w:p w:rsidR="00780FA8" w:rsidRPr="00780FA8" w:rsidRDefault="00780FA8" w:rsidP="00780FA8">
      <w:pPr>
        <w:suppressAutoHyphens/>
        <w:autoSpaceDE w:val="0"/>
        <w:autoSpaceDN w:val="0"/>
        <w:ind w:left="0"/>
        <w:rPr>
          <w:b/>
          <w:szCs w:val="20"/>
        </w:rPr>
      </w:pPr>
      <w:r w:rsidRPr="00780FA8">
        <w:rPr>
          <w:b/>
          <w:szCs w:val="20"/>
        </w:rPr>
        <w:t>аналитическая деятельность:</w:t>
      </w:r>
    </w:p>
    <w:p w:rsidR="00257F86" w:rsidRDefault="00257F86" w:rsidP="00257F86">
      <w:pPr>
        <w:ind w:left="0" w:right="62" w:firstLine="0"/>
      </w:pPr>
      <w:r>
        <w:t xml:space="preserve">АД-1 - анализ информации, информационных и прикладных процессов; </w:t>
      </w:r>
    </w:p>
    <w:p w:rsidR="00257F86" w:rsidRDefault="00257F86" w:rsidP="00257F86">
      <w:pPr>
        <w:ind w:left="0" w:right="62" w:firstLine="0"/>
      </w:pPr>
      <w:r>
        <w:t>АД-</w:t>
      </w:r>
      <w:r>
        <w:t xml:space="preserve">2- выбор методологии проведения проектных работ по информатизации и управления этими проектами; </w:t>
      </w:r>
    </w:p>
    <w:p w:rsidR="00257F86" w:rsidRDefault="00257F86" w:rsidP="00257F86">
      <w:pPr>
        <w:ind w:left="0" w:right="62" w:firstLine="0"/>
      </w:pPr>
      <w:r>
        <w:t>АД-</w:t>
      </w:r>
      <w:r>
        <w:t xml:space="preserve">3- анализ и выбор архитектур программно-технических комплексов, методов представления данных и знаний; </w:t>
      </w:r>
    </w:p>
    <w:p w:rsidR="00257F86" w:rsidRDefault="00257F86" w:rsidP="00257F86">
      <w:pPr>
        <w:ind w:left="0" w:right="62" w:firstLine="0"/>
      </w:pPr>
      <w:r>
        <w:t>АД-</w:t>
      </w:r>
      <w:r>
        <w:t xml:space="preserve">4 - анализ и оптимизация прикладных и информационных процессов; </w:t>
      </w:r>
    </w:p>
    <w:p w:rsidR="00257F86" w:rsidRDefault="00257F86" w:rsidP="00257F86">
      <w:pPr>
        <w:ind w:left="0" w:right="62" w:firstLine="0"/>
      </w:pPr>
      <w:r>
        <w:t>АД-</w:t>
      </w:r>
      <w:r>
        <w:t xml:space="preserve">5 - анализ современных ИКТ и обоснование их применения для ИС в прикладных областях; </w:t>
      </w:r>
    </w:p>
    <w:p w:rsidR="00257F86" w:rsidRDefault="00257F86" w:rsidP="00257F86">
      <w:pPr>
        <w:ind w:left="0" w:right="62" w:firstLine="0"/>
      </w:pPr>
      <w:r>
        <w:t>АД-</w:t>
      </w:r>
      <w:r>
        <w:t xml:space="preserve">6 - анализ и обоснование архитектуры ИС предприятий; </w:t>
      </w:r>
    </w:p>
    <w:p w:rsidR="00257F86" w:rsidRDefault="00257F86" w:rsidP="00257F86">
      <w:pPr>
        <w:ind w:left="0" w:right="62" w:firstLine="0"/>
      </w:pPr>
      <w:r>
        <w:t>АД-</w:t>
      </w:r>
      <w:r>
        <w:t xml:space="preserve">7 - маркетинговый анализ рынка ИКТ и вычислительного оборудования для рационального выбора инструментария автоматизированного решения прикладных задач, создания и эксплуатации ИС, а также для продвижения на рынок готовых проектных решений; </w:t>
      </w:r>
    </w:p>
    <w:p w:rsidR="00257F86" w:rsidRDefault="00257F86" w:rsidP="00257F86">
      <w:pPr>
        <w:ind w:left="0" w:right="62" w:firstLine="0"/>
      </w:pPr>
      <w:r>
        <w:t>АД-</w:t>
      </w:r>
      <w:r>
        <w:t xml:space="preserve">8 - анализ средств защиты информационных процессов; </w:t>
      </w:r>
    </w:p>
    <w:p w:rsidR="00257F86" w:rsidRDefault="00257F86" w:rsidP="00257F86">
      <w:pPr>
        <w:ind w:left="0" w:right="62" w:firstLine="0"/>
      </w:pPr>
      <w:r>
        <w:t>АД-</w:t>
      </w:r>
      <w:r>
        <w:t>9 - анализ результатов экспертного тестирования ИС и ее компонентов ИС на этапе опытной эксплуатации ИС предприятий;</w:t>
      </w:r>
    </w:p>
    <w:p w:rsidR="00F60D0F" w:rsidRPr="005C3CB8" w:rsidRDefault="005C3CB8" w:rsidP="00257F86">
      <w:pPr>
        <w:pStyle w:val="10"/>
        <w:numPr>
          <w:ilvl w:val="1"/>
          <w:numId w:val="2"/>
        </w:numPr>
      </w:pPr>
      <w:bookmarkStart w:id="9" w:name="_Toc524037232"/>
      <w:r>
        <w:t xml:space="preserve">Планируемые результаты освоения </w:t>
      </w:r>
      <w:r w:rsidR="00D30A94">
        <w:rPr>
          <w:szCs w:val="28"/>
        </w:rPr>
        <w:t>Основной профессиональной образовательной программы</w:t>
      </w:r>
      <w:bookmarkEnd w:id="9"/>
    </w:p>
    <w:p w:rsidR="00F60D0F" w:rsidRDefault="005C3CB8" w:rsidP="00257F86">
      <w:pPr>
        <w:suppressAutoHyphens/>
        <w:autoSpaceDE w:val="0"/>
        <w:autoSpaceDN w:val="0"/>
        <w:ind w:left="0"/>
        <w:rPr>
          <w:szCs w:val="28"/>
        </w:rPr>
      </w:pPr>
      <w:r>
        <w:rPr>
          <w:szCs w:val="28"/>
        </w:rPr>
        <w:t>Результаты освоения ОПОП определяются приобретаемыми выпускником компетенциями, т.е. его способностью применять знания, умения, опыт и личностные качества в соответствии с задачами профессиональной деятельности</w:t>
      </w:r>
      <w:r w:rsidR="00F60D0F">
        <w:rPr>
          <w:szCs w:val="28"/>
        </w:rPr>
        <w:t xml:space="preserve">. </w:t>
      </w:r>
    </w:p>
    <w:p w:rsidR="00F60D0F" w:rsidRDefault="00F60D0F" w:rsidP="00257F86">
      <w:pPr>
        <w:suppressAutoHyphens/>
        <w:autoSpaceDE w:val="0"/>
        <w:autoSpaceDN w:val="0"/>
        <w:ind w:left="0"/>
        <w:rPr>
          <w:szCs w:val="28"/>
        </w:rPr>
      </w:pPr>
      <w:r>
        <w:rPr>
          <w:szCs w:val="28"/>
        </w:rPr>
        <w:lastRenderedPageBreak/>
        <w:t xml:space="preserve">В результате освоения </w:t>
      </w:r>
      <w:r w:rsidR="005C3CB8">
        <w:rPr>
          <w:szCs w:val="28"/>
        </w:rPr>
        <w:t xml:space="preserve">данной ОПОП </w:t>
      </w:r>
      <w:r>
        <w:rPr>
          <w:szCs w:val="28"/>
        </w:rPr>
        <w:t xml:space="preserve">выпускник должен обладать следующими компетенциями, </w:t>
      </w:r>
      <w:r w:rsidRPr="005C3CB8">
        <w:rPr>
          <w:szCs w:val="28"/>
        </w:rPr>
        <w:t>определенными</w:t>
      </w:r>
      <w:r w:rsidRPr="00085532">
        <w:rPr>
          <w:szCs w:val="28"/>
        </w:rPr>
        <w:t xml:space="preserve"> ФГОС ВО по направлению </w:t>
      </w:r>
      <w:r w:rsidRPr="005C3CB8">
        <w:rPr>
          <w:szCs w:val="28"/>
        </w:rPr>
        <w:t xml:space="preserve">подготовки </w:t>
      </w:r>
      <w:r w:rsidR="00950DB3">
        <w:rPr>
          <w:szCs w:val="28"/>
        </w:rPr>
        <w:t>09.04.03 «Прикладная информатика»</w:t>
      </w:r>
      <w:r w:rsidRPr="00085532">
        <w:rPr>
          <w:szCs w:val="28"/>
        </w:rPr>
        <w:t>.</w:t>
      </w:r>
    </w:p>
    <w:p w:rsidR="00A00664" w:rsidRDefault="00A00664" w:rsidP="00257F86">
      <w:pPr>
        <w:ind w:firstLine="567"/>
        <w:rPr>
          <w:szCs w:val="28"/>
        </w:rPr>
      </w:pPr>
      <w:r w:rsidRPr="00ED0EB0">
        <w:rPr>
          <w:szCs w:val="28"/>
        </w:rPr>
        <w:t>Взаимосвязь формируемых компетенций, профессиональных задач, учебных дисциплин и практик представлена в матрице компетенций</w:t>
      </w:r>
      <w:r>
        <w:rPr>
          <w:szCs w:val="28"/>
        </w:rPr>
        <w:t xml:space="preserve"> (приложение </w:t>
      </w:r>
      <w:r w:rsidR="00257F86">
        <w:rPr>
          <w:szCs w:val="28"/>
        </w:rPr>
        <w:t>1</w:t>
      </w:r>
      <w:r>
        <w:rPr>
          <w:szCs w:val="28"/>
        </w:rPr>
        <w:t>)</w:t>
      </w:r>
      <w:r w:rsidRPr="00ED0EB0">
        <w:rPr>
          <w:szCs w:val="28"/>
        </w:rPr>
        <w:t>.</w:t>
      </w:r>
    </w:p>
    <w:p w:rsidR="00F43AB8" w:rsidRDefault="00A00664" w:rsidP="00257F86">
      <w:pPr>
        <w:ind w:firstLine="567"/>
        <w:rPr>
          <w:color w:val="auto"/>
          <w:szCs w:val="28"/>
        </w:rPr>
      </w:pPr>
      <w:r w:rsidRPr="00A00664">
        <w:rPr>
          <w:color w:val="auto"/>
          <w:szCs w:val="28"/>
        </w:rPr>
        <w:t xml:space="preserve">Этапы формирования компетенций представлены в картах формирования компетенций в приложении </w:t>
      </w:r>
      <w:r w:rsidR="00257F86">
        <w:rPr>
          <w:color w:val="auto"/>
          <w:szCs w:val="28"/>
        </w:rPr>
        <w:t>2</w:t>
      </w:r>
      <w:r w:rsidRPr="00A00664">
        <w:rPr>
          <w:color w:val="auto"/>
          <w:szCs w:val="28"/>
        </w:rPr>
        <w:t>.</w:t>
      </w:r>
    </w:p>
    <w:p w:rsidR="00257F86" w:rsidRDefault="00257F86" w:rsidP="00257F86">
      <w:pPr>
        <w:spacing w:line="277" w:lineRule="auto"/>
        <w:ind w:left="-13" w:right="61" w:firstLine="708"/>
      </w:pPr>
      <w:r>
        <w:t xml:space="preserve">Таблица 1 -  Компетенции выпускника основной профессиональной образовательной программы  </w:t>
      </w:r>
    </w:p>
    <w:tbl>
      <w:tblPr>
        <w:tblStyle w:val="TableGrid"/>
        <w:tblW w:w="8924" w:type="dxa"/>
        <w:tblInd w:w="0" w:type="dxa"/>
        <w:tblCellMar>
          <w:top w:w="9" w:type="dxa"/>
          <w:left w:w="41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7222"/>
        <w:gridCol w:w="1702"/>
      </w:tblGrid>
      <w:tr w:rsidR="00257F86" w:rsidTr="00257F86">
        <w:trPr>
          <w:trHeight w:val="29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Компетенции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Код </w:t>
            </w:r>
          </w:p>
        </w:tc>
      </w:tr>
      <w:tr w:rsidR="00257F86" w:rsidTr="00257F86">
        <w:trPr>
          <w:trHeight w:val="290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Общекультурные (ОК) компетенции, определенные ФГОС ВО 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after="160" w:line="259" w:lineRule="auto"/>
              <w:ind w:left="0" w:firstLine="0"/>
              <w:jc w:val="left"/>
            </w:pPr>
          </w:p>
        </w:tc>
      </w:tr>
      <w:tr w:rsidR="00257F86" w:rsidTr="00257F86">
        <w:trPr>
          <w:trHeight w:val="290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способностью к абстрактному мышлению, анализу, синтезу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ОК-1 </w:t>
            </w:r>
          </w:p>
        </w:tc>
      </w:tr>
      <w:tr w:rsidR="00257F86" w:rsidTr="00257F86">
        <w:trPr>
          <w:trHeight w:val="566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готовностью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ОК-2 </w:t>
            </w:r>
          </w:p>
        </w:tc>
      </w:tr>
      <w:tr w:rsidR="00257F86" w:rsidTr="00257F86">
        <w:trPr>
          <w:trHeight w:val="566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готовностью к саморазвитию, самореализации, использованию творческого потенциала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ОК-3 </w:t>
            </w:r>
          </w:p>
        </w:tc>
      </w:tr>
      <w:tr w:rsidR="00257F86" w:rsidTr="00257F86">
        <w:trPr>
          <w:trHeight w:val="29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Общепрофессиональные (ОПК) компетенции, определенные ФГОС ВО 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after="160" w:line="259" w:lineRule="auto"/>
              <w:ind w:left="0" w:firstLine="0"/>
              <w:jc w:val="left"/>
            </w:pPr>
          </w:p>
        </w:tc>
      </w:tr>
      <w:tr w:rsidR="00257F86" w:rsidTr="00257F86">
        <w:trPr>
          <w:trHeight w:val="566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способностью к коммуникации в устной и письменной формах на русском и иностранном языках для решения задач профессиональной деятельности 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ОПК-1  </w:t>
            </w:r>
          </w:p>
        </w:tc>
      </w:tr>
      <w:tr w:rsidR="00257F86" w:rsidTr="00257F86">
        <w:trPr>
          <w:trHeight w:val="84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ОПК-2 </w:t>
            </w:r>
          </w:p>
        </w:tc>
      </w:tr>
      <w:tr w:rsidR="00257F86" w:rsidTr="00257F86">
        <w:trPr>
          <w:trHeight w:val="566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способностью исследовать современные проблемы и методы прикладной информатики и научно-технического развития ИКТ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ОПК-3  </w:t>
            </w:r>
          </w:p>
        </w:tc>
      </w:tr>
      <w:tr w:rsidR="00257F86" w:rsidTr="00257F86">
        <w:trPr>
          <w:trHeight w:val="569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способностью исследовать закономерности становления и развития информационного общества в конкретной прикладной области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ОПК-4 </w:t>
            </w:r>
          </w:p>
        </w:tc>
      </w:tr>
      <w:tr w:rsidR="00257F86" w:rsidTr="00257F86">
        <w:trPr>
          <w:trHeight w:val="566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способностью на практике применять новые научные принципы и методы исследований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ОПК-5 </w:t>
            </w:r>
          </w:p>
        </w:tc>
      </w:tr>
      <w:tr w:rsidR="00257F86" w:rsidTr="00257F86">
        <w:trPr>
          <w:trHeight w:val="842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ОПК-6 </w:t>
            </w:r>
          </w:p>
        </w:tc>
      </w:tr>
      <w:tr w:rsidR="00257F86" w:rsidTr="00257F86">
        <w:trPr>
          <w:trHeight w:val="290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7F86" w:rsidRDefault="00257F86" w:rsidP="00613E59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Профессиональные (ПК) компетенции, определенные ФГОС 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7F86" w:rsidRDefault="00257F86" w:rsidP="00613E59">
            <w:pPr>
              <w:spacing w:after="160" w:line="259" w:lineRule="auto"/>
              <w:ind w:left="0" w:firstLine="0"/>
              <w:jc w:val="left"/>
            </w:pPr>
          </w:p>
        </w:tc>
      </w:tr>
      <w:tr w:rsidR="00257F86" w:rsidRPr="00257F86" w:rsidTr="00257F86">
        <w:trPr>
          <w:trHeight w:val="29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Pr="00257F86" w:rsidRDefault="00257F86" w:rsidP="00613E59">
            <w:pPr>
              <w:spacing w:line="259" w:lineRule="auto"/>
              <w:ind w:left="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научно-исследовательская деятельность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Pr="00257F86" w:rsidRDefault="00257F86" w:rsidP="00613E59">
            <w:pPr>
              <w:spacing w:line="259" w:lineRule="auto"/>
              <w:ind w:left="0" w:firstLine="0"/>
              <w:jc w:val="left"/>
              <w:rPr>
                <w:i/>
                <w:sz w:val="24"/>
              </w:rPr>
            </w:pPr>
          </w:p>
        </w:tc>
      </w:tr>
      <w:tr w:rsidR="00257F86" w:rsidRPr="00257F86" w:rsidTr="00257F86">
        <w:trPr>
          <w:trHeight w:val="29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Pr="00257F86" w:rsidRDefault="00257F86" w:rsidP="00257F86">
            <w:pPr>
              <w:spacing w:line="259" w:lineRule="auto"/>
              <w:ind w:left="0" w:firstLine="0"/>
              <w:jc w:val="left"/>
              <w:rPr>
                <w:sz w:val="24"/>
              </w:rPr>
            </w:pPr>
            <w:r w:rsidRPr="00257F86">
              <w:rPr>
                <w:sz w:val="24"/>
              </w:rPr>
              <w:t>способностью использовать и развивать методы научных исследований и инструментария в области проектирования и управления ИС в прикладных областях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>ПК-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</w:tr>
      <w:tr w:rsidR="00257F86" w:rsidRPr="00257F86" w:rsidTr="00257F86">
        <w:trPr>
          <w:trHeight w:val="29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Pr="00257F86" w:rsidRDefault="00257F86" w:rsidP="00257F86">
            <w:pPr>
              <w:spacing w:line="259" w:lineRule="auto"/>
              <w:ind w:left="0" w:firstLine="0"/>
              <w:jc w:val="left"/>
              <w:rPr>
                <w:sz w:val="24"/>
              </w:rPr>
            </w:pPr>
            <w:r w:rsidRPr="00257F86">
              <w:rPr>
                <w:sz w:val="24"/>
              </w:rPr>
              <w:lastRenderedPageBreak/>
              <w:t>способностью формализовывать задачи прикладной области, при решении которых возникает необходимость использования количественных и качественных оценок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>ПК-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</w:tr>
      <w:tr w:rsidR="00257F86" w:rsidRPr="00257F86" w:rsidTr="00257F86">
        <w:trPr>
          <w:trHeight w:val="29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Pr="00257F86" w:rsidRDefault="00257F86" w:rsidP="00257F86">
            <w:pPr>
              <w:spacing w:line="259" w:lineRule="auto"/>
              <w:ind w:left="0" w:firstLine="0"/>
              <w:jc w:val="left"/>
              <w:rPr>
                <w:sz w:val="24"/>
              </w:rPr>
            </w:pPr>
            <w:r w:rsidRPr="00257F86">
              <w:rPr>
                <w:sz w:val="24"/>
              </w:rPr>
              <w:t>способностью ставить и решать прикладные задачи в условиях неопределенности и определять методы и средства их эффективного решения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>ПК-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</w:tr>
      <w:tr w:rsidR="00257F86" w:rsidRPr="00257F86" w:rsidTr="00257F86">
        <w:trPr>
          <w:trHeight w:val="29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Pr="00257F86" w:rsidRDefault="00257F86" w:rsidP="00257F86">
            <w:pPr>
              <w:spacing w:line="259" w:lineRule="auto"/>
              <w:ind w:left="0" w:firstLine="0"/>
              <w:jc w:val="left"/>
              <w:rPr>
                <w:sz w:val="24"/>
              </w:rPr>
            </w:pPr>
            <w:r w:rsidRPr="00257F86">
              <w:rPr>
                <w:sz w:val="24"/>
              </w:rPr>
              <w:t>способностью проводить научные эксперименты, оценивать результаты исследований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>ПК-</w:t>
            </w:r>
            <w:r>
              <w:rPr>
                <w:sz w:val="24"/>
              </w:rPr>
              <w:t>4</w:t>
            </w:r>
          </w:p>
        </w:tc>
      </w:tr>
      <w:tr w:rsidR="00257F86" w:rsidRPr="00257F86" w:rsidTr="00257F86">
        <w:trPr>
          <w:trHeight w:val="29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Pr="00257F86" w:rsidRDefault="00257F86" w:rsidP="00257F86">
            <w:pPr>
              <w:spacing w:line="259" w:lineRule="auto"/>
              <w:ind w:left="0" w:firstLine="0"/>
              <w:jc w:val="left"/>
              <w:rPr>
                <w:sz w:val="24"/>
              </w:rPr>
            </w:pPr>
            <w:r w:rsidRPr="00257F86">
              <w:rPr>
                <w:sz w:val="24"/>
              </w:rPr>
              <w:t>способностью исследовать применение различных научных подходов к автоматизации информационных процессов и информатизации предприятий и организаций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>ПК-</w:t>
            </w:r>
            <w:r>
              <w:rPr>
                <w:sz w:val="24"/>
              </w:rPr>
              <w:t>5</w:t>
            </w:r>
          </w:p>
        </w:tc>
      </w:tr>
      <w:tr w:rsidR="00257F86" w:rsidRPr="00257F86" w:rsidTr="00257F86">
        <w:trPr>
          <w:trHeight w:val="29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Pr="00257F86" w:rsidRDefault="00257F86" w:rsidP="00257F86">
            <w:pPr>
              <w:spacing w:line="259" w:lineRule="auto"/>
              <w:ind w:left="0" w:firstLine="0"/>
              <w:jc w:val="left"/>
              <w:rPr>
                <w:i/>
              </w:rPr>
            </w:pPr>
            <w:r w:rsidRPr="00257F86">
              <w:rPr>
                <w:i/>
                <w:sz w:val="24"/>
              </w:rPr>
              <w:t xml:space="preserve">аналитическая деятельность: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Pr="00257F86" w:rsidRDefault="00257F86" w:rsidP="00257F86">
            <w:pPr>
              <w:spacing w:line="259" w:lineRule="auto"/>
              <w:ind w:left="0" w:firstLine="0"/>
              <w:jc w:val="left"/>
              <w:rPr>
                <w:i/>
              </w:rPr>
            </w:pPr>
            <w:r w:rsidRPr="00257F86">
              <w:rPr>
                <w:i/>
                <w:sz w:val="24"/>
              </w:rPr>
              <w:t xml:space="preserve"> </w:t>
            </w:r>
          </w:p>
        </w:tc>
      </w:tr>
      <w:tr w:rsidR="00257F86" w:rsidTr="00257F86">
        <w:trPr>
          <w:trHeight w:val="566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>способностью проводить анализ экономической эффективности ИС, оценивать проектные затраты и риски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ПК-6 </w:t>
            </w:r>
          </w:p>
        </w:tc>
      </w:tr>
      <w:tr w:rsidR="00257F86" w:rsidTr="00257F86">
        <w:trPr>
          <w:trHeight w:val="567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способностью выбирать методологию и технологию проектирования ИС с учетом проектных рисков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ПК-7 </w:t>
            </w:r>
          </w:p>
        </w:tc>
      </w:tr>
      <w:tr w:rsidR="00257F86" w:rsidTr="00257F86">
        <w:trPr>
          <w:trHeight w:val="84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способностью анализировать данные и оценивать требуемые знания для решения нестандартных задач с использованием математических методов и методов компьютерного моделирования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ПК-8 </w:t>
            </w:r>
          </w:p>
        </w:tc>
      </w:tr>
      <w:tr w:rsidR="00257F86" w:rsidTr="00257F86">
        <w:trPr>
          <w:trHeight w:val="566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способностью анализировать и оптимизировать прикладные и информационные процессы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ПК-9 </w:t>
            </w:r>
          </w:p>
        </w:tc>
      </w:tr>
      <w:tr w:rsidR="00257F86" w:rsidTr="00257F86">
        <w:trPr>
          <w:trHeight w:val="842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способностью проводить маркетинговый анализ ИКТ и вычислительного оборудования для рационального выбора инструментария автоматизации и информатизации прикладных задач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F86" w:rsidRDefault="00257F86" w:rsidP="00257F8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ПК-10 </w:t>
            </w:r>
          </w:p>
        </w:tc>
      </w:tr>
    </w:tbl>
    <w:p w:rsidR="00257F86" w:rsidRDefault="00257F86" w:rsidP="00257F86">
      <w:pPr>
        <w:ind w:firstLine="567"/>
        <w:rPr>
          <w:szCs w:val="28"/>
        </w:rPr>
      </w:pPr>
    </w:p>
    <w:p w:rsidR="00F60D0F" w:rsidRPr="009C53F2" w:rsidRDefault="009C53F2" w:rsidP="00F43AB8">
      <w:pPr>
        <w:pStyle w:val="10"/>
        <w:keepLines w:val="0"/>
        <w:widowControl w:val="0"/>
        <w:numPr>
          <w:ilvl w:val="1"/>
          <w:numId w:val="2"/>
        </w:numPr>
      </w:pPr>
      <w:bookmarkStart w:id="10" w:name="_Toc524037233"/>
      <w:r>
        <w:t>Сведения о профессорско-преподавательском составе, необходимом для реализации основной профессиональной образовательной программы</w:t>
      </w:r>
      <w:bookmarkEnd w:id="10"/>
    </w:p>
    <w:p w:rsidR="00A00664" w:rsidRPr="00ED0EB0" w:rsidRDefault="00890AA7" w:rsidP="00A00664">
      <w:pPr>
        <w:ind w:firstLine="567"/>
        <w:rPr>
          <w:szCs w:val="28"/>
        </w:rPr>
      </w:pPr>
      <w:r w:rsidRPr="00890AA7">
        <w:rPr>
          <w:szCs w:val="28"/>
        </w:rPr>
        <w:t xml:space="preserve">Реализация программы </w:t>
      </w:r>
      <w:r w:rsidR="0028626E">
        <w:rPr>
          <w:szCs w:val="28"/>
        </w:rPr>
        <w:t>магистратуры</w:t>
      </w:r>
      <w:r w:rsidRPr="00890AA7">
        <w:rPr>
          <w:szCs w:val="28"/>
        </w:rPr>
        <w:t xml:space="preserve"> </w:t>
      </w:r>
      <w:r w:rsidR="00A00664" w:rsidRPr="00A00664">
        <w:rPr>
          <w:color w:val="auto"/>
          <w:szCs w:val="28"/>
        </w:rPr>
        <w:t>обеспечивается руководящими и научно-педагогическими работниками университета, а также лицами, привлекаемыми к реализации программы на условиях договоров гражданско-правового характера. Справк</w:t>
      </w:r>
      <w:r w:rsidR="00A00664" w:rsidRPr="00ED0EB0">
        <w:rPr>
          <w:szCs w:val="28"/>
        </w:rPr>
        <w:t xml:space="preserve">а о </w:t>
      </w:r>
      <w:r w:rsidR="00A00664">
        <w:rPr>
          <w:szCs w:val="28"/>
        </w:rPr>
        <w:t>кадровом обеспечении ОПОП</w:t>
      </w:r>
      <w:r w:rsidR="00A00664" w:rsidRPr="00ED0EB0">
        <w:rPr>
          <w:szCs w:val="28"/>
        </w:rPr>
        <w:t xml:space="preserve"> представлена в приложении</w:t>
      </w:r>
      <w:r w:rsidR="00A00664">
        <w:rPr>
          <w:szCs w:val="28"/>
        </w:rPr>
        <w:t xml:space="preserve"> 4.</w:t>
      </w:r>
    </w:p>
    <w:p w:rsidR="00890AA7" w:rsidRDefault="00890AA7" w:rsidP="00D129BB">
      <w:pPr>
        <w:suppressAutoHyphens/>
        <w:autoSpaceDE w:val="0"/>
        <w:autoSpaceDN w:val="0"/>
        <w:ind w:left="0"/>
        <w:rPr>
          <w:szCs w:val="28"/>
        </w:rPr>
      </w:pPr>
      <w:r w:rsidRPr="00890AA7">
        <w:rPr>
          <w:szCs w:val="28"/>
        </w:rPr>
        <w:t xml:space="preserve">Доля штатных преподавателей составляет </w:t>
      </w:r>
      <w:r w:rsidRPr="00710615">
        <w:rPr>
          <w:szCs w:val="28"/>
        </w:rPr>
        <w:t>9</w:t>
      </w:r>
      <w:r w:rsidR="002843B0">
        <w:rPr>
          <w:szCs w:val="28"/>
        </w:rPr>
        <w:t>0</w:t>
      </w:r>
      <w:r w:rsidRPr="00710615">
        <w:rPr>
          <w:szCs w:val="28"/>
        </w:rPr>
        <w:t>%</w:t>
      </w:r>
      <w:r w:rsidRPr="00890AA7">
        <w:rPr>
          <w:szCs w:val="28"/>
        </w:rPr>
        <w:t xml:space="preserve"> от общего количества преподавателей </w:t>
      </w:r>
      <w:r w:rsidR="00093B24">
        <w:rPr>
          <w:szCs w:val="28"/>
        </w:rPr>
        <w:t>организации.</w:t>
      </w:r>
    </w:p>
    <w:p w:rsidR="009C53F2" w:rsidRDefault="00890AA7" w:rsidP="00D129BB">
      <w:pPr>
        <w:autoSpaceDE w:val="0"/>
        <w:autoSpaceDN w:val="0"/>
        <w:adjustRightInd w:val="0"/>
        <w:ind w:left="0"/>
        <w:rPr>
          <w:szCs w:val="28"/>
        </w:rPr>
      </w:pPr>
      <w:r w:rsidRPr="00BF0149">
        <w:rPr>
          <w:szCs w:val="28"/>
        </w:rPr>
        <w:t xml:space="preserve">Доля преподавателей, имеющих ученую степень (в том числе степень, присваиваемую за рубежом, в случае, если ученая степень получена в организации, включенной в Перечень иностранных образовательных </w:t>
      </w:r>
      <w:r w:rsidRPr="00BF0149">
        <w:rPr>
          <w:szCs w:val="28"/>
        </w:rPr>
        <w:lastRenderedPageBreak/>
        <w:t xml:space="preserve">организаций и научных организаций, которые выдают документы иностранных государств об ученых степенях и ученых званиях, признаваемые на территории Российской Федерации, или в случае, если документы о присвоении ученой степени прошли установленную законодательством Российской Федерации процедуру признания) и (или) ученое звание, в общем числе преподавателей, обеспечивающих образовательный процесс по программе </w:t>
      </w:r>
      <w:r w:rsidR="0028626E">
        <w:rPr>
          <w:szCs w:val="28"/>
        </w:rPr>
        <w:t>магистратуры</w:t>
      </w:r>
      <w:r w:rsidRPr="00BF0149">
        <w:rPr>
          <w:szCs w:val="28"/>
        </w:rPr>
        <w:t xml:space="preserve">, составляет </w:t>
      </w:r>
      <w:r w:rsidR="00A051E1">
        <w:rPr>
          <w:szCs w:val="28"/>
        </w:rPr>
        <w:t>8</w:t>
      </w:r>
      <w:r w:rsidRPr="00710615">
        <w:rPr>
          <w:szCs w:val="28"/>
        </w:rPr>
        <w:t>0%.</w:t>
      </w:r>
    </w:p>
    <w:p w:rsidR="008102A7" w:rsidRPr="00710615" w:rsidRDefault="008102A7" w:rsidP="00D129BB">
      <w:pPr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Доля преподавателей, </w:t>
      </w:r>
      <w:r w:rsidRPr="00E7493F">
        <w:rPr>
          <w:szCs w:val="28"/>
        </w:rPr>
        <w:t>имеющих образование</w:t>
      </w:r>
      <w:r w:rsidR="00710615">
        <w:rPr>
          <w:szCs w:val="28"/>
        </w:rPr>
        <w:t>, соответствующе</w:t>
      </w:r>
      <w:r w:rsidRPr="00E7493F">
        <w:rPr>
          <w:szCs w:val="28"/>
        </w:rPr>
        <w:t>е профилю преподаваемо</w:t>
      </w:r>
      <w:r>
        <w:rPr>
          <w:szCs w:val="28"/>
        </w:rPr>
        <w:t xml:space="preserve">й </w:t>
      </w:r>
      <w:r w:rsidRPr="00E7493F">
        <w:rPr>
          <w:szCs w:val="28"/>
        </w:rPr>
        <w:t xml:space="preserve">дисциплины (модуля), в общем числе преподавателей, обеспечивающих образовательный процесс по программе </w:t>
      </w:r>
      <w:r w:rsidR="0028626E">
        <w:rPr>
          <w:szCs w:val="28"/>
        </w:rPr>
        <w:t>магистратуры</w:t>
      </w:r>
      <w:r w:rsidRPr="00E7493F">
        <w:rPr>
          <w:szCs w:val="28"/>
        </w:rPr>
        <w:t xml:space="preserve">, </w:t>
      </w:r>
      <w:r w:rsidRPr="00BF0149">
        <w:rPr>
          <w:szCs w:val="28"/>
        </w:rPr>
        <w:t>составля</w:t>
      </w:r>
      <w:r>
        <w:rPr>
          <w:szCs w:val="28"/>
        </w:rPr>
        <w:t>е</w:t>
      </w:r>
      <w:r w:rsidRPr="00BF0149">
        <w:rPr>
          <w:szCs w:val="28"/>
        </w:rPr>
        <w:t>т</w:t>
      </w:r>
      <w:r w:rsidR="00710615">
        <w:rPr>
          <w:szCs w:val="28"/>
        </w:rPr>
        <w:t xml:space="preserve"> </w:t>
      </w:r>
      <w:r w:rsidR="00A051E1">
        <w:rPr>
          <w:szCs w:val="28"/>
        </w:rPr>
        <w:t>7</w:t>
      </w:r>
      <w:r w:rsidRPr="00710615">
        <w:rPr>
          <w:szCs w:val="28"/>
        </w:rPr>
        <w:t>0%.</w:t>
      </w:r>
    </w:p>
    <w:p w:rsidR="008102A7" w:rsidRDefault="008102A7" w:rsidP="00D129BB">
      <w:pPr>
        <w:autoSpaceDE w:val="0"/>
        <w:autoSpaceDN w:val="0"/>
        <w:adjustRightInd w:val="0"/>
        <w:ind w:left="0"/>
        <w:rPr>
          <w:szCs w:val="28"/>
        </w:rPr>
      </w:pPr>
      <w:r w:rsidRPr="00BF0149">
        <w:rPr>
          <w:szCs w:val="28"/>
        </w:rPr>
        <w:t xml:space="preserve">Доля преподавателей </w:t>
      </w:r>
      <w:r w:rsidR="00A051E1">
        <w:rPr>
          <w:szCs w:val="28"/>
        </w:rPr>
        <w:t xml:space="preserve">из </w:t>
      </w:r>
      <w:r w:rsidRPr="00BF0149">
        <w:rPr>
          <w:szCs w:val="28"/>
        </w:rPr>
        <w:t xml:space="preserve">числа действующих руководителей и работников профильных организаций (имеющих стаж работы в данной профессиональной области не менее 3 лет) в общем числе преподавателей, обеспечивающих образовательный процесс по программе </w:t>
      </w:r>
      <w:r w:rsidR="0028626E">
        <w:rPr>
          <w:szCs w:val="28"/>
        </w:rPr>
        <w:t>магистратуры</w:t>
      </w:r>
      <w:r w:rsidRPr="00BF0149">
        <w:rPr>
          <w:szCs w:val="28"/>
        </w:rPr>
        <w:t xml:space="preserve">, составляет </w:t>
      </w:r>
      <w:r w:rsidR="002843B0">
        <w:rPr>
          <w:szCs w:val="28"/>
        </w:rPr>
        <w:t>5</w:t>
      </w:r>
      <w:r w:rsidR="00093B24">
        <w:rPr>
          <w:szCs w:val="28"/>
        </w:rPr>
        <w:t>%.</w:t>
      </w:r>
    </w:p>
    <w:p w:rsidR="00F43AB8" w:rsidRDefault="008102A7" w:rsidP="00D129BB">
      <w:pPr>
        <w:autoSpaceDE w:val="0"/>
        <w:autoSpaceDN w:val="0"/>
        <w:adjustRightInd w:val="0"/>
        <w:ind w:left="0"/>
        <w:rPr>
          <w:szCs w:val="28"/>
        </w:rPr>
      </w:pPr>
      <w:r>
        <w:rPr>
          <w:rFonts w:eastAsia="Calibri"/>
          <w:szCs w:val="28"/>
          <w:lang w:eastAsia="en-US"/>
        </w:rPr>
        <w:t xml:space="preserve">Состав </w:t>
      </w:r>
      <w:r w:rsidRPr="00BD71E3">
        <w:rPr>
          <w:rFonts w:eastAsia="Calibri"/>
          <w:szCs w:val="28"/>
          <w:lang w:eastAsia="en-US"/>
        </w:rPr>
        <w:t>педагогических и научных работник</w:t>
      </w:r>
      <w:r>
        <w:rPr>
          <w:rFonts w:eastAsia="Calibri"/>
          <w:szCs w:val="28"/>
          <w:lang w:eastAsia="en-US"/>
        </w:rPr>
        <w:t>ов</w:t>
      </w:r>
      <w:r w:rsidR="00093B24">
        <w:rPr>
          <w:szCs w:val="28"/>
        </w:rPr>
        <w:t xml:space="preserve">, реализующих ОПОП, </w:t>
      </w:r>
      <w:r>
        <w:rPr>
          <w:szCs w:val="28"/>
        </w:rPr>
        <w:t xml:space="preserve">соответствует требованиям ФГОС </w:t>
      </w:r>
      <w:r w:rsidR="008233AD">
        <w:rPr>
          <w:szCs w:val="28"/>
        </w:rPr>
        <w:t>ВО</w:t>
      </w:r>
      <w:r w:rsidR="00756456">
        <w:rPr>
          <w:szCs w:val="28"/>
        </w:rPr>
        <w:t xml:space="preserve"> </w:t>
      </w:r>
      <w:r w:rsidR="008233AD">
        <w:rPr>
          <w:szCs w:val="28"/>
        </w:rPr>
        <w:t xml:space="preserve">по направлению подготовки </w:t>
      </w:r>
      <w:r w:rsidR="00950DB3">
        <w:t>09.04.03 «Прикладная информатика»</w:t>
      </w:r>
      <w:r>
        <w:rPr>
          <w:szCs w:val="28"/>
        </w:rPr>
        <w:t>.</w:t>
      </w:r>
    </w:p>
    <w:p w:rsidR="00F43AB8" w:rsidRDefault="00F43AB8">
      <w:pPr>
        <w:spacing w:after="160" w:line="259" w:lineRule="auto"/>
        <w:ind w:lef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F60D0F" w:rsidRDefault="000E7960" w:rsidP="007A6877">
      <w:pPr>
        <w:pStyle w:val="10"/>
        <w:numPr>
          <w:ilvl w:val="0"/>
          <w:numId w:val="2"/>
        </w:numPr>
      </w:pPr>
      <w:bookmarkStart w:id="11" w:name="_Toc524037234"/>
      <w:r w:rsidRPr="00624A28">
        <w:rPr>
          <w:rFonts w:eastAsia="Calibri"/>
          <w:szCs w:val="28"/>
          <w:lang w:eastAsia="en-US"/>
        </w:rPr>
        <w:lastRenderedPageBreak/>
        <w:t>Учебны</w:t>
      </w:r>
      <w:r>
        <w:rPr>
          <w:rFonts w:eastAsia="Calibri"/>
          <w:szCs w:val="28"/>
          <w:lang w:eastAsia="en-US"/>
        </w:rPr>
        <w:t>й</w:t>
      </w:r>
      <w:r w:rsidRPr="00624A28">
        <w:rPr>
          <w:rFonts w:eastAsia="Calibri"/>
          <w:szCs w:val="28"/>
          <w:lang w:eastAsia="en-US"/>
        </w:rPr>
        <w:t xml:space="preserve"> план</w:t>
      </w:r>
      <w:r>
        <w:rPr>
          <w:rFonts w:eastAsia="Calibri"/>
          <w:szCs w:val="28"/>
          <w:lang w:eastAsia="en-US"/>
        </w:rPr>
        <w:t xml:space="preserve"> и календарный учебный</w:t>
      </w:r>
      <w:r w:rsidRPr="00624A28">
        <w:rPr>
          <w:rFonts w:eastAsia="Calibri"/>
          <w:szCs w:val="28"/>
          <w:lang w:eastAsia="en-US"/>
        </w:rPr>
        <w:t xml:space="preserve"> график</w:t>
      </w:r>
      <w:bookmarkEnd w:id="5"/>
      <w:bookmarkEnd w:id="11"/>
    </w:p>
    <w:p w:rsidR="00A00664" w:rsidRPr="00A00664" w:rsidRDefault="00A00664" w:rsidP="00A00664">
      <w:pPr>
        <w:autoSpaceDE w:val="0"/>
        <w:autoSpaceDN w:val="0"/>
        <w:adjustRightInd w:val="0"/>
        <w:ind w:left="0"/>
        <w:rPr>
          <w:rFonts w:eastAsia="Calibri"/>
          <w:szCs w:val="28"/>
          <w:lang w:eastAsia="en-US"/>
        </w:rPr>
      </w:pPr>
      <w:r w:rsidRPr="00A00664">
        <w:rPr>
          <w:rFonts w:eastAsia="Calibri"/>
          <w:szCs w:val="28"/>
          <w:lang w:eastAsia="en-US"/>
        </w:rPr>
        <w:t>Образовательная деятельность по образовательной программе проводится:</w:t>
      </w:r>
    </w:p>
    <w:p w:rsidR="00A00664" w:rsidRPr="00A00664" w:rsidRDefault="00A00664" w:rsidP="00A00664">
      <w:pPr>
        <w:autoSpaceDE w:val="0"/>
        <w:autoSpaceDN w:val="0"/>
        <w:adjustRightInd w:val="0"/>
        <w:ind w:left="0"/>
        <w:rPr>
          <w:rFonts w:eastAsia="Calibri"/>
          <w:szCs w:val="28"/>
          <w:lang w:eastAsia="en-US"/>
        </w:rPr>
      </w:pPr>
      <w:r w:rsidRPr="00A00664">
        <w:rPr>
          <w:rFonts w:eastAsia="Calibri"/>
          <w:szCs w:val="28"/>
          <w:lang w:eastAsia="en-US"/>
        </w:rPr>
        <w:t>- в форме контактной работы обучающихся с педагогическими работниками университета и (или) лицами, привлекаемыми университетом к реализации образовательной программы на иных условиях;</w:t>
      </w:r>
    </w:p>
    <w:p w:rsidR="00A00664" w:rsidRPr="00A00664" w:rsidRDefault="00A00664" w:rsidP="00A00664">
      <w:pPr>
        <w:autoSpaceDE w:val="0"/>
        <w:autoSpaceDN w:val="0"/>
        <w:adjustRightInd w:val="0"/>
        <w:ind w:left="0"/>
        <w:rPr>
          <w:rFonts w:eastAsia="Calibri"/>
          <w:szCs w:val="28"/>
          <w:lang w:eastAsia="en-US"/>
        </w:rPr>
      </w:pPr>
      <w:r w:rsidRPr="00A00664">
        <w:rPr>
          <w:rFonts w:eastAsia="Calibri"/>
          <w:szCs w:val="28"/>
          <w:lang w:eastAsia="en-US"/>
        </w:rPr>
        <w:t>-в форме самостоятельной работы обучающихся;</w:t>
      </w:r>
    </w:p>
    <w:p w:rsidR="00A00664" w:rsidRPr="00A00664" w:rsidRDefault="00A00664" w:rsidP="00A00664">
      <w:pPr>
        <w:autoSpaceDE w:val="0"/>
        <w:autoSpaceDN w:val="0"/>
        <w:adjustRightInd w:val="0"/>
        <w:ind w:left="0"/>
        <w:rPr>
          <w:rFonts w:eastAsia="Calibri"/>
          <w:szCs w:val="28"/>
          <w:lang w:eastAsia="en-US"/>
        </w:rPr>
      </w:pPr>
      <w:r w:rsidRPr="00A00664">
        <w:rPr>
          <w:rFonts w:eastAsia="Calibri"/>
          <w:szCs w:val="28"/>
          <w:lang w:eastAsia="en-US"/>
        </w:rPr>
        <w:t xml:space="preserve">- в иных формах. </w:t>
      </w:r>
    </w:p>
    <w:p w:rsidR="00A00664" w:rsidRPr="00A00664" w:rsidRDefault="00A00664" w:rsidP="00A00664">
      <w:pPr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bookmarkStart w:id="12" w:name="_Toc19948"/>
      <w:r w:rsidRPr="00ED0EB0">
        <w:rPr>
          <w:rFonts w:eastAsia="Calibri"/>
          <w:szCs w:val="28"/>
          <w:lang w:eastAsia="en-US"/>
        </w:rPr>
        <w:t xml:space="preserve">Учебный план содержит перечень дисциплин, практик, </w:t>
      </w:r>
      <w:r w:rsidRPr="00A95699">
        <w:rPr>
          <w:rFonts w:eastAsia="Calibri"/>
          <w:szCs w:val="28"/>
          <w:lang w:eastAsia="en-US"/>
        </w:rPr>
        <w:t xml:space="preserve">аттестационных испытаний государственной итоговой аттестации обучающихся, других видов учебной деятельности </w:t>
      </w:r>
      <w:r w:rsidRPr="00ED0EB0">
        <w:rPr>
          <w:rFonts w:eastAsia="Calibri"/>
          <w:szCs w:val="28"/>
          <w:lang w:eastAsia="en-US"/>
        </w:rPr>
        <w:t>с указанием их объема в з</w:t>
      </w:r>
      <w:r>
        <w:rPr>
          <w:rFonts w:eastAsia="Calibri"/>
          <w:szCs w:val="28"/>
          <w:lang w:eastAsia="en-US"/>
        </w:rPr>
        <w:t>.</w:t>
      </w:r>
      <w:r w:rsidRPr="00ED0EB0">
        <w:rPr>
          <w:rFonts w:eastAsia="Calibri"/>
          <w:szCs w:val="28"/>
          <w:lang w:eastAsia="en-US"/>
        </w:rPr>
        <w:t xml:space="preserve"> ед</w:t>
      </w:r>
      <w:r>
        <w:rPr>
          <w:rFonts w:eastAsia="Calibri"/>
          <w:szCs w:val="28"/>
          <w:lang w:eastAsia="en-US"/>
        </w:rPr>
        <w:t>.</w:t>
      </w:r>
      <w:r w:rsidRPr="00ED0EB0">
        <w:rPr>
          <w:rFonts w:eastAsia="Calibri"/>
          <w:szCs w:val="28"/>
          <w:lang w:eastAsia="en-US"/>
        </w:rPr>
        <w:t>, последовательности и распределения по пер</w:t>
      </w:r>
      <w:r w:rsidRPr="00A00664">
        <w:rPr>
          <w:rFonts w:eastAsia="Calibri"/>
          <w:color w:val="auto"/>
          <w:szCs w:val="28"/>
          <w:lang w:eastAsia="en-US"/>
        </w:rPr>
        <w:t xml:space="preserve">иодам обучения, объем контактной и самостоятельной работы обучающихся в академических часах. </w:t>
      </w:r>
    </w:p>
    <w:p w:rsidR="00A00664" w:rsidRPr="00A00664" w:rsidRDefault="00A00664" w:rsidP="00A00664">
      <w:pPr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A00664">
        <w:rPr>
          <w:rFonts w:eastAsia="Calibri"/>
          <w:color w:val="auto"/>
          <w:szCs w:val="28"/>
          <w:lang w:eastAsia="en-US"/>
        </w:rPr>
        <w:t>Объем часов контактной работы включает в себя:</w:t>
      </w:r>
    </w:p>
    <w:p w:rsidR="00A00664" w:rsidRPr="00A00664" w:rsidRDefault="00A00664" w:rsidP="00A00664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A00664">
        <w:rPr>
          <w:rFonts w:eastAsia="Calibri"/>
          <w:color w:val="auto"/>
          <w:szCs w:val="28"/>
          <w:lang w:eastAsia="en-US"/>
        </w:rPr>
        <w:t>часы из учебного плана, отводимые на:</w:t>
      </w:r>
    </w:p>
    <w:p w:rsidR="00A00664" w:rsidRPr="00A00664" w:rsidRDefault="00A00664" w:rsidP="00A00664">
      <w:pPr>
        <w:ind w:left="709"/>
        <w:rPr>
          <w:rFonts w:eastAsia="Calibri"/>
          <w:color w:val="auto"/>
          <w:szCs w:val="28"/>
          <w:lang w:eastAsia="en-US"/>
        </w:rPr>
      </w:pPr>
      <w:r w:rsidRPr="00A00664">
        <w:rPr>
          <w:rFonts w:eastAsia="Calibri"/>
          <w:color w:val="auto"/>
          <w:szCs w:val="28"/>
          <w:lang w:eastAsia="en-US"/>
        </w:rPr>
        <w:t>- лекции;</w:t>
      </w:r>
    </w:p>
    <w:p w:rsidR="00A00664" w:rsidRPr="00A00664" w:rsidRDefault="00A00664" w:rsidP="00A00664">
      <w:pPr>
        <w:ind w:left="709"/>
        <w:rPr>
          <w:rFonts w:eastAsia="Calibri"/>
          <w:color w:val="auto"/>
          <w:szCs w:val="28"/>
          <w:lang w:eastAsia="en-US"/>
        </w:rPr>
      </w:pPr>
      <w:r w:rsidRPr="00A00664">
        <w:rPr>
          <w:rFonts w:eastAsia="Calibri"/>
          <w:color w:val="auto"/>
          <w:szCs w:val="28"/>
          <w:lang w:eastAsia="en-US"/>
        </w:rPr>
        <w:t>- практические (семинарские) занятия;</w:t>
      </w:r>
    </w:p>
    <w:p w:rsidR="00A00664" w:rsidRPr="00A00664" w:rsidRDefault="00A00664" w:rsidP="00A00664">
      <w:pPr>
        <w:ind w:left="709"/>
        <w:rPr>
          <w:rFonts w:eastAsia="Calibri"/>
          <w:color w:val="auto"/>
          <w:szCs w:val="28"/>
          <w:lang w:eastAsia="en-US"/>
        </w:rPr>
      </w:pPr>
      <w:r w:rsidRPr="00A00664">
        <w:rPr>
          <w:rFonts w:eastAsia="Calibri"/>
          <w:color w:val="auto"/>
          <w:szCs w:val="28"/>
          <w:lang w:eastAsia="en-US"/>
        </w:rPr>
        <w:t>- лабораторные работы;</w:t>
      </w:r>
    </w:p>
    <w:p w:rsidR="00A00664" w:rsidRPr="00A00664" w:rsidRDefault="00A00664" w:rsidP="00A00664">
      <w:pPr>
        <w:ind w:left="709"/>
        <w:rPr>
          <w:rFonts w:eastAsia="Calibri"/>
          <w:color w:val="auto"/>
          <w:szCs w:val="28"/>
          <w:lang w:eastAsia="en-US"/>
        </w:rPr>
      </w:pPr>
      <w:r w:rsidRPr="00A00664">
        <w:rPr>
          <w:rFonts w:eastAsia="Calibri"/>
          <w:color w:val="auto"/>
          <w:szCs w:val="28"/>
          <w:lang w:eastAsia="en-US"/>
        </w:rPr>
        <w:t>2) часы, определяемые нормами времени для расчета объема учебной нагрузки профессорско- преподавательского состава и отводимые на:</w:t>
      </w:r>
    </w:p>
    <w:p w:rsidR="00A00664" w:rsidRPr="00A00664" w:rsidRDefault="00A00664" w:rsidP="00A00664">
      <w:pPr>
        <w:ind w:left="709"/>
        <w:rPr>
          <w:rFonts w:eastAsia="Calibri"/>
          <w:color w:val="auto"/>
          <w:szCs w:val="28"/>
          <w:lang w:eastAsia="en-US"/>
        </w:rPr>
      </w:pPr>
      <w:r w:rsidRPr="00A00664">
        <w:rPr>
          <w:rFonts w:eastAsia="Calibri"/>
          <w:color w:val="auto"/>
          <w:szCs w:val="28"/>
          <w:lang w:eastAsia="en-US"/>
        </w:rPr>
        <w:t>- индивидуальные и (или) групповые консультации, включая консультации перед промежуточной аттестацией в форме экзамена, интернет-консультации;</w:t>
      </w:r>
    </w:p>
    <w:p w:rsidR="00A00664" w:rsidRPr="00A00664" w:rsidRDefault="00A00664" w:rsidP="00A00664">
      <w:pPr>
        <w:ind w:left="709"/>
        <w:rPr>
          <w:rFonts w:eastAsia="Calibri"/>
          <w:color w:val="auto"/>
          <w:szCs w:val="28"/>
          <w:lang w:eastAsia="en-US"/>
        </w:rPr>
      </w:pPr>
      <w:r w:rsidRPr="00A00664">
        <w:rPr>
          <w:rFonts w:eastAsia="Calibri"/>
          <w:color w:val="auto"/>
          <w:szCs w:val="28"/>
          <w:lang w:eastAsia="en-US"/>
        </w:rPr>
        <w:t>- аттестационные испытания промежуточной аттестации (экзамен, зачет, зачет с оценкой, курсовая работа (проект));</w:t>
      </w:r>
    </w:p>
    <w:p w:rsidR="00A00664" w:rsidRPr="00A00664" w:rsidRDefault="00A00664" w:rsidP="00A00664">
      <w:pPr>
        <w:ind w:left="709"/>
        <w:rPr>
          <w:rFonts w:eastAsia="Calibri"/>
          <w:color w:val="auto"/>
          <w:szCs w:val="28"/>
          <w:lang w:eastAsia="en-US"/>
        </w:rPr>
      </w:pPr>
      <w:r w:rsidRPr="00A00664">
        <w:rPr>
          <w:rFonts w:eastAsia="Calibri"/>
          <w:color w:val="auto"/>
          <w:szCs w:val="28"/>
          <w:lang w:eastAsia="en-US"/>
        </w:rPr>
        <w:t>-консультации при подготовке выпускной квалификационной работы;</w:t>
      </w:r>
    </w:p>
    <w:p w:rsidR="00A00664" w:rsidRPr="00A00664" w:rsidRDefault="00A00664" w:rsidP="00A00664">
      <w:pPr>
        <w:ind w:left="709"/>
        <w:rPr>
          <w:rFonts w:eastAsia="Calibri"/>
          <w:color w:val="auto"/>
          <w:szCs w:val="28"/>
          <w:lang w:eastAsia="en-US"/>
        </w:rPr>
      </w:pPr>
      <w:r w:rsidRPr="00A00664">
        <w:rPr>
          <w:rFonts w:eastAsia="Calibri"/>
          <w:color w:val="auto"/>
          <w:szCs w:val="28"/>
          <w:lang w:eastAsia="en-US"/>
        </w:rPr>
        <w:t>- текущую и промежуточную аттестации практики.</w:t>
      </w:r>
    </w:p>
    <w:p w:rsidR="00A00664" w:rsidRPr="00A00664" w:rsidRDefault="00A00664" w:rsidP="00A00664">
      <w:pPr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A00664">
        <w:rPr>
          <w:rFonts w:eastAsia="Calibri"/>
          <w:color w:val="auto"/>
          <w:szCs w:val="28"/>
          <w:lang w:eastAsia="en-US"/>
        </w:rPr>
        <w:lastRenderedPageBreak/>
        <w:t>Для каждой дисциплины и практики указывается форма промежуточной аттестации обучающихся.</w:t>
      </w:r>
    </w:p>
    <w:p w:rsidR="00A00664" w:rsidRPr="00A00664" w:rsidRDefault="00A00664" w:rsidP="00A00664">
      <w:pPr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A00664">
        <w:rPr>
          <w:rFonts w:eastAsia="Calibri"/>
          <w:color w:val="auto"/>
          <w:szCs w:val="28"/>
          <w:lang w:eastAsia="en-US"/>
        </w:rPr>
        <w:t>В календарном учебном графике указаны периоды осуществления видов учебной деятельности и периоды каникул.</w:t>
      </w:r>
    </w:p>
    <w:p w:rsidR="00F43AB8" w:rsidRDefault="00A00664" w:rsidP="00A00664">
      <w:pPr>
        <w:rPr>
          <w:color w:val="auto"/>
          <w:szCs w:val="28"/>
        </w:rPr>
      </w:pPr>
      <w:r w:rsidRPr="00A00664">
        <w:rPr>
          <w:color w:val="auto"/>
          <w:szCs w:val="28"/>
        </w:rPr>
        <w:t xml:space="preserve">Учебные планы и календарные учебные графики для очной формы обучения представлены в приложении </w:t>
      </w:r>
      <w:r w:rsidR="002843B0">
        <w:rPr>
          <w:color w:val="auto"/>
          <w:szCs w:val="28"/>
        </w:rPr>
        <w:t>4</w:t>
      </w:r>
      <w:r w:rsidRPr="00A00664">
        <w:rPr>
          <w:color w:val="auto"/>
          <w:szCs w:val="28"/>
        </w:rPr>
        <w:t>. В заочной форме данная программа не реализуется.</w:t>
      </w:r>
    </w:p>
    <w:p w:rsidR="00F43AB8" w:rsidRDefault="00F43AB8">
      <w:pPr>
        <w:spacing w:after="160" w:line="259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F60D0F" w:rsidRDefault="00F60D0F" w:rsidP="007A6877">
      <w:pPr>
        <w:pStyle w:val="10"/>
        <w:numPr>
          <w:ilvl w:val="0"/>
          <w:numId w:val="2"/>
        </w:numPr>
      </w:pPr>
      <w:bookmarkStart w:id="13" w:name="_Toc524037235"/>
      <w:r>
        <w:lastRenderedPageBreak/>
        <w:t>Р</w:t>
      </w:r>
      <w:r w:rsidR="000E7960">
        <w:t xml:space="preserve">абочие </w:t>
      </w:r>
      <w:r w:rsidR="008C19CF">
        <w:rPr>
          <w:rFonts w:eastAsia="Calibri"/>
          <w:szCs w:val="28"/>
          <w:lang w:eastAsia="en-US"/>
        </w:rPr>
        <w:t>программы дисциплин</w:t>
      </w:r>
      <w:bookmarkEnd w:id="13"/>
      <w:r w:rsidR="008C19CF">
        <w:rPr>
          <w:rFonts w:eastAsia="Calibri"/>
          <w:szCs w:val="28"/>
          <w:lang w:eastAsia="en-US"/>
        </w:rPr>
        <w:t xml:space="preserve"> </w:t>
      </w:r>
      <w:bookmarkEnd w:id="12"/>
    </w:p>
    <w:p w:rsidR="00F60D0F" w:rsidRDefault="00F60D0F" w:rsidP="007A6877">
      <w:pPr>
        <w:pStyle w:val="10"/>
        <w:numPr>
          <w:ilvl w:val="1"/>
          <w:numId w:val="2"/>
        </w:numPr>
      </w:pPr>
      <w:bookmarkStart w:id="14" w:name="_Toc19949"/>
      <w:bookmarkStart w:id="15" w:name="_Toc524037236"/>
      <w:r>
        <w:t>Программы рабочих программ дисциплин</w:t>
      </w:r>
      <w:bookmarkEnd w:id="14"/>
      <w:bookmarkEnd w:id="15"/>
    </w:p>
    <w:p w:rsidR="00A00664" w:rsidRDefault="00F60D0F" w:rsidP="00A00664">
      <w:pPr>
        <w:autoSpaceDE w:val="0"/>
        <w:autoSpaceDN w:val="0"/>
        <w:adjustRightInd w:val="0"/>
        <w:ind w:left="0"/>
        <w:rPr>
          <w:rFonts w:eastAsia="Calibri"/>
          <w:szCs w:val="28"/>
          <w:lang w:eastAsia="en-US"/>
        </w:rPr>
      </w:pPr>
      <w:r w:rsidRPr="00D129BB">
        <w:rPr>
          <w:rFonts w:eastAsia="Calibri"/>
          <w:szCs w:val="28"/>
          <w:lang w:eastAsia="en-US"/>
        </w:rPr>
        <w:t xml:space="preserve">Рабочие программы дисциплин содержат: </w:t>
      </w:r>
    </w:p>
    <w:p w:rsidR="00A00664" w:rsidRPr="00A00664" w:rsidRDefault="00A00664" w:rsidP="00A00664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A00664">
        <w:rPr>
          <w:szCs w:val="28"/>
        </w:rPr>
        <w:t xml:space="preserve">цели освоения дисциплины; </w:t>
      </w:r>
    </w:p>
    <w:p w:rsidR="009A793F" w:rsidRPr="00A00664" w:rsidRDefault="009A793F" w:rsidP="00A00664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A00664">
        <w:rPr>
          <w:szCs w:val="28"/>
        </w:rPr>
        <w:t>перечень планируемых результатов</w:t>
      </w:r>
      <w:r w:rsidR="008C19CF" w:rsidRPr="00A00664">
        <w:rPr>
          <w:szCs w:val="28"/>
        </w:rPr>
        <w:t xml:space="preserve"> обучения по дисциплине</w:t>
      </w:r>
      <w:r w:rsidRPr="00A00664">
        <w:rPr>
          <w:szCs w:val="28"/>
        </w:rPr>
        <w:t>, соотнесенных с планируемыми результатами освоения образовательной программы</w:t>
      </w:r>
      <w:r w:rsidR="000C587C" w:rsidRPr="00A00664">
        <w:rPr>
          <w:szCs w:val="28"/>
        </w:rPr>
        <w:t>;</w:t>
      </w:r>
    </w:p>
    <w:p w:rsidR="009A793F" w:rsidRPr="00065F49" w:rsidRDefault="008C19CF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>
        <w:rPr>
          <w:szCs w:val="28"/>
        </w:rPr>
        <w:t>объем дисциплины</w:t>
      </w:r>
      <w:r w:rsidR="009A793F" w:rsidRPr="00065F49">
        <w:rPr>
          <w:szCs w:val="28"/>
        </w:rPr>
        <w:t xml:space="preserve">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9A793F" w:rsidRPr="00065F49" w:rsidRDefault="008C19CF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>
        <w:rPr>
          <w:szCs w:val="28"/>
        </w:rPr>
        <w:t>содержание дисциплины</w:t>
      </w:r>
      <w:r w:rsidR="009A793F" w:rsidRPr="00065F49">
        <w:rPr>
          <w:szCs w:val="28"/>
        </w:rPr>
        <w:t>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9A793F" w:rsidRPr="00065F49" w:rsidRDefault="009A793F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>перечень учебно-методического обеспечения для самостоятельной работы об</w:t>
      </w:r>
      <w:r w:rsidR="008C19CF">
        <w:rPr>
          <w:szCs w:val="28"/>
        </w:rPr>
        <w:t>учающихся по дисциплине</w:t>
      </w:r>
      <w:r w:rsidRPr="00065F49">
        <w:rPr>
          <w:szCs w:val="28"/>
        </w:rPr>
        <w:t>;</w:t>
      </w:r>
    </w:p>
    <w:p w:rsidR="009A793F" w:rsidRPr="00065F49" w:rsidRDefault="009A793F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>фонд оценочных средств для проведения промежуточной аттестации об</w:t>
      </w:r>
      <w:r w:rsidR="008C19CF">
        <w:rPr>
          <w:szCs w:val="28"/>
        </w:rPr>
        <w:t>учающихся по дисциплине</w:t>
      </w:r>
      <w:r w:rsidRPr="00065F49">
        <w:rPr>
          <w:szCs w:val="28"/>
        </w:rPr>
        <w:t>;</w:t>
      </w:r>
    </w:p>
    <w:p w:rsidR="009A793F" w:rsidRPr="00065F49" w:rsidRDefault="009A793F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 xml:space="preserve">перечень основной и дополнительной учебной литературы, необходимой </w:t>
      </w:r>
      <w:r w:rsidR="008C19CF">
        <w:rPr>
          <w:szCs w:val="28"/>
        </w:rPr>
        <w:t>для освоения дисциплины</w:t>
      </w:r>
      <w:r w:rsidRPr="00065F49">
        <w:rPr>
          <w:szCs w:val="28"/>
        </w:rPr>
        <w:t>;</w:t>
      </w:r>
    </w:p>
    <w:p w:rsidR="009A793F" w:rsidRPr="00065F49" w:rsidRDefault="009A793F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 xml:space="preserve">перечень ресурсов информационно-телекоммуникационной сети </w:t>
      </w:r>
      <w:r w:rsidR="00F04299">
        <w:rPr>
          <w:szCs w:val="28"/>
        </w:rPr>
        <w:t>«</w:t>
      </w:r>
      <w:r w:rsidRPr="00065F49">
        <w:rPr>
          <w:szCs w:val="28"/>
        </w:rPr>
        <w:t>Интернет</w:t>
      </w:r>
      <w:r w:rsidR="00F04299">
        <w:rPr>
          <w:szCs w:val="28"/>
        </w:rPr>
        <w:t>»</w:t>
      </w:r>
      <w:r w:rsidRPr="00F04299">
        <w:rPr>
          <w:szCs w:val="28"/>
        </w:rPr>
        <w:t>,</w:t>
      </w:r>
      <w:r w:rsidRPr="00065F49">
        <w:rPr>
          <w:szCs w:val="28"/>
        </w:rPr>
        <w:t xml:space="preserve"> необходимых д</w:t>
      </w:r>
      <w:r w:rsidR="008C19CF">
        <w:rPr>
          <w:szCs w:val="28"/>
        </w:rPr>
        <w:t>ля освоения дисциплины</w:t>
      </w:r>
      <w:r>
        <w:rPr>
          <w:szCs w:val="28"/>
        </w:rPr>
        <w:t>;</w:t>
      </w:r>
    </w:p>
    <w:p w:rsidR="009A793F" w:rsidRPr="00065F49" w:rsidRDefault="009A793F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>методические указания для обучающих</w:t>
      </w:r>
      <w:r w:rsidR="008C19CF">
        <w:rPr>
          <w:szCs w:val="28"/>
        </w:rPr>
        <w:t>ся по освоению дисциплины</w:t>
      </w:r>
      <w:r w:rsidRPr="00065F49">
        <w:rPr>
          <w:szCs w:val="28"/>
        </w:rPr>
        <w:t>;</w:t>
      </w:r>
    </w:p>
    <w:p w:rsidR="009A793F" w:rsidRPr="00065F49" w:rsidRDefault="009A793F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>перечень информационных технологий, используемых при осуществлении образовательного</w:t>
      </w:r>
      <w:r w:rsidR="008C19CF">
        <w:rPr>
          <w:szCs w:val="28"/>
        </w:rPr>
        <w:t xml:space="preserve"> процесса по дисциплине</w:t>
      </w:r>
      <w:r w:rsidRPr="00065F49">
        <w:rPr>
          <w:szCs w:val="28"/>
        </w:rPr>
        <w:t>, включая перечень программного обеспечения и информационных справочных систем (при необходимости);</w:t>
      </w:r>
    </w:p>
    <w:p w:rsidR="009A793F" w:rsidRPr="00065F49" w:rsidRDefault="009A793F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>описание материально-технической базы, необходимой для осуществления образовательного</w:t>
      </w:r>
      <w:r w:rsidR="008C19CF">
        <w:rPr>
          <w:szCs w:val="28"/>
        </w:rPr>
        <w:t xml:space="preserve"> процесса по дисциплине</w:t>
      </w:r>
      <w:r w:rsidRPr="00065F49">
        <w:rPr>
          <w:szCs w:val="28"/>
        </w:rPr>
        <w:t>.</w:t>
      </w:r>
    </w:p>
    <w:p w:rsidR="00A00664" w:rsidRPr="00A00664" w:rsidRDefault="00A00664" w:rsidP="00A00664">
      <w:pPr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bookmarkStart w:id="16" w:name="_Toc19950"/>
      <w:r w:rsidRPr="00A00664">
        <w:rPr>
          <w:rFonts w:eastAsia="Calibri"/>
          <w:color w:val="auto"/>
          <w:szCs w:val="28"/>
          <w:lang w:eastAsia="en-US"/>
        </w:rPr>
        <w:lastRenderedPageBreak/>
        <w:t>Развитие у обучающихся навыков командной работы, межличностной коммуникации, принятия решений, лидерских качеств обеспечивается проведением интерактивных лекций, групповых дискуссий, ролевых игр, тренингов, анализа ситуаций и имитационных моделей, иных активных форм обучения.</w:t>
      </w:r>
    </w:p>
    <w:p w:rsidR="00A00664" w:rsidRPr="00A00664" w:rsidRDefault="00A00664" w:rsidP="00A00664">
      <w:pPr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A00664">
        <w:rPr>
          <w:rFonts w:eastAsia="Calibri"/>
          <w:color w:val="auto"/>
          <w:szCs w:val="28"/>
          <w:lang w:eastAsia="en-US"/>
        </w:rPr>
        <w:t xml:space="preserve">Рабочие программы дисциплин представлены в приложении </w:t>
      </w:r>
      <w:r w:rsidR="002843B0">
        <w:rPr>
          <w:rFonts w:eastAsia="Calibri"/>
          <w:color w:val="auto"/>
          <w:szCs w:val="28"/>
          <w:lang w:eastAsia="en-US"/>
        </w:rPr>
        <w:t>5</w:t>
      </w:r>
      <w:r w:rsidRPr="00A00664">
        <w:rPr>
          <w:rFonts w:eastAsia="Calibri"/>
          <w:color w:val="auto"/>
          <w:szCs w:val="28"/>
          <w:lang w:eastAsia="en-US"/>
        </w:rPr>
        <w:t>.</w:t>
      </w:r>
    </w:p>
    <w:p w:rsidR="00F60D0F" w:rsidRPr="007B0669" w:rsidRDefault="00F60D0F" w:rsidP="007A6877">
      <w:pPr>
        <w:pStyle w:val="10"/>
        <w:numPr>
          <w:ilvl w:val="1"/>
          <w:numId w:val="2"/>
        </w:numPr>
      </w:pPr>
      <w:bookmarkStart w:id="17" w:name="_Toc524037237"/>
      <w:r w:rsidRPr="007B0669">
        <w:t>Аннотации к рабочим программам дисциплин</w:t>
      </w:r>
      <w:bookmarkEnd w:id="16"/>
      <w:bookmarkEnd w:id="17"/>
    </w:p>
    <w:p w:rsidR="00F04299" w:rsidRPr="00D129BB" w:rsidRDefault="00F04299" w:rsidP="00D129BB">
      <w:pPr>
        <w:autoSpaceDE w:val="0"/>
        <w:autoSpaceDN w:val="0"/>
        <w:adjustRightInd w:val="0"/>
        <w:ind w:left="0"/>
        <w:rPr>
          <w:rFonts w:eastAsia="Calibri"/>
          <w:szCs w:val="28"/>
          <w:lang w:eastAsia="en-US"/>
        </w:rPr>
      </w:pPr>
      <w:r w:rsidRPr="00D129BB">
        <w:rPr>
          <w:rFonts w:eastAsia="Calibri"/>
          <w:szCs w:val="28"/>
          <w:lang w:eastAsia="en-US"/>
        </w:rPr>
        <w:t xml:space="preserve">Аннотации к рабочим программам дисциплин </w:t>
      </w:r>
      <w:r w:rsidR="006450DB" w:rsidRPr="00D129BB">
        <w:rPr>
          <w:rFonts w:eastAsia="Calibri"/>
          <w:szCs w:val="28"/>
          <w:lang w:eastAsia="en-US"/>
        </w:rPr>
        <w:t xml:space="preserve">ОПОП по </w:t>
      </w:r>
      <w:r w:rsidRPr="00D129BB">
        <w:rPr>
          <w:rFonts w:eastAsia="Calibri"/>
          <w:szCs w:val="28"/>
          <w:lang w:eastAsia="en-US"/>
        </w:rPr>
        <w:t xml:space="preserve">направлению </w:t>
      </w:r>
      <w:r w:rsidR="00950DB3">
        <w:rPr>
          <w:rFonts w:eastAsia="Calibri"/>
          <w:szCs w:val="28"/>
          <w:lang w:eastAsia="en-US"/>
        </w:rPr>
        <w:t>09.04.03 «Прикладная информатика»</w:t>
      </w:r>
      <w:r w:rsidRPr="00D129BB">
        <w:rPr>
          <w:rFonts w:eastAsia="Calibri"/>
          <w:szCs w:val="28"/>
          <w:lang w:eastAsia="en-US"/>
        </w:rPr>
        <w:t xml:space="preserve"> </w:t>
      </w:r>
      <w:r w:rsidR="00FC7AB4" w:rsidRPr="00D129BB">
        <w:rPr>
          <w:rFonts w:eastAsia="Calibri"/>
          <w:szCs w:val="28"/>
          <w:lang w:eastAsia="en-US"/>
        </w:rPr>
        <w:t xml:space="preserve">направленности </w:t>
      </w:r>
      <w:r w:rsidR="00950DB3">
        <w:rPr>
          <w:rFonts w:eastAsia="Calibri"/>
          <w:szCs w:val="28"/>
          <w:lang w:eastAsia="en-US"/>
        </w:rPr>
        <w:t>«Интеллектуальный анализ данных»</w:t>
      </w:r>
      <w:r w:rsidR="006450DB" w:rsidRPr="00D129BB">
        <w:rPr>
          <w:rFonts w:eastAsia="Calibri"/>
          <w:szCs w:val="28"/>
          <w:lang w:eastAsia="en-US"/>
        </w:rPr>
        <w:t xml:space="preserve"> </w:t>
      </w:r>
      <w:r w:rsidRPr="00D129BB">
        <w:rPr>
          <w:rFonts w:eastAsia="Calibri"/>
          <w:szCs w:val="28"/>
          <w:lang w:eastAsia="en-US"/>
        </w:rPr>
        <w:t>представлены в таблице 2.</w:t>
      </w:r>
    </w:p>
    <w:p w:rsidR="00F04299" w:rsidRDefault="00F04299" w:rsidP="00F43AB8">
      <w:pPr>
        <w:suppressAutoHyphens/>
        <w:autoSpaceDE w:val="0"/>
        <w:autoSpaceDN w:val="0"/>
        <w:ind w:left="0" w:firstLine="0"/>
        <w:rPr>
          <w:szCs w:val="28"/>
        </w:rPr>
      </w:pPr>
      <w:r w:rsidRPr="009801EB">
        <w:rPr>
          <w:szCs w:val="28"/>
        </w:rPr>
        <w:t xml:space="preserve">Таблица - 2. Аннотации к рабочим программам дисциплин ОПОП </w:t>
      </w:r>
      <w:r w:rsidR="00E40FCE">
        <w:rPr>
          <w:szCs w:val="28"/>
        </w:rPr>
        <w:t xml:space="preserve">по </w:t>
      </w:r>
      <w:r w:rsidRPr="009801EB">
        <w:rPr>
          <w:szCs w:val="28"/>
        </w:rPr>
        <w:t>направлени</w:t>
      </w:r>
      <w:r w:rsidR="00E40FCE">
        <w:rPr>
          <w:szCs w:val="28"/>
        </w:rPr>
        <w:t>ю</w:t>
      </w:r>
      <w:r w:rsidRPr="009801EB">
        <w:rPr>
          <w:szCs w:val="28"/>
        </w:rPr>
        <w:t xml:space="preserve"> </w:t>
      </w:r>
      <w:r w:rsidR="00950DB3">
        <w:rPr>
          <w:szCs w:val="28"/>
        </w:rPr>
        <w:t>09.04.03 «Прикладная информатика»</w:t>
      </w:r>
      <w:r w:rsidR="00756456">
        <w:rPr>
          <w:szCs w:val="28"/>
        </w:rPr>
        <w:t xml:space="preserve"> </w:t>
      </w:r>
      <w:r w:rsidR="00FC7AB4" w:rsidRPr="009801EB">
        <w:rPr>
          <w:szCs w:val="28"/>
        </w:rPr>
        <w:t xml:space="preserve">направленность </w:t>
      </w:r>
      <w:r w:rsidR="00950DB3">
        <w:rPr>
          <w:szCs w:val="28"/>
        </w:rPr>
        <w:t>«Интеллектуальный анализ данных»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74EE5" w:rsidRPr="008828BB" w:rsidTr="00950DB3">
        <w:tc>
          <w:tcPr>
            <w:tcW w:w="9345" w:type="dxa"/>
          </w:tcPr>
          <w:p w:rsidR="002843B0" w:rsidRPr="002843B0" w:rsidRDefault="002843B0" w:rsidP="002843B0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bookmarkStart w:id="18" w:name="_GoBack"/>
            <w:r w:rsidRPr="002843B0">
              <w:rPr>
                <w:b/>
                <w:color w:val="1A1A1A" w:themeColor="background1" w:themeShade="1A"/>
                <w:szCs w:val="28"/>
              </w:rPr>
              <w:t xml:space="preserve">Информационное общество и проблемы прикладной информатики </w:t>
            </w:r>
          </w:p>
          <w:p w:rsidR="00874EE5" w:rsidRPr="008828BB" w:rsidRDefault="00874EE5" w:rsidP="00950DB3">
            <w:pPr>
              <w:pStyle w:val="af1"/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8828BB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Цель</w:t>
            </w:r>
            <w:r w:rsidRPr="008828BB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курса –</w:t>
            </w:r>
            <w:r w:rsidRPr="008828BB">
              <w:rPr>
                <w:rFonts w:ascii="Times New Roman" w:eastAsia="Calibri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2843B0" w:rsidRPr="002843B0">
              <w:rPr>
                <w:rFonts w:ascii="Times New Roman" w:hAnsi="Times New Roman"/>
                <w:color w:val="000000"/>
                <w:sz w:val="28"/>
                <w:szCs w:val="22"/>
              </w:rPr>
              <w:t>изучение правовых, экономических, социальных и психологических аспектов информатизации, современных методов и средств информатики для решения прикладных задач, а также теоретических проблем информа</w:t>
            </w:r>
            <w:r w:rsidR="002843B0">
              <w:rPr>
                <w:rFonts w:ascii="Times New Roman" w:hAnsi="Times New Roman"/>
                <w:color w:val="000000"/>
                <w:sz w:val="28"/>
                <w:szCs w:val="22"/>
              </w:rPr>
              <w:t>тики и информационного общества</w:t>
            </w:r>
            <w:r w:rsidRPr="008828BB">
              <w:rPr>
                <w:rStyle w:val="FontStyle46"/>
                <w:rFonts w:eastAsiaTheme="majorEastAsia"/>
                <w:color w:val="1A1A1A" w:themeColor="background1" w:themeShade="1A"/>
                <w:sz w:val="28"/>
                <w:szCs w:val="28"/>
              </w:rPr>
              <w:t>.</w:t>
            </w:r>
            <w:r w:rsidRPr="008828BB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</w:p>
          <w:p w:rsidR="00874EE5" w:rsidRPr="008828BB" w:rsidRDefault="00874EE5" w:rsidP="00950DB3">
            <w:pPr>
              <w:widowControl w:val="0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 xml:space="preserve">Задачи курса: </w:t>
            </w:r>
          </w:p>
          <w:p w:rsidR="002843B0" w:rsidRPr="002843B0" w:rsidRDefault="002843B0" w:rsidP="00631E79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2843B0">
              <w:rPr>
                <w:color w:val="1A1A1A" w:themeColor="background1" w:themeShade="1A"/>
                <w:szCs w:val="28"/>
              </w:rPr>
              <w:t xml:space="preserve">изучение </w:t>
            </w:r>
            <w:r w:rsidRPr="002843B0">
              <w:rPr>
                <w:color w:val="1A1A1A" w:themeColor="background1" w:themeShade="1A"/>
                <w:szCs w:val="28"/>
              </w:rPr>
              <w:t>теоретически</w:t>
            </w:r>
            <w:r w:rsidRPr="002843B0">
              <w:rPr>
                <w:color w:val="1A1A1A" w:themeColor="background1" w:themeShade="1A"/>
                <w:szCs w:val="28"/>
              </w:rPr>
              <w:t>х проблем</w:t>
            </w:r>
            <w:r w:rsidRPr="002843B0">
              <w:rPr>
                <w:color w:val="1A1A1A" w:themeColor="background1" w:themeShade="1A"/>
                <w:szCs w:val="28"/>
              </w:rPr>
              <w:t xml:space="preserve"> прикладной информатики, в том</w:t>
            </w:r>
            <w:r w:rsidRPr="002843B0">
              <w:rPr>
                <w:color w:val="1A1A1A" w:themeColor="background1" w:themeShade="1A"/>
                <w:szCs w:val="28"/>
              </w:rPr>
              <w:t xml:space="preserve"> </w:t>
            </w:r>
            <w:r w:rsidRPr="002843B0">
              <w:rPr>
                <w:color w:val="1A1A1A" w:themeColor="background1" w:themeShade="1A"/>
                <w:szCs w:val="28"/>
              </w:rPr>
              <w:t>числе семантической обработки информации</w:t>
            </w:r>
            <w:r w:rsidRPr="002843B0">
              <w:rPr>
                <w:color w:val="1A1A1A" w:themeColor="background1" w:themeShade="1A"/>
                <w:szCs w:val="28"/>
              </w:rPr>
              <w:t>,</w:t>
            </w:r>
            <w:r w:rsidRPr="002843B0">
              <w:rPr>
                <w:color w:val="1A1A1A" w:themeColor="background1" w:themeShade="1A"/>
                <w:szCs w:val="28"/>
              </w:rPr>
              <w:t xml:space="preserve"> современны</w:t>
            </w:r>
            <w:r w:rsidRPr="002843B0">
              <w:rPr>
                <w:color w:val="1A1A1A" w:themeColor="background1" w:themeShade="1A"/>
                <w:szCs w:val="28"/>
              </w:rPr>
              <w:t>х</w:t>
            </w:r>
            <w:r w:rsidRPr="002843B0">
              <w:rPr>
                <w:color w:val="1A1A1A" w:themeColor="background1" w:themeShade="1A"/>
                <w:szCs w:val="28"/>
              </w:rPr>
              <w:t xml:space="preserve"> метод</w:t>
            </w:r>
            <w:r w:rsidRPr="002843B0">
              <w:rPr>
                <w:color w:val="1A1A1A" w:themeColor="background1" w:themeShade="1A"/>
                <w:szCs w:val="28"/>
              </w:rPr>
              <w:t>ов</w:t>
            </w:r>
            <w:r w:rsidRPr="002843B0">
              <w:rPr>
                <w:color w:val="1A1A1A" w:themeColor="background1" w:themeShade="1A"/>
                <w:szCs w:val="28"/>
              </w:rPr>
              <w:t>, средств, стандарт</w:t>
            </w:r>
            <w:r w:rsidRPr="002843B0">
              <w:rPr>
                <w:color w:val="1A1A1A" w:themeColor="background1" w:themeShade="1A"/>
                <w:szCs w:val="28"/>
              </w:rPr>
              <w:t>ов</w:t>
            </w:r>
            <w:r w:rsidRPr="002843B0">
              <w:rPr>
                <w:color w:val="1A1A1A" w:themeColor="background1" w:themeShade="1A"/>
                <w:szCs w:val="28"/>
              </w:rPr>
              <w:t xml:space="preserve"> информатики для решения прикладных задач различных классов;</w:t>
            </w:r>
          </w:p>
          <w:p w:rsidR="002843B0" w:rsidRDefault="002843B0" w:rsidP="002843B0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2843B0">
              <w:rPr>
                <w:color w:val="1A1A1A" w:themeColor="background1" w:themeShade="1A"/>
                <w:szCs w:val="28"/>
              </w:rPr>
              <w:t>формирование навыков анализа, оценки, прогноза</w:t>
            </w:r>
            <w:r w:rsidRPr="002843B0">
              <w:rPr>
                <w:color w:val="1A1A1A" w:themeColor="background1" w:themeShade="1A"/>
                <w:szCs w:val="28"/>
              </w:rPr>
              <w:t xml:space="preserve"> возможны</w:t>
            </w:r>
            <w:r w:rsidRPr="002843B0">
              <w:rPr>
                <w:color w:val="1A1A1A" w:themeColor="background1" w:themeShade="1A"/>
                <w:szCs w:val="28"/>
              </w:rPr>
              <w:t xml:space="preserve">х </w:t>
            </w:r>
            <w:r w:rsidRPr="002843B0">
              <w:rPr>
                <w:color w:val="1A1A1A" w:themeColor="background1" w:themeShade="1A"/>
                <w:szCs w:val="28"/>
              </w:rPr>
              <w:t>социально-экономически</w:t>
            </w:r>
            <w:r>
              <w:rPr>
                <w:color w:val="1A1A1A" w:themeColor="background1" w:themeShade="1A"/>
                <w:szCs w:val="28"/>
              </w:rPr>
              <w:t>х</w:t>
            </w:r>
            <w:r w:rsidRPr="002843B0">
              <w:rPr>
                <w:color w:val="1A1A1A" w:themeColor="background1" w:themeShade="1A"/>
                <w:szCs w:val="28"/>
              </w:rPr>
              <w:t xml:space="preserve"> последстви</w:t>
            </w:r>
            <w:r>
              <w:rPr>
                <w:color w:val="1A1A1A" w:themeColor="background1" w:themeShade="1A"/>
                <w:szCs w:val="28"/>
              </w:rPr>
              <w:t>й</w:t>
            </w:r>
            <w:r w:rsidRPr="002843B0">
              <w:rPr>
                <w:color w:val="1A1A1A" w:themeColor="background1" w:themeShade="1A"/>
                <w:szCs w:val="28"/>
              </w:rPr>
              <w:t xml:space="preserve"> дальнейшего развития</w:t>
            </w:r>
            <w:r>
              <w:rPr>
                <w:color w:val="1A1A1A" w:themeColor="background1" w:themeShade="1A"/>
                <w:szCs w:val="28"/>
              </w:rPr>
              <w:t xml:space="preserve"> </w:t>
            </w:r>
            <w:r w:rsidRPr="002843B0">
              <w:rPr>
                <w:color w:val="1A1A1A" w:themeColor="background1" w:themeShade="1A"/>
                <w:szCs w:val="28"/>
              </w:rPr>
              <w:t>процесса информатизации общества;</w:t>
            </w:r>
          </w:p>
          <w:p w:rsidR="002843B0" w:rsidRPr="008828BB" w:rsidRDefault="002843B0" w:rsidP="002843B0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2843B0">
              <w:rPr>
                <w:color w:val="1A1A1A" w:themeColor="background1" w:themeShade="1A"/>
                <w:szCs w:val="28"/>
              </w:rPr>
              <w:t xml:space="preserve">овладение </w:t>
            </w:r>
            <w:r w:rsidRPr="002843B0">
              <w:rPr>
                <w:color w:val="1A1A1A" w:themeColor="background1" w:themeShade="1A"/>
                <w:szCs w:val="28"/>
              </w:rPr>
              <w:t>способностями междисциплинарного анализа социально-экономических трансформаций в условиях развития</w:t>
            </w:r>
            <w:r w:rsidRPr="002843B0">
              <w:rPr>
                <w:color w:val="1A1A1A" w:themeColor="background1" w:themeShade="1A"/>
                <w:szCs w:val="28"/>
              </w:rPr>
              <w:t xml:space="preserve"> </w:t>
            </w:r>
            <w:r w:rsidRPr="002843B0">
              <w:rPr>
                <w:color w:val="1A1A1A" w:themeColor="background1" w:themeShade="1A"/>
                <w:szCs w:val="28"/>
              </w:rPr>
              <w:t xml:space="preserve">информационного </w:t>
            </w:r>
            <w:r w:rsidRPr="002843B0">
              <w:rPr>
                <w:color w:val="1A1A1A" w:themeColor="background1" w:themeShade="1A"/>
                <w:szCs w:val="28"/>
              </w:rPr>
              <w:lastRenderedPageBreak/>
              <w:t>общества, связанными с широкомасштабным</w:t>
            </w:r>
            <w:r w:rsidRPr="002843B0">
              <w:rPr>
                <w:color w:val="1A1A1A" w:themeColor="background1" w:themeShade="1A"/>
                <w:szCs w:val="28"/>
              </w:rPr>
              <w:t xml:space="preserve"> </w:t>
            </w:r>
            <w:r w:rsidRPr="002843B0">
              <w:rPr>
                <w:color w:val="1A1A1A" w:themeColor="background1" w:themeShade="1A"/>
                <w:szCs w:val="28"/>
              </w:rPr>
              <w:t>использованием информационно-коммуникационных технологий.</w:t>
            </w:r>
          </w:p>
        </w:tc>
      </w:tr>
      <w:tr w:rsidR="002843B0" w:rsidRPr="008828BB" w:rsidTr="00950DB3">
        <w:tc>
          <w:tcPr>
            <w:tcW w:w="9345" w:type="dxa"/>
          </w:tcPr>
          <w:p w:rsidR="002843B0" w:rsidRPr="002843B0" w:rsidRDefault="002843B0" w:rsidP="002843B0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2843B0">
              <w:rPr>
                <w:b/>
                <w:color w:val="1A1A1A" w:themeColor="background1" w:themeShade="1A"/>
                <w:szCs w:val="28"/>
              </w:rPr>
              <w:lastRenderedPageBreak/>
              <w:t xml:space="preserve">Математическое моделирование </w:t>
            </w:r>
          </w:p>
          <w:p w:rsidR="002843B0" w:rsidRDefault="002843B0" w:rsidP="00F13F75">
            <w:pPr>
              <w:ind w:left="0" w:right="73" w:firstLine="566"/>
            </w:pPr>
            <w:r>
              <w:rPr>
                <w:b/>
              </w:rPr>
              <w:t>Цель курса</w:t>
            </w:r>
            <w:r>
              <w:t xml:space="preserve"> – изучение основных понятий теории математических моделей, получение представления о совокупности типовых математических моделей применительно к экономике и инженерии, а также получение навыков по разработке математических моделей с применением современных информационных технологий. </w:t>
            </w:r>
          </w:p>
          <w:p w:rsidR="002843B0" w:rsidRDefault="002843B0" w:rsidP="00F13F75">
            <w:pPr>
              <w:ind w:left="566" w:firstLine="0"/>
              <w:jc w:val="left"/>
            </w:pPr>
            <w:r>
              <w:rPr>
                <w:b/>
              </w:rPr>
              <w:t xml:space="preserve">Задачи изучения дисциплины:  </w:t>
            </w:r>
          </w:p>
          <w:p w:rsidR="002843B0" w:rsidRPr="002843B0" w:rsidRDefault="002843B0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2843B0">
              <w:rPr>
                <w:color w:val="1A1A1A" w:themeColor="background1" w:themeShade="1A"/>
                <w:szCs w:val="28"/>
              </w:rPr>
              <w:t xml:space="preserve">освоение основные понятия и принципы математического моделирования;  </w:t>
            </w:r>
          </w:p>
          <w:p w:rsidR="002843B0" w:rsidRPr="002843B0" w:rsidRDefault="002843B0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2843B0">
              <w:rPr>
                <w:color w:val="1A1A1A" w:themeColor="background1" w:themeShade="1A"/>
                <w:szCs w:val="28"/>
              </w:rPr>
              <w:t xml:space="preserve">освоение основные принципы построения математических моделей;  </w:t>
            </w:r>
          </w:p>
          <w:p w:rsidR="002843B0" w:rsidRPr="002843B0" w:rsidRDefault="002843B0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2843B0">
              <w:rPr>
                <w:color w:val="1A1A1A" w:themeColor="background1" w:themeShade="1A"/>
                <w:szCs w:val="28"/>
              </w:rPr>
              <w:t xml:space="preserve">освоение основные методы исследования математических моделей;  </w:t>
            </w:r>
          </w:p>
          <w:p w:rsidR="002843B0" w:rsidRPr="008828BB" w:rsidRDefault="002843B0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 w:rsidRPr="002843B0">
              <w:rPr>
                <w:color w:val="1A1A1A" w:themeColor="background1" w:themeShade="1A"/>
                <w:szCs w:val="28"/>
              </w:rPr>
              <w:t>приобретение навыков построения математических моделей экономических, физических, технологических процессов</w:t>
            </w:r>
            <w:r>
              <w:rPr>
                <w:color w:val="1A1A1A" w:themeColor="background1" w:themeShade="1A"/>
                <w:szCs w:val="28"/>
              </w:rPr>
              <w:t>.</w:t>
            </w:r>
          </w:p>
        </w:tc>
      </w:tr>
      <w:tr w:rsidR="00F13F75" w:rsidRPr="008828BB" w:rsidTr="00950DB3">
        <w:tc>
          <w:tcPr>
            <w:tcW w:w="9345" w:type="dxa"/>
          </w:tcPr>
          <w:p w:rsidR="00F13F75" w:rsidRPr="008828BB" w:rsidRDefault="00F13F75" w:rsidP="00F13F75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Профессиональный иностранный язык</w:t>
            </w:r>
          </w:p>
          <w:p w:rsidR="00F13F75" w:rsidRPr="008828BB" w:rsidRDefault="00F13F75" w:rsidP="00F13F75">
            <w:pPr>
              <w:widowControl w:val="0"/>
              <w:rPr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Цель</w:t>
            </w:r>
            <w:r w:rsidRPr="008828BB">
              <w:rPr>
                <w:color w:val="1A1A1A" w:themeColor="background1" w:themeShade="1A"/>
                <w:szCs w:val="28"/>
              </w:rPr>
              <w:t xml:space="preserve"> курса – формирование компетенций, направленных на овладение навыками разговорного и письменного иностранного языка в сфере межкультурной коммуникации и в профессиональной деятельности, используя основные средства информационных технологий.</w:t>
            </w:r>
          </w:p>
          <w:p w:rsidR="00F13F75" w:rsidRPr="008828BB" w:rsidRDefault="00F13F75" w:rsidP="00F13F75">
            <w:pPr>
              <w:widowControl w:val="0"/>
              <w:rPr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Задачи курса:</w:t>
            </w:r>
          </w:p>
          <w:p w:rsidR="00F13F75" w:rsidRPr="008828BB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углубление знаний в области лексику, фонетику и грамматику изучаемого языка;</w:t>
            </w:r>
          </w:p>
          <w:p w:rsidR="00F13F75" w:rsidRPr="008828BB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формирование навыков устной и письменной профессиональной речи на изучаемом языке.</w:t>
            </w:r>
          </w:p>
        </w:tc>
      </w:tr>
      <w:tr w:rsidR="00F13F75" w:rsidRPr="008828BB" w:rsidTr="00950DB3">
        <w:tc>
          <w:tcPr>
            <w:tcW w:w="9345" w:type="dxa"/>
          </w:tcPr>
          <w:p w:rsidR="00F13F75" w:rsidRPr="008828BB" w:rsidRDefault="00F13F75" w:rsidP="00F13F75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Интеллектуальный анализ данных</w:t>
            </w:r>
          </w:p>
          <w:p w:rsidR="00F13F75" w:rsidRPr="008828BB" w:rsidRDefault="00F13F75" w:rsidP="00F13F75">
            <w:pPr>
              <w:widowControl w:val="0"/>
              <w:rPr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Цель</w:t>
            </w:r>
            <w:r w:rsidRPr="008828BB">
              <w:rPr>
                <w:color w:val="1A1A1A" w:themeColor="background1" w:themeShade="1A"/>
                <w:szCs w:val="28"/>
              </w:rPr>
              <w:t xml:space="preserve"> курса – освоения данной дисциплины является приобретение студентами базовых компетенций в области профессионального использования информационных технологий анализа данных как инструментов для различных направлений бизнеса.</w:t>
            </w:r>
          </w:p>
          <w:p w:rsidR="00F13F75" w:rsidRPr="008828BB" w:rsidRDefault="00F13F75" w:rsidP="00F13F75">
            <w:pPr>
              <w:widowControl w:val="0"/>
              <w:tabs>
                <w:tab w:val="num" w:pos="540"/>
                <w:tab w:val="num" w:pos="720"/>
                <w:tab w:val="right" w:leader="underscore" w:pos="8505"/>
              </w:tabs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lastRenderedPageBreak/>
              <w:t>Задачи курса:</w:t>
            </w:r>
          </w:p>
          <w:p w:rsidR="00F13F75" w:rsidRPr="008828BB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изучение существующих технологий подготовки данных к анализу;</w:t>
            </w:r>
          </w:p>
          <w:p w:rsidR="00F13F75" w:rsidRPr="008828BB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изучение основных методов поиска закономерностей, связей, правил в табулированных массивах данных большого объема; иллюстрированного их применения в различных областях деятельности;</w:t>
            </w:r>
          </w:p>
          <w:p w:rsidR="00F13F75" w:rsidRPr="008828BB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овладение практическими умениями и навыками реализации технологий интеллектуального анализа данных, формирования и проверки гипотез о их природе и структуре, варьирования применяемыми моделями;</w:t>
            </w:r>
          </w:p>
          <w:p w:rsidR="00F13F75" w:rsidRPr="008828BB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формирование умений и навыков применения универсальных программных пакетов и аналитических платформ для анализа данных.</w:t>
            </w:r>
          </w:p>
        </w:tc>
      </w:tr>
      <w:tr w:rsidR="00F13F75" w:rsidRPr="008828BB" w:rsidTr="00950DB3">
        <w:tc>
          <w:tcPr>
            <w:tcW w:w="9345" w:type="dxa"/>
          </w:tcPr>
          <w:p w:rsidR="00F13F75" w:rsidRPr="00F13F75" w:rsidRDefault="00F13F75" w:rsidP="00F13F75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F13F75">
              <w:rPr>
                <w:b/>
                <w:color w:val="1A1A1A" w:themeColor="background1" w:themeShade="1A"/>
                <w:szCs w:val="28"/>
              </w:rPr>
              <w:lastRenderedPageBreak/>
              <w:t xml:space="preserve">Математические и инструментальные методы </w:t>
            </w:r>
            <w:r>
              <w:rPr>
                <w:b/>
                <w:color w:val="1A1A1A" w:themeColor="background1" w:themeShade="1A"/>
                <w:szCs w:val="28"/>
              </w:rPr>
              <w:t>п</w:t>
            </w:r>
            <w:r w:rsidRPr="00F13F75">
              <w:rPr>
                <w:b/>
                <w:color w:val="1A1A1A" w:themeColor="background1" w:themeShade="1A"/>
                <w:szCs w:val="28"/>
              </w:rPr>
              <w:t xml:space="preserve">оддержки принятия решений </w:t>
            </w:r>
          </w:p>
          <w:p w:rsidR="00F13F75" w:rsidRDefault="00F13F75" w:rsidP="00F13F75">
            <w:pPr>
              <w:ind w:left="0" w:right="80" w:firstLine="566"/>
            </w:pPr>
            <w:r>
              <w:rPr>
                <w:b/>
              </w:rPr>
              <w:t>Цель курса</w:t>
            </w:r>
            <w:r>
              <w:t xml:space="preserve"> – формирование у студентов комплекса теоретических и практических знаний, позволяющих разрабатывать наиболее рациональные решения в тех экономических ситуациях, когда эти решения неочевидны. </w:t>
            </w:r>
          </w:p>
          <w:p w:rsidR="00F13F75" w:rsidRDefault="00F13F75" w:rsidP="00F13F75">
            <w:pPr>
              <w:ind w:left="566" w:firstLine="0"/>
              <w:jc w:val="left"/>
            </w:pPr>
            <w:r>
              <w:rPr>
                <w:b/>
              </w:rPr>
              <w:t xml:space="preserve">Задачи курса:  </w:t>
            </w:r>
          </w:p>
          <w:p w:rsidR="00F13F75" w:rsidRPr="00F13F75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F13F75">
              <w:rPr>
                <w:color w:val="1A1A1A" w:themeColor="background1" w:themeShade="1A"/>
                <w:szCs w:val="28"/>
              </w:rPr>
              <w:t xml:space="preserve">получить навыки формализации конкретной экономической ситуации; </w:t>
            </w:r>
          </w:p>
          <w:p w:rsidR="00F13F75" w:rsidRPr="00F13F75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F13F75">
              <w:rPr>
                <w:color w:val="1A1A1A" w:themeColor="background1" w:themeShade="1A"/>
                <w:szCs w:val="28"/>
              </w:rPr>
              <w:t xml:space="preserve">освоить методику описания экономических процессов с помощью известных математических моделей;  </w:t>
            </w:r>
          </w:p>
          <w:p w:rsidR="00F13F75" w:rsidRPr="00F13F75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F13F75">
              <w:rPr>
                <w:color w:val="1A1A1A" w:themeColor="background1" w:themeShade="1A"/>
                <w:szCs w:val="28"/>
              </w:rPr>
              <w:t xml:space="preserve">сформировать базовый уровень владения техникой решения различных математических моделей с применением пакетов прикладных программ; </w:t>
            </w:r>
          </w:p>
          <w:p w:rsidR="00F13F75" w:rsidRPr="00F13F75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F13F75">
              <w:rPr>
                <w:color w:val="1A1A1A" w:themeColor="background1" w:themeShade="1A"/>
                <w:szCs w:val="28"/>
              </w:rPr>
              <w:t xml:space="preserve">приобрести навыки развернутой трактовки полученных при решении задач результатов; </w:t>
            </w:r>
          </w:p>
          <w:p w:rsidR="00F13F75" w:rsidRPr="008828BB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 w:rsidRPr="00F13F75">
              <w:rPr>
                <w:color w:val="1A1A1A" w:themeColor="background1" w:themeShade="1A"/>
                <w:szCs w:val="28"/>
              </w:rPr>
              <w:t xml:space="preserve">оценить возможности использования результатов решения математической модели в практической деятельности. </w:t>
            </w:r>
          </w:p>
        </w:tc>
      </w:tr>
      <w:tr w:rsidR="00F13F75" w:rsidRPr="008828BB" w:rsidTr="00950DB3">
        <w:tc>
          <w:tcPr>
            <w:tcW w:w="9345" w:type="dxa"/>
          </w:tcPr>
          <w:p w:rsidR="00F13F75" w:rsidRPr="00F13F75" w:rsidRDefault="00F13F75" w:rsidP="00F13F75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F13F75">
              <w:rPr>
                <w:b/>
                <w:color w:val="1A1A1A" w:themeColor="background1" w:themeShade="1A"/>
                <w:szCs w:val="28"/>
              </w:rPr>
              <w:t>Технологи</w:t>
            </w:r>
            <w:r>
              <w:rPr>
                <w:b/>
                <w:color w:val="1A1A1A" w:themeColor="background1" w:themeShade="1A"/>
                <w:szCs w:val="28"/>
              </w:rPr>
              <w:t>и</w:t>
            </w:r>
            <w:r w:rsidRPr="00F13F75">
              <w:rPr>
                <w:b/>
                <w:color w:val="1A1A1A" w:themeColor="background1" w:themeShade="1A"/>
                <w:szCs w:val="28"/>
              </w:rPr>
              <w:t xml:space="preserve"> </w:t>
            </w:r>
            <w:r w:rsidRPr="00F13F75">
              <w:rPr>
                <w:b/>
                <w:color w:val="1A1A1A" w:themeColor="background1" w:themeShade="1A"/>
                <w:szCs w:val="28"/>
              </w:rPr>
              <w:t xml:space="preserve">искусственного интеллекта и </w:t>
            </w:r>
            <w:r>
              <w:rPr>
                <w:b/>
                <w:color w:val="1A1A1A" w:themeColor="background1" w:themeShade="1A"/>
                <w:szCs w:val="28"/>
              </w:rPr>
              <w:t>ней</w:t>
            </w:r>
            <w:r w:rsidRPr="00F13F75">
              <w:rPr>
                <w:b/>
                <w:color w:val="1A1A1A" w:themeColor="background1" w:themeShade="1A"/>
                <w:szCs w:val="28"/>
              </w:rPr>
              <w:t>ронные сети</w:t>
            </w:r>
            <w:r w:rsidRPr="00F13F75">
              <w:rPr>
                <w:b/>
                <w:color w:val="1A1A1A" w:themeColor="background1" w:themeShade="1A"/>
                <w:szCs w:val="28"/>
              </w:rPr>
              <w:t xml:space="preserve"> </w:t>
            </w:r>
          </w:p>
          <w:p w:rsidR="00F13F75" w:rsidRDefault="00F13F75" w:rsidP="00F13F75">
            <w:pPr>
              <w:ind w:left="0" w:right="80" w:firstLine="566"/>
            </w:pPr>
            <w:r>
              <w:rPr>
                <w:b/>
              </w:rPr>
              <w:t>Цель курса</w:t>
            </w:r>
            <w:r>
              <w:t xml:space="preserve"> –</w:t>
            </w:r>
            <w:r>
              <w:t xml:space="preserve"> </w:t>
            </w:r>
            <w:r>
              <w:t xml:space="preserve">получение студентами знаний по назначению </w:t>
            </w:r>
            <w:proofErr w:type="spellStart"/>
            <w:r>
              <w:t>нейрокомпъютинга</w:t>
            </w:r>
            <w:proofErr w:type="spellEnd"/>
            <w:r>
              <w:t xml:space="preserve">, его составу и структуре, по принципам и методам использования. </w:t>
            </w:r>
          </w:p>
          <w:p w:rsidR="00F13F75" w:rsidRDefault="00F13F75" w:rsidP="00F13F75">
            <w:pPr>
              <w:ind w:left="566" w:firstLine="0"/>
              <w:jc w:val="left"/>
            </w:pPr>
            <w:r>
              <w:rPr>
                <w:b/>
              </w:rPr>
              <w:lastRenderedPageBreak/>
              <w:t xml:space="preserve">Задачи курса:  </w:t>
            </w:r>
          </w:p>
          <w:p w:rsidR="00F13F75" w:rsidRPr="008828BB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 w:rsidRPr="00F13F75">
              <w:rPr>
                <w:color w:val="1A1A1A" w:themeColor="background1" w:themeShade="1A"/>
                <w:szCs w:val="28"/>
              </w:rPr>
              <w:t>подготовка студентов для научной и практической деятельности в области разработки нейронных сетей для приложений и проведения на них исследований.</w:t>
            </w:r>
            <w:r>
              <w:t xml:space="preserve"> </w:t>
            </w:r>
          </w:p>
        </w:tc>
      </w:tr>
      <w:tr w:rsidR="00F13F75" w:rsidRPr="008828BB" w:rsidTr="00950DB3">
        <w:tc>
          <w:tcPr>
            <w:tcW w:w="9345" w:type="dxa"/>
          </w:tcPr>
          <w:p w:rsidR="00F13F75" w:rsidRPr="008828BB" w:rsidRDefault="00F13F75" w:rsidP="00F13F75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lastRenderedPageBreak/>
              <w:t>Архитектура предприятия (продвинутый уровень)</w:t>
            </w:r>
          </w:p>
          <w:p w:rsidR="00F13F75" w:rsidRPr="008828BB" w:rsidRDefault="00F13F75" w:rsidP="00F13F75">
            <w:pPr>
              <w:widowControl w:val="0"/>
              <w:rPr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Цель</w:t>
            </w:r>
            <w:r w:rsidRPr="008828BB">
              <w:rPr>
                <w:color w:val="1A1A1A" w:themeColor="background1" w:themeShade="1A"/>
                <w:szCs w:val="28"/>
              </w:rPr>
              <w:t xml:space="preserve"> курса – получение теоретических знаний об архитектуре предприятия, методах и средствах управления бизнес-процессами.</w:t>
            </w:r>
          </w:p>
          <w:p w:rsidR="00F13F75" w:rsidRPr="008828BB" w:rsidRDefault="00F13F75" w:rsidP="00F13F75">
            <w:pPr>
              <w:pStyle w:val="af1"/>
              <w:widowControl w:val="0"/>
              <w:spacing w:line="360" w:lineRule="auto"/>
              <w:jc w:val="both"/>
              <w:rPr>
                <w:rFonts w:ascii="Times New Roman" w:eastAsia="Calibri" w:hAnsi="Times New Roman"/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8828BB">
              <w:rPr>
                <w:rFonts w:ascii="Times New Roman" w:eastAsia="Calibri" w:hAnsi="Times New Roman"/>
                <w:b/>
                <w:color w:val="1A1A1A" w:themeColor="background1" w:themeShade="1A"/>
                <w:sz w:val="28"/>
                <w:szCs w:val="28"/>
                <w:lang w:eastAsia="en-US"/>
              </w:rPr>
              <w:t>Задачи курса:</w:t>
            </w:r>
          </w:p>
          <w:p w:rsidR="00F13F75" w:rsidRPr="008828BB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 xml:space="preserve">изучить базовые понятия построения архитектуры современного предприятия; </w:t>
            </w:r>
          </w:p>
          <w:p w:rsidR="00F13F75" w:rsidRPr="008828BB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 xml:space="preserve">изучить основные методы построения архитектуры предприятия; </w:t>
            </w:r>
          </w:p>
          <w:p w:rsidR="00F13F75" w:rsidRPr="008828BB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изучить принципы построения компонентов системной архитектуры: архитектуры данных, архитектуры приложений, технологической архитектуры; архитектуры информационной безопасности.</w:t>
            </w:r>
          </w:p>
        </w:tc>
      </w:tr>
      <w:tr w:rsidR="00F13F75" w:rsidRPr="008828BB" w:rsidTr="00950DB3">
        <w:tc>
          <w:tcPr>
            <w:tcW w:w="9345" w:type="dxa"/>
          </w:tcPr>
          <w:p w:rsidR="00F13F75" w:rsidRPr="008828BB" w:rsidRDefault="00F13F75" w:rsidP="00F13F75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Системы и сервисы бизнес-анализа</w:t>
            </w:r>
          </w:p>
          <w:p w:rsidR="00F13F75" w:rsidRPr="008828BB" w:rsidRDefault="00F13F75" w:rsidP="00F13F75">
            <w:pPr>
              <w:widowControl w:val="0"/>
              <w:rPr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 xml:space="preserve">Цель </w:t>
            </w:r>
            <w:r w:rsidRPr="008828BB">
              <w:rPr>
                <w:color w:val="1A1A1A" w:themeColor="background1" w:themeShade="1A"/>
                <w:szCs w:val="28"/>
              </w:rPr>
              <w:t>курса</w:t>
            </w:r>
            <w:r w:rsidRPr="008828BB">
              <w:rPr>
                <w:b/>
                <w:color w:val="1A1A1A" w:themeColor="background1" w:themeShade="1A"/>
                <w:szCs w:val="28"/>
              </w:rPr>
              <w:t xml:space="preserve"> </w:t>
            </w:r>
            <w:r w:rsidRPr="008828BB">
              <w:rPr>
                <w:color w:val="1A1A1A" w:themeColor="background1" w:themeShade="1A"/>
                <w:szCs w:val="28"/>
              </w:rPr>
              <w:t xml:space="preserve">– формирование у студентов комплекса теоретических знаний и методологических основ в области систем и сервисов бизнес-анализа, а также практических навыков, необходимых для их внедрения и практического использования. </w:t>
            </w:r>
          </w:p>
          <w:p w:rsidR="00F13F75" w:rsidRPr="008828BB" w:rsidRDefault="00F13F75" w:rsidP="00F13F75">
            <w:pPr>
              <w:widowControl w:val="0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Задачи курса:</w:t>
            </w:r>
          </w:p>
          <w:p w:rsidR="00F13F75" w:rsidRPr="008828BB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 xml:space="preserve">ознакомление с характеристиками рынка систем и сервисов бизнес-анализа. Перспективы развития информационных систем бизнес-анализа, основные классы и принципы построения информационных систем, применяемых для практических целей; </w:t>
            </w:r>
          </w:p>
          <w:p w:rsidR="00F13F75" w:rsidRPr="008828BB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 xml:space="preserve">формирование умения применять информационные системы и сервисы бизнес-анализа для решения задач управленческого учета, управленческой отчетности, финансово-экономического анализа; </w:t>
            </w:r>
          </w:p>
          <w:p w:rsidR="00F13F75" w:rsidRPr="008828BB" w:rsidRDefault="00F13F75" w:rsidP="00F13F7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освоение навыков анализа тенденций развития мирового и российского рынка информационных систем и сервисов бизнес-анализа, а также лучших практик их применения на предприятиях различных отраслей.</w:t>
            </w:r>
          </w:p>
        </w:tc>
      </w:tr>
      <w:tr w:rsidR="00F13F75" w:rsidRPr="008828BB" w:rsidTr="00950DB3">
        <w:tc>
          <w:tcPr>
            <w:tcW w:w="9345" w:type="dxa"/>
          </w:tcPr>
          <w:p w:rsidR="00F13F75" w:rsidRDefault="00F13F75" w:rsidP="00950DB3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>
              <w:rPr>
                <w:b/>
                <w:color w:val="1A1A1A" w:themeColor="background1" w:themeShade="1A"/>
                <w:szCs w:val="28"/>
              </w:rPr>
              <w:t>Деловые коммуникации</w:t>
            </w:r>
          </w:p>
          <w:p w:rsidR="00F13F75" w:rsidRDefault="00F13F75" w:rsidP="00F13F75">
            <w:pPr>
              <w:spacing w:line="363" w:lineRule="auto"/>
              <w:ind w:left="0" w:right="72" w:firstLine="708"/>
              <w:rPr>
                <w:sz w:val="36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 xml:space="preserve">Цель </w:t>
            </w:r>
            <w:r w:rsidRPr="008828BB">
              <w:rPr>
                <w:color w:val="1A1A1A" w:themeColor="background1" w:themeShade="1A"/>
                <w:szCs w:val="28"/>
              </w:rPr>
              <w:t>курса</w:t>
            </w:r>
            <w:r w:rsidRPr="008828BB">
              <w:rPr>
                <w:b/>
                <w:color w:val="1A1A1A" w:themeColor="background1" w:themeShade="1A"/>
                <w:szCs w:val="28"/>
              </w:rPr>
              <w:t xml:space="preserve"> </w:t>
            </w:r>
            <w:r w:rsidRPr="008828BB">
              <w:rPr>
                <w:color w:val="1A1A1A" w:themeColor="background1" w:themeShade="1A"/>
                <w:szCs w:val="28"/>
              </w:rPr>
              <w:t xml:space="preserve">– </w:t>
            </w:r>
            <w:r>
              <w:t>формирование</w:t>
            </w:r>
            <w:r>
              <w:t xml:space="preserve"> у студентов профессиональных компетенций</w:t>
            </w:r>
            <w:r>
              <w:t>;</w:t>
            </w:r>
            <w:r>
              <w:t xml:space="preserve"> освоения системы знаний, умений выявлять, описывать и объяснять факты, явления и процессы деловых коммуникаций</w:t>
            </w:r>
            <w:r>
              <w:t>;</w:t>
            </w:r>
            <w:r>
              <w:t xml:space="preserve"> </w:t>
            </w:r>
            <w:r>
              <w:t>о</w:t>
            </w:r>
            <w:r>
              <w:t>беспеч</w:t>
            </w:r>
            <w:r>
              <w:t>ение и</w:t>
            </w:r>
            <w:r>
              <w:t xml:space="preserve"> развитие профессиональных компетенций, формирующих возможность их эффективного применения в профессиональной деятельности.</w:t>
            </w:r>
            <w:r>
              <w:rPr>
                <w:sz w:val="36"/>
              </w:rPr>
              <w:t xml:space="preserve"> </w:t>
            </w:r>
          </w:p>
          <w:p w:rsidR="00F13F75" w:rsidRPr="008828BB" w:rsidRDefault="00F13F75" w:rsidP="00F13F75">
            <w:pPr>
              <w:widowControl w:val="0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Задачи курса:</w:t>
            </w:r>
          </w:p>
          <w:p w:rsidR="00F13F75" w:rsidRPr="00972BB1" w:rsidRDefault="00F13F75" w:rsidP="00972BB1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972BB1">
              <w:rPr>
                <w:color w:val="1A1A1A" w:themeColor="background1" w:themeShade="1A"/>
                <w:szCs w:val="28"/>
              </w:rPr>
              <w:t xml:space="preserve">ознакомление с </w:t>
            </w:r>
            <w:r w:rsidRPr="00972BB1">
              <w:rPr>
                <w:color w:val="1A1A1A" w:themeColor="background1" w:themeShade="1A"/>
                <w:szCs w:val="28"/>
              </w:rPr>
              <w:t>основны</w:t>
            </w:r>
            <w:r w:rsidRPr="00972BB1">
              <w:rPr>
                <w:color w:val="1A1A1A" w:themeColor="background1" w:themeShade="1A"/>
                <w:szCs w:val="28"/>
              </w:rPr>
              <w:t>ми</w:t>
            </w:r>
            <w:r w:rsidRPr="00972BB1">
              <w:rPr>
                <w:color w:val="1A1A1A" w:themeColor="background1" w:themeShade="1A"/>
                <w:szCs w:val="28"/>
              </w:rPr>
              <w:t xml:space="preserve"> категори</w:t>
            </w:r>
            <w:r w:rsidRPr="00972BB1">
              <w:rPr>
                <w:color w:val="1A1A1A" w:themeColor="background1" w:themeShade="1A"/>
                <w:szCs w:val="28"/>
              </w:rPr>
              <w:t>ями</w:t>
            </w:r>
            <w:r w:rsidRPr="00972BB1">
              <w:rPr>
                <w:color w:val="1A1A1A" w:themeColor="background1" w:themeShade="1A"/>
                <w:szCs w:val="28"/>
              </w:rPr>
              <w:t xml:space="preserve"> и понятия</w:t>
            </w:r>
            <w:r w:rsidRPr="00972BB1">
              <w:rPr>
                <w:color w:val="1A1A1A" w:themeColor="background1" w:themeShade="1A"/>
                <w:szCs w:val="28"/>
              </w:rPr>
              <w:t>ми</w:t>
            </w:r>
            <w:r w:rsidRPr="00972BB1">
              <w:rPr>
                <w:color w:val="1A1A1A" w:themeColor="background1" w:themeShade="1A"/>
                <w:szCs w:val="28"/>
              </w:rPr>
              <w:t xml:space="preserve"> деловы</w:t>
            </w:r>
            <w:r w:rsidRPr="00972BB1">
              <w:rPr>
                <w:color w:val="1A1A1A" w:themeColor="background1" w:themeShade="1A"/>
                <w:szCs w:val="28"/>
              </w:rPr>
              <w:t>х</w:t>
            </w:r>
            <w:r w:rsidRPr="00972BB1">
              <w:rPr>
                <w:color w:val="1A1A1A" w:themeColor="background1" w:themeShade="1A"/>
                <w:szCs w:val="28"/>
              </w:rPr>
              <w:t xml:space="preserve"> коммуникаци</w:t>
            </w:r>
            <w:r w:rsidRPr="00972BB1">
              <w:rPr>
                <w:color w:val="1A1A1A" w:themeColor="background1" w:themeShade="1A"/>
                <w:szCs w:val="28"/>
              </w:rPr>
              <w:t xml:space="preserve">й, </w:t>
            </w:r>
            <w:r w:rsidRPr="00972BB1">
              <w:rPr>
                <w:color w:val="1A1A1A" w:themeColor="background1" w:themeShade="1A"/>
                <w:szCs w:val="28"/>
              </w:rPr>
              <w:t>основны</w:t>
            </w:r>
            <w:r w:rsidRPr="00972BB1">
              <w:rPr>
                <w:color w:val="1A1A1A" w:themeColor="background1" w:themeShade="1A"/>
                <w:szCs w:val="28"/>
              </w:rPr>
              <w:t>ми</w:t>
            </w:r>
            <w:r w:rsidRPr="00972BB1">
              <w:rPr>
                <w:color w:val="1A1A1A" w:themeColor="background1" w:themeShade="1A"/>
                <w:szCs w:val="28"/>
              </w:rPr>
              <w:t xml:space="preserve"> закономерност</w:t>
            </w:r>
            <w:r w:rsidRPr="00972BB1">
              <w:rPr>
                <w:color w:val="1A1A1A" w:themeColor="background1" w:themeShade="1A"/>
                <w:szCs w:val="28"/>
              </w:rPr>
              <w:t>ями</w:t>
            </w:r>
            <w:r w:rsidRPr="00972BB1">
              <w:rPr>
                <w:color w:val="1A1A1A" w:themeColor="background1" w:themeShade="1A"/>
                <w:szCs w:val="28"/>
              </w:rPr>
              <w:t xml:space="preserve"> и структурны</w:t>
            </w:r>
            <w:r w:rsidRPr="00972BB1">
              <w:rPr>
                <w:color w:val="1A1A1A" w:themeColor="background1" w:themeShade="1A"/>
                <w:szCs w:val="28"/>
              </w:rPr>
              <w:t>ми</w:t>
            </w:r>
            <w:r w:rsidRPr="00972BB1">
              <w:rPr>
                <w:color w:val="1A1A1A" w:themeColor="background1" w:themeShade="1A"/>
                <w:szCs w:val="28"/>
              </w:rPr>
              <w:t xml:space="preserve"> компонент</w:t>
            </w:r>
            <w:r w:rsidRPr="00972BB1">
              <w:rPr>
                <w:color w:val="1A1A1A" w:themeColor="background1" w:themeShade="1A"/>
                <w:szCs w:val="28"/>
              </w:rPr>
              <w:t>ами</w:t>
            </w:r>
            <w:r w:rsidRPr="00972BB1">
              <w:rPr>
                <w:color w:val="1A1A1A" w:themeColor="background1" w:themeShade="1A"/>
                <w:szCs w:val="28"/>
              </w:rPr>
              <w:t xml:space="preserve"> делового общения</w:t>
            </w:r>
            <w:r w:rsidR="00972BB1">
              <w:rPr>
                <w:color w:val="1A1A1A" w:themeColor="background1" w:themeShade="1A"/>
                <w:szCs w:val="28"/>
              </w:rPr>
              <w:t>;</w:t>
            </w:r>
            <w:r w:rsidRPr="00972BB1">
              <w:rPr>
                <w:color w:val="1A1A1A" w:themeColor="background1" w:themeShade="1A"/>
                <w:szCs w:val="28"/>
              </w:rPr>
              <w:t xml:space="preserve"> </w:t>
            </w:r>
          </w:p>
          <w:p w:rsidR="00972BB1" w:rsidRPr="00972BB1" w:rsidRDefault="00972BB1" w:rsidP="00972BB1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972BB1">
              <w:rPr>
                <w:color w:val="1A1A1A" w:themeColor="background1" w:themeShade="1A"/>
                <w:szCs w:val="28"/>
              </w:rPr>
              <w:t xml:space="preserve">ознакомление с </w:t>
            </w:r>
            <w:r w:rsidR="00F13F75" w:rsidRPr="00972BB1">
              <w:rPr>
                <w:color w:val="1A1A1A" w:themeColor="background1" w:themeShade="1A"/>
                <w:szCs w:val="28"/>
              </w:rPr>
              <w:t>механизм</w:t>
            </w:r>
            <w:r w:rsidRPr="00972BB1">
              <w:rPr>
                <w:color w:val="1A1A1A" w:themeColor="background1" w:themeShade="1A"/>
                <w:szCs w:val="28"/>
              </w:rPr>
              <w:t>ами</w:t>
            </w:r>
            <w:r w:rsidR="00F13F75" w:rsidRPr="00972BB1">
              <w:rPr>
                <w:color w:val="1A1A1A" w:themeColor="background1" w:themeShade="1A"/>
                <w:szCs w:val="28"/>
              </w:rPr>
              <w:t xml:space="preserve"> взаимопоним</w:t>
            </w:r>
            <w:r w:rsidRPr="00972BB1">
              <w:rPr>
                <w:color w:val="1A1A1A" w:themeColor="background1" w:themeShade="1A"/>
                <w:szCs w:val="28"/>
              </w:rPr>
              <w:t xml:space="preserve">ания в профессиональном общении, </w:t>
            </w:r>
            <w:r w:rsidR="00F13F75" w:rsidRPr="00972BB1">
              <w:rPr>
                <w:color w:val="1A1A1A" w:themeColor="background1" w:themeShade="1A"/>
                <w:szCs w:val="28"/>
              </w:rPr>
              <w:t>методами организации работы в коллективе</w:t>
            </w:r>
            <w:r>
              <w:rPr>
                <w:color w:val="1A1A1A" w:themeColor="background1" w:themeShade="1A"/>
                <w:szCs w:val="28"/>
              </w:rPr>
              <w:t>;</w:t>
            </w:r>
          </w:p>
          <w:p w:rsidR="00972BB1" w:rsidRPr="00972BB1" w:rsidRDefault="00972BB1" w:rsidP="00972BB1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972BB1">
              <w:rPr>
                <w:color w:val="1A1A1A" w:themeColor="background1" w:themeShade="1A"/>
                <w:szCs w:val="28"/>
              </w:rPr>
              <w:t xml:space="preserve">овладение умениями </w:t>
            </w:r>
            <w:r w:rsidR="00F13F75" w:rsidRPr="00972BB1">
              <w:rPr>
                <w:color w:val="1A1A1A" w:themeColor="background1" w:themeShade="1A"/>
                <w:szCs w:val="28"/>
              </w:rPr>
              <w:t>применять техники и приёмы делового общения</w:t>
            </w:r>
            <w:r w:rsidRPr="00972BB1">
              <w:rPr>
                <w:color w:val="1A1A1A" w:themeColor="background1" w:themeShade="1A"/>
                <w:szCs w:val="28"/>
              </w:rPr>
              <w:t xml:space="preserve">, </w:t>
            </w:r>
            <w:r w:rsidR="00F13F75" w:rsidRPr="00972BB1">
              <w:rPr>
                <w:color w:val="1A1A1A" w:themeColor="background1" w:themeShade="1A"/>
                <w:szCs w:val="28"/>
              </w:rPr>
              <w:t>использовать методы анализа причинно-следственных связей социально</w:t>
            </w:r>
            <w:r w:rsidRPr="00972BB1">
              <w:rPr>
                <w:color w:val="1A1A1A" w:themeColor="background1" w:themeShade="1A"/>
                <w:szCs w:val="28"/>
              </w:rPr>
              <w:t>-</w:t>
            </w:r>
            <w:r w:rsidR="00F13F75" w:rsidRPr="00972BB1">
              <w:rPr>
                <w:color w:val="1A1A1A" w:themeColor="background1" w:themeShade="1A"/>
                <w:szCs w:val="28"/>
              </w:rPr>
              <w:t>психологических процессов и явлений в деловом общении</w:t>
            </w:r>
            <w:r w:rsidRPr="00972BB1">
              <w:rPr>
                <w:color w:val="1A1A1A" w:themeColor="background1" w:themeShade="1A"/>
                <w:szCs w:val="28"/>
              </w:rPr>
              <w:t>, решения</w:t>
            </w:r>
            <w:r w:rsidR="00F13F75" w:rsidRPr="00972BB1">
              <w:rPr>
                <w:color w:val="1A1A1A" w:themeColor="background1" w:themeShade="1A"/>
                <w:szCs w:val="28"/>
              </w:rPr>
              <w:t xml:space="preserve"> профессиональны</w:t>
            </w:r>
            <w:r w:rsidRPr="00972BB1">
              <w:rPr>
                <w:color w:val="1A1A1A" w:themeColor="background1" w:themeShade="1A"/>
                <w:szCs w:val="28"/>
              </w:rPr>
              <w:t>х</w:t>
            </w:r>
            <w:r w:rsidR="00F13F75" w:rsidRPr="00972BB1">
              <w:rPr>
                <w:color w:val="1A1A1A" w:themeColor="background1" w:themeShade="1A"/>
                <w:szCs w:val="28"/>
              </w:rPr>
              <w:t xml:space="preserve"> задач с учётом социальной политики государства и развития культурных отношений</w:t>
            </w:r>
            <w:r>
              <w:rPr>
                <w:color w:val="1A1A1A" w:themeColor="background1" w:themeShade="1A"/>
                <w:szCs w:val="28"/>
              </w:rPr>
              <w:t>;</w:t>
            </w:r>
            <w:r w:rsidR="00F13F75" w:rsidRPr="00972BB1">
              <w:rPr>
                <w:color w:val="1A1A1A" w:themeColor="background1" w:themeShade="1A"/>
                <w:szCs w:val="28"/>
              </w:rPr>
              <w:t xml:space="preserve"> </w:t>
            </w:r>
          </w:p>
          <w:p w:rsidR="00F13F75" w:rsidRPr="00972BB1" w:rsidRDefault="00972BB1" w:rsidP="00972BB1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972BB1">
              <w:rPr>
                <w:color w:val="1A1A1A" w:themeColor="background1" w:themeShade="1A"/>
                <w:szCs w:val="28"/>
              </w:rPr>
              <w:t xml:space="preserve">овладение </w:t>
            </w:r>
            <w:r w:rsidR="00F13F75" w:rsidRPr="00972BB1">
              <w:rPr>
                <w:color w:val="1A1A1A" w:themeColor="background1" w:themeShade="1A"/>
                <w:szCs w:val="28"/>
              </w:rPr>
              <w:t xml:space="preserve">навыками применения методов </w:t>
            </w:r>
            <w:proofErr w:type="spellStart"/>
            <w:r w:rsidR="00F13F75" w:rsidRPr="00972BB1">
              <w:rPr>
                <w:color w:val="1A1A1A" w:themeColor="background1" w:themeShade="1A"/>
                <w:szCs w:val="28"/>
              </w:rPr>
              <w:t>нтерактивного</w:t>
            </w:r>
            <w:proofErr w:type="spellEnd"/>
            <w:r w:rsidR="00F13F75" w:rsidRPr="00972BB1">
              <w:rPr>
                <w:color w:val="1A1A1A" w:themeColor="background1" w:themeShade="1A"/>
                <w:szCs w:val="28"/>
              </w:rPr>
              <w:t xml:space="preserve"> взаимодействия, самостоятельного поиска информации, адаптации теоретических концептов к практике самооценки, самоанализа, саморазвития и самообразования</w:t>
            </w:r>
            <w:r>
              <w:rPr>
                <w:color w:val="1A1A1A" w:themeColor="background1" w:themeShade="1A"/>
                <w:szCs w:val="28"/>
              </w:rPr>
              <w:t>;</w:t>
            </w:r>
            <w:r w:rsidR="00F13F75" w:rsidRPr="00972BB1">
              <w:rPr>
                <w:color w:val="1A1A1A" w:themeColor="background1" w:themeShade="1A"/>
                <w:szCs w:val="28"/>
              </w:rPr>
              <w:t xml:space="preserve"> </w:t>
            </w:r>
          </w:p>
          <w:p w:rsidR="00F13F75" w:rsidRPr="008828BB" w:rsidRDefault="00972BB1" w:rsidP="00972BB1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 xml:space="preserve">овладение </w:t>
            </w:r>
            <w:r w:rsidR="00F13F75" w:rsidRPr="00972BB1">
              <w:rPr>
                <w:color w:val="1A1A1A" w:themeColor="background1" w:themeShade="1A"/>
                <w:szCs w:val="28"/>
              </w:rPr>
              <w:t>методами диагностики и коррекции трудностей в деловом общении</w:t>
            </w:r>
            <w:r>
              <w:rPr>
                <w:color w:val="1A1A1A" w:themeColor="background1" w:themeShade="1A"/>
                <w:szCs w:val="28"/>
              </w:rPr>
              <w:t>.</w:t>
            </w:r>
          </w:p>
        </w:tc>
      </w:tr>
      <w:tr w:rsidR="00F13F75" w:rsidRPr="008828BB" w:rsidTr="00950DB3">
        <w:tc>
          <w:tcPr>
            <w:tcW w:w="9345" w:type="dxa"/>
          </w:tcPr>
          <w:p w:rsidR="00F13F75" w:rsidRDefault="00972BB1" w:rsidP="00950DB3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>
              <w:rPr>
                <w:b/>
                <w:color w:val="1A1A1A" w:themeColor="background1" w:themeShade="1A"/>
                <w:szCs w:val="28"/>
              </w:rPr>
              <w:t>Научно-исследовательский семинар</w:t>
            </w:r>
          </w:p>
          <w:p w:rsidR="00972BB1" w:rsidRDefault="00972BB1" w:rsidP="004268EC">
            <w:pPr>
              <w:widowControl w:val="0"/>
            </w:pPr>
            <w:r w:rsidRPr="008828BB">
              <w:rPr>
                <w:b/>
                <w:color w:val="1A1A1A" w:themeColor="background1" w:themeShade="1A"/>
                <w:szCs w:val="28"/>
              </w:rPr>
              <w:t xml:space="preserve">Цель </w:t>
            </w:r>
            <w:r w:rsidRPr="008828BB">
              <w:rPr>
                <w:color w:val="1A1A1A" w:themeColor="background1" w:themeShade="1A"/>
                <w:szCs w:val="28"/>
              </w:rPr>
              <w:t>курса</w:t>
            </w:r>
            <w:r w:rsidRPr="008828BB">
              <w:rPr>
                <w:b/>
                <w:color w:val="1A1A1A" w:themeColor="background1" w:themeShade="1A"/>
                <w:szCs w:val="28"/>
              </w:rPr>
              <w:t xml:space="preserve"> </w:t>
            </w:r>
            <w:r w:rsidRPr="008828BB">
              <w:rPr>
                <w:color w:val="1A1A1A" w:themeColor="background1" w:themeShade="1A"/>
                <w:szCs w:val="28"/>
              </w:rPr>
              <w:t xml:space="preserve">– </w:t>
            </w:r>
            <w:r>
              <w:t xml:space="preserve">формирование компетенций исследовательской работы. </w:t>
            </w:r>
          </w:p>
          <w:p w:rsidR="00972BB1" w:rsidRPr="008828BB" w:rsidRDefault="00972BB1" w:rsidP="004268EC">
            <w:pPr>
              <w:widowControl w:val="0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Задачи курса:</w:t>
            </w:r>
          </w:p>
          <w:p w:rsidR="00972BB1" w:rsidRPr="00972BB1" w:rsidRDefault="00972BB1" w:rsidP="004268EC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972BB1">
              <w:rPr>
                <w:color w:val="1A1A1A" w:themeColor="background1" w:themeShade="1A"/>
                <w:szCs w:val="28"/>
              </w:rPr>
              <w:t>з</w:t>
            </w:r>
            <w:r w:rsidRPr="00972BB1">
              <w:rPr>
                <w:color w:val="1A1A1A" w:themeColor="background1" w:themeShade="1A"/>
                <w:szCs w:val="28"/>
              </w:rPr>
              <w:t>накомство магистрантов с основными направлениями исследова</w:t>
            </w:r>
            <w:r w:rsidR="004268EC">
              <w:rPr>
                <w:color w:val="1A1A1A" w:themeColor="background1" w:themeShade="1A"/>
                <w:szCs w:val="28"/>
              </w:rPr>
              <w:t>ний, осуществляемыми на кафедре;</w:t>
            </w:r>
            <w:r w:rsidRPr="00972BB1">
              <w:rPr>
                <w:color w:val="1A1A1A" w:themeColor="background1" w:themeShade="1A"/>
                <w:szCs w:val="28"/>
              </w:rPr>
              <w:t xml:space="preserve"> </w:t>
            </w:r>
          </w:p>
          <w:p w:rsidR="00972BB1" w:rsidRPr="00972BB1" w:rsidRDefault="00972BB1" w:rsidP="004268EC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972BB1">
              <w:rPr>
                <w:color w:val="1A1A1A" w:themeColor="background1" w:themeShade="1A"/>
                <w:szCs w:val="28"/>
              </w:rPr>
              <w:t>у</w:t>
            </w:r>
            <w:r w:rsidRPr="00972BB1">
              <w:rPr>
                <w:color w:val="1A1A1A" w:themeColor="background1" w:themeShade="1A"/>
                <w:szCs w:val="28"/>
              </w:rPr>
              <w:t>глубление знаний в области современного подхода к использованию информационных систем и технологий, выявление актуальных исследовательских проблем</w:t>
            </w:r>
            <w:r w:rsidR="004268EC">
              <w:rPr>
                <w:color w:val="1A1A1A" w:themeColor="background1" w:themeShade="1A"/>
                <w:szCs w:val="28"/>
              </w:rPr>
              <w:t>;</w:t>
            </w:r>
            <w:r w:rsidRPr="00972BB1">
              <w:rPr>
                <w:color w:val="1A1A1A" w:themeColor="background1" w:themeShade="1A"/>
                <w:szCs w:val="28"/>
              </w:rPr>
              <w:t xml:space="preserve"> </w:t>
            </w:r>
          </w:p>
          <w:p w:rsidR="00972BB1" w:rsidRPr="00972BB1" w:rsidRDefault="00972BB1" w:rsidP="004268EC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972BB1">
              <w:rPr>
                <w:color w:val="1A1A1A" w:themeColor="background1" w:themeShade="1A"/>
                <w:szCs w:val="28"/>
              </w:rPr>
              <w:t>п</w:t>
            </w:r>
            <w:r w:rsidRPr="00972BB1">
              <w:rPr>
                <w:color w:val="1A1A1A" w:themeColor="background1" w:themeShade="1A"/>
                <w:szCs w:val="28"/>
              </w:rPr>
              <w:t>роведение ориентационной работы среди магистрантов, позволяющей им выбрать направление и тему исследования</w:t>
            </w:r>
            <w:r w:rsidR="004268EC">
              <w:rPr>
                <w:color w:val="1A1A1A" w:themeColor="background1" w:themeShade="1A"/>
                <w:szCs w:val="28"/>
              </w:rPr>
              <w:t>;</w:t>
            </w:r>
            <w:r w:rsidRPr="00972BB1">
              <w:rPr>
                <w:color w:val="1A1A1A" w:themeColor="background1" w:themeShade="1A"/>
                <w:szCs w:val="28"/>
              </w:rPr>
              <w:t xml:space="preserve"> </w:t>
            </w:r>
          </w:p>
          <w:p w:rsidR="00972BB1" w:rsidRPr="00972BB1" w:rsidRDefault="00972BB1" w:rsidP="004268EC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972BB1">
              <w:rPr>
                <w:color w:val="1A1A1A" w:themeColor="background1" w:themeShade="1A"/>
                <w:szCs w:val="28"/>
              </w:rPr>
              <w:t>о</w:t>
            </w:r>
            <w:r w:rsidRPr="00972BB1">
              <w:rPr>
                <w:color w:val="1A1A1A" w:themeColor="background1" w:themeShade="1A"/>
                <w:szCs w:val="28"/>
              </w:rPr>
              <w:t>бучение магистрантов навыкам работы, по подготовке и проведению исследований, написание научных работ</w:t>
            </w:r>
            <w:r w:rsidR="004268EC">
              <w:rPr>
                <w:color w:val="1A1A1A" w:themeColor="background1" w:themeShade="1A"/>
                <w:szCs w:val="28"/>
              </w:rPr>
              <w:t>;</w:t>
            </w:r>
            <w:r w:rsidRPr="00972BB1">
              <w:rPr>
                <w:color w:val="1A1A1A" w:themeColor="background1" w:themeShade="1A"/>
                <w:szCs w:val="28"/>
              </w:rPr>
              <w:t xml:space="preserve"> </w:t>
            </w:r>
          </w:p>
          <w:p w:rsidR="00972BB1" w:rsidRPr="00972BB1" w:rsidRDefault="00972BB1" w:rsidP="004268EC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972BB1">
              <w:rPr>
                <w:color w:val="1A1A1A" w:themeColor="background1" w:themeShade="1A"/>
                <w:szCs w:val="28"/>
              </w:rPr>
              <w:t>ф</w:t>
            </w:r>
            <w:r w:rsidRPr="00972BB1">
              <w:rPr>
                <w:color w:val="1A1A1A" w:themeColor="background1" w:themeShade="1A"/>
                <w:szCs w:val="28"/>
              </w:rPr>
              <w:t>ормирование у магистрантов навыков научной дискуссии и презентации результатов исследований</w:t>
            </w:r>
            <w:r w:rsidR="004268EC">
              <w:rPr>
                <w:color w:val="1A1A1A" w:themeColor="background1" w:themeShade="1A"/>
                <w:szCs w:val="28"/>
              </w:rPr>
              <w:t>;</w:t>
            </w:r>
            <w:r w:rsidRPr="00972BB1">
              <w:rPr>
                <w:color w:val="1A1A1A" w:themeColor="background1" w:themeShade="1A"/>
                <w:szCs w:val="28"/>
              </w:rPr>
              <w:t xml:space="preserve"> </w:t>
            </w:r>
          </w:p>
          <w:p w:rsidR="00972BB1" w:rsidRPr="00972BB1" w:rsidRDefault="00972BB1" w:rsidP="004268EC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972BB1">
              <w:rPr>
                <w:color w:val="1A1A1A" w:themeColor="background1" w:themeShade="1A"/>
                <w:szCs w:val="28"/>
              </w:rPr>
              <w:t>о</w:t>
            </w:r>
            <w:r w:rsidRPr="00972BB1">
              <w:rPr>
                <w:color w:val="1A1A1A" w:themeColor="background1" w:themeShade="1A"/>
                <w:szCs w:val="28"/>
              </w:rPr>
              <w:t>рганизация встреч магистрантов с ведущими специалистами</w:t>
            </w:r>
            <w:r w:rsidRPr="00972BB1">
              <w:rPr>
                <w:color w:val="1A1A1A" w:themeColor="background1" w:themeShade="1A"/>
                <w:szCs w:val="28"/>
              </w:rPr>
              <w:t>-</w:t>
            </w:r>
            <w:r w:rsidRPr="00972BB1">
              <w:rPr>
                <w:color w:val="1A1A1A" w:themeColor="background1" w:themeShade="1A"/>
                <w:szCs w:val="28"/>
              </w:rPr>
              <w:t xml:space="preserve"> практиками в области информационных систем и технологий</w:t>
            </w:r>
            <w:r w:rsidR="004268EC">
              <w:rPr>
                <w:color w:val="1A1A1A" w:themeColor="background1" w:themeShade="1A"/>
                <w:szCs w:val="28"/>
              </w:rPr>
              <w:t>;</w:t>
            </w:r>
          </w:p>
          <w:p w:rsidR="00972BB1" w:rsidRPr="00972BB1" w:rsidRDefault="00972BB1" w:rsidP="004268EC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972BB1">
              <w:rPr>
                <w:color w:val="1A1A1A" w:themeColor="background1" w:themeShade="1A"/>
                <w:szCs w:val="28"/>
              </w:rPr>
              <w:t>у</w:t>
            </w:r>
            <w:r w:rsidRPr="00972BB1">
              <w:rPr>
                <w:color w:val="1A1A1A" w:themeColor="background1" w:themeShade="1A"/>
                <w:szCs w:val="28"/>
              </w:rPr>
              <w:t xml:space="preserve">глубленное изучение и освоение методов научного познания, применяемых в области информационных систем и технологий. </w:t>
            </w:r>
          </w:p>
          <w:p w:rsidR="00972BB1" w:rsidRPr="004268EC" w:rsidRDefault="00972BB1" w:rsidP="004268EC">
            <w:pPr>
              <w:widowControl w:val="0"/>
              <w:ind w:left="29" w:firstLine="567"/>
              <w:rPr>
                <w:b/>
                <w:color w:val="1A1A1A" w:themeColor="background1" w:themeShade="1A"/>
                <w:szCs w:val="28"/>
              </w:rPr>
            </w:pPr>
            <w:r w:rsidRPr="004268EC">
              <w:rPr>
                <w:color w:val="1A1A1A" w:themeColor="background1" w:themeShade="1A"/>
                <w:szCs w:val="28"/>
              </w:rPr>
              <w:t>Конечная задача семинара – сделать научную работу постоянным и систематическим элементом учебного процесса, осуществлять планомерную и систематическую корректировку и индивидуальных планов научно</w:t>
            </w:r>
            <w:r w:rsidRPr="004268EC">
              <w:rPr>
                <w:color w:val="1A1A1A" w:themeColor="background1" w:themeShade="1A"/>
                <w:szCs w:val="28"/>
              </w:rPr>
              <w:t>-</w:t>
            </w:r>
            <w:r w:rsidRPr="004268EC">
              <w:rPr>
                <w:color w:val="1A1A1A" w:themeColor="background1" w:themeShade="1A"/>
                <w:szCs w:val="28"/>
              </w:rPr>
              <w:t>исследовательской работы обучаемых.</w:t>
            </w:r>
          </w:p>
        </w:tc>
      </w:tr>
      <w:tr w:rsidR="004268EC" w:rsidRPr="008828BB" w:rsidTr="00950DB3">
        <w:tc>
          <w:tcPr>
            <w:tcW w:w="9345" w:type="dxa"/>
          </w:tcPr>
          <w:p w:rsidR="004268EC" w:rsidRDefault="004268EC" w:rsidP="00950DB3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4268EC">
              <w:rPr>
                <w:b/>
                <w:color w:val="1A1A1A" w:themeColor="background1" w:themeShade="1A"/>
                <w:szCs w:val="28"/>
              </w:rPr>
              <w:t>Теоретико-игровые концепции экономического анализа</w:t>
            </w:r>
          </w:p>
          <w:p w:rsidR="004268EC" w:rsidRDefault="004268EC" w:rsidP="004268EC">
            <w:pPr>
              <w:widowControl w:val="0"/>
              <w:rPr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 xml:space="preserve">Цель </w:t>
            </w:r>
            <w:r w:rsidRPr="008828BB">
              <w:rPr>
                <w:color w:val="1A1A1A" w:themeColor="background1" w:themeShade="1A"/>
                <w:szCs w:val="28"/>
              </w:rPr>
              <w:t>курса</w:t>
            </w:r>
            <w:r w:rsidRPr="008828BB">
              <w:rPr>
                <w:b/>
                <w:color w:val="1A1A1A" w:themeColor="background1" w:themeShade="1A"/>
                <w:szCs w:val="28"/>
              </w:rPr>
              <w:t xml:space="preserve"> </w:t>
            </w:r>
            <w:r w:rsidRPr="008828BB">
              <w:rPr>
                <w:color w:val="1A1A1A" w:themeColor="background1" w:themeShade="1A"/>
                <w:szCs w:val="28"/>
              </w:rPr>
              <w:t xml:space="preserve">– </w:t>
            </w:r>
            <w:r>
              <w:rPr>
                <w:color w:val="1A1A1A" w:themeColor="background1" w:themeShade="1A"/>
                <w:szCs w:val="28"/>
              </w:rPr>
              <w:t>получение знаний об</w:t>
            </w:r>
            <w:r w:rsidRPr="004268EC">
              <w:rPr>
                <w:color w:val="1A1A1A" w:themeColor="background1" w:themeShade="1A"/>
                <w:szCs w:val="28"/>
              </w:rPr>
              <w:t xml:space="preserve"> основны</w:t>
            </w:r>
            <w:r>
              <w:rPr>
                <w:color w:val="1A1A1A" w:themeColor="background1" w:themeShade="1A"/>
                <w:szCs w:val="28"/>
              </w:rPr>
              <w:t>х</w:t>
            </w:r>
            <w:r w:rsidRPr="004268EC">
              <w:rPr>
                <w:color w:val="1A1A1A" w:themeColor="background1" w:themeShade="1A"/>
                <w:szCs w:val="28"/>
              </w:rPr>
              <w:t xml:space="preserve"> понятия</w:t>
            </w:r>
            <w:r>
              <w:rPr>
                <w:color w:val="1A1A1A" w:themeColor="background1" w:themeShade="1A"/>
                <w:szCs w:val="28"/>
              </w:rPr>
              <w:t>х</w:t>
            </w:r>
            <w:r w:rsidRPr="004268EC">
              <w:rPr>
                <w:color w:val="1A1A1A" w:themeColor="background1" w:themeShade="1A"/>
                <w:szCs w:val="28"/>
              </w:rPr>
              <w:t xml:space="preserve"> математической теории игр как в нормальной форме, так и в развернутой форме, и в форме характеристической функции (игроки, стратегии, платежные функции, равновесие, принцип гарантированного результат, равновесие по </w:t>
            </w:r>
            <w:proofErr w:type="spellStart"/>
            <w:r w:rsidRPr="004268EC">
              <w:rPr>
                <w:color w:val="1A1A1A" w:themeColor="background1" w:themeShade="1A"/>
                <w:szCs w:val="28"/>
              </w:rPr>
              <w:t>Нэшу</w:t>
            </w:r>
            <w:proofErr w:type="spellEnd"/>
            <w:r w:rsidRPr="004268EC">
              <w:rPr>
                <w:color w:val="1A1A1A" w:themeColor="background1" w:themeShade="1A"/>
                <w:szCs w:val="28"/>
              </w:rPr>
              <w:t>, дерево решений, оптимальность по Парето, дележи, ядро и др.)</w:t>
            </w:r>
            <w:r>
              <w:rPr>
                <w:color w:val="1A1A1A" w:themeColor="background1" w:themeShade="1A"/>
                <w:szCs w:val="28"/>
              </w:rPr>
              <w:t>,</w:t>
            </w:r>
            <w:r w:rsidRPr="004268EC">
              <w:rPr>
                <w:color w:val="1A1A1A" w:themeColor="background1" w:themeShade="1A"/>
                <w:szCs w:val="28"/>
              </w:rPr>
              <w:t xml:space="preserve"> </w:t>
            </w:r>
            <w:r>
              <w:rPr>
                <w:color w:val="1A1A1A" w:themeColor="background1" w:themeShade="1A"/>
                <w:szCs w:val="28"/>
              </w:rPr>
              <w:t>формирование навыков использования</w:t>
            </w:r>
            <w:r w:rsidRPr="004268EC">
              <w:rPr>
                <w:color w:val="1A1A1A" w:themeColor="background1" w:themeShade="1A"/>
                <w:szCs w:val="28"/>
              </w:rPr>
              <w:t xml:space="preserve"> численны</w:t>
            </w:r>
            <w:r>
              <w:rPr>
                <w:color w:val="1A1A1A" w:themeColor="background1" w:themeShade="1A"/>
                <w:szCs w:val="28"/>
              </w:rPr>
              <w:t>х</w:t>
            </w:r>
            <w:r w:rsidRPr="004268EC">
              <w:rPr>
                <w:color w:val="1A1A1A" w:themeColor="background1" w:themeShade="1A"/>
                <w:szCs w:val="28"/>
              </w:rPr>
              <w:t xml:space="preserve"> метод</w:t>
            </w:r>
            <w:r>
              <w:rPr>
                <w:color w:val="1A1A1A" w:themeColor="background1" w:themeShade="1A"/>
                <w:szCs w:val="28"/>
              </w:rPr>
              <w:t>ов</w:t>
            </w:r>
            <w:r w:rsidRPr="004268EC">
              <w:rPr>
                <w:color w:val="1A1A1A" w:themeColor="background1" w:themeShade="1A"/>
                <w:szCs w:val="28"/>
              </w:rPr>
              <w:t xml:space="preserve"> поиска равновесия в матричных и биматричных играх, а также играх с выпукло-вогнутыми платежными функциями.</w:t>
            </w:r>
          </w:p>
          <w:p w:rsidR="004268EC" w:rsidRDefault="004268EC" w:rsidP="004268EC">
            <w:pPr>
              <w:pStyle w:val="af1"/>
              <w:widowControl w:val="0"/>
              <w:spacing w:line="360" w:lineRule="auto"/>
              <w:ind w:firstLine="851"/>
              <w:jc w:val="both"/>
              <w:rPr>
                <w:rFonts w:ascii="Times New Roman" w:eastAsia="Calibri" w:hAnsi="Times New Roman"/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8828BB">
              <w:rPr>
                <w:rFonts w:ascii="Times New Roman" w:eastAsia="Calibri" w:hAnsi="Times New Roman"/>
                <w:b/>
                <w:color w:val="1A1A1A" w:themeColor="background1" w:themeShade="1A"/>
                <w:sz w:val="28"/>
                <w:szCs w:val="28"/>
                <w:lang w:eastAsia="en-US"/>
              </w:rPr>
              <w:t>Задачи курса:</w:t>
            </w:r>
          </w:p>
          <w:p w:rsidR="004268EC" w:rsidRDefault="004268EC" w:rsidP="004268EC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ознакомление с п</w:t>
            </w:r>
            <w:r w:rsidRPr="004268EC">
              <w:rPr>
                <w:color w:val="1A1A1A" w:themeColor="background1" w:themeShade="1A"/>
                <w:szCs w:val="28"/>
              </w:rPr>
              <w:t>онятия</w:t>
            </w:r>
            <w:r>
              <w:rPr>
                <w:color w:val="1A1A1A" w:themeColor="background1" w:themeShade="1A"/>
                <w:szCs w:val="28"/>
              </w:rPr>
              <w:t>ми</w:t>
            </w:r>
            <w:r w:rsidRPr="004268EC">
              <w:rPr>
                <w:color w:val="1A1A1A" w:themeColor="background1" w:themeShade="1A"/>
                <w:szCs w:val="28"/>
              </w:rPr>
              <w:t xml:space="preserve"> математической теории игр в нормальной форме (игрок, чистые стратегии, платежи, равновесие, оптимальность по Парето, смешанные стратеги, принцип гарантированного р</w:t>
            </w:r>
            <w:r>
              <w:rPr>
                <w:color w:val="1A1A1A" w:themeColor="background1" w:themeShade="1A"/>
                <w:szCs w:val="28"/>
              </w:rPr>
              <w:t xml:space="preserve">езультата, равновесие по </w:t>
            </w:r>
            <w:proofErr w:type="spellStart"/>
            <w:r>
              <w:rPr>
                <w:color w:val="1A1A1A" w:themeColor="background1" w:themeShade="1A"/>
                <w:szCs w:val="28"/>
              </w:rPr>
              <w:t>Нэшу</w:t>
            </w:r>
            <w:proofErr w:type="spellEnd"/>
            <w:r>
              <w:rPr>
                <w:color w:val="1A1A1A" w:themeColor="background1" w:themeShade="1A"/>
                <w:szCs w:val="28"/>
              </w:rPr>
              <w:t>);</w:t>
            </w:r>
            <w:r w:rsidRPr="004268EC">
              <w:rPr>
                <w:color w:val="1A1A1A" w:themeColor="background1" w:themeShade="1A"/>
                <w:szCs w:val="28"/>
              </w:rPr>
              <w:t xml:space="preserve"> </w:t>
            </w:r>
            <w:r>
              <w:rPr>
                <w:color w:val="1A1A1A" w:themeColor="background1" w:themeShade="1A"/>
                <w:szCs w:val="28"/>
              </w:rPr>
              <w:t>п</w:t>
            </w:r>
            <w:r w:rsidRPr="004268EC">
              <w:rPr>
                <w:color w:val="1A1A1A" w:themeColor="background1" w:themeShade="1A"/>
                <w:szCs w:val="28"/>
              </w:rPr>
              <w:t>онятия</w:t>
            </w:r>
            <w:r>
              <w:rPr>
                <w:color w:val="1A1A1A" w:themeColor="background1" w:themeShade="1A"/>
                <w:szCs w:val="28"/>
              </w:rPr>
              <w:t>ми</w:t>
            </w:r>
            <w:r w:rsidRPr="004268EC">
              <w:rPr>
                <w:color w:val="1A1A1A" w:themeColor="background1" w:themeShade="1A"/>
                <w:szCs w:val="28"/>
              </w:rPr>
              <w:t xml:space="preserve"> математической теории игр в развернутой форме (дерево игры, позиции, ходы, информационные множества, </w:t>
            </w:r>
            <w:proofErr w:type="spellStart"/>
            <w:r w:rsidRPr="004268EC">
              <w:rPr>
                <w:color w:val="1A1A1A" w:themeColor="background1" w:themeShade="1A"/>
                <w:szCs w:val="28"/>
              </w:rPr>
              <w:t>доминируемые</w:t>
            </w:r>
            <w:proofErr w:type="spellEnd"/>
            <w:r w:rsidRPr="004268EC">
              <w:rPr>
                <w:color w:val="1A1A1A" w:themeColor="background1" w:themeShade="1A"/>
                <w:szCs w:val="28"/>
              </w:rPr>
              <w:t xml:space="preserve"> стратегии, доминирующие стратегии)</w:t>
            </w:r>
            <w:r>
              <w:rPr>
                <w:color w:val="1A1A1A" w:themeColor="background1" w:themeShade="1A"/>
                <w:szCs w:val="28"/>
              </w:rPr>
              <w:t>; п</w:t>
            </w:r>
            <w:r w:rsidRPr="004268EC">
              <w:rPr>
                <w:color w:val="1A1A1A" w:themeColor="background1" w:themeShade="1A"/>
                <w:szCs w:val="28"/>
              </w:rPr>
              <w:t>онятия</w:t>
            </w:r>
            <w:r>
              <w:rPr>
                <w:color w:val="1A1A1A" w:themeColor="background1" w:themeShade="1A"/>
                <w:szCs w:val="28"/>
              </w:rPr>
              <w:t>ми</w:t>
            </w:r>
            <w:r w:rsidRPr="004268EC">
              <w:rPr>
                <w:color w:val="1A1A1A" w:themeColor="background1" w:themeShade="1A"/>
                <w:szCs w:val="28"/>
              </w:rPr>
              <w:t xml:space="preserve"> математической теории игр в характеристической форме (характеристическая функция, коалиции, нормализованная игра, ядро, вектор Шепли). </w:t>
            </w:r>
          </w:p>
          <w:p w:rsidR="004268EC" w:rsidRDefault="004268EC" w:rsidP="004268EC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формирование умений</w:t>
            </w:r>
            <w:r w:rsidRPr="004268EC">
              <w:rPr>
                <w:color w:val="1A1A1A" w:themeColor="background1" w:themeShade="1A"/>
                <w:szCs w:val="28"/>
              </w:rPr>
              <w:t xml:space="preserve"> находить нижнюю и верхнюю цену игры, находить осторожные стратегии и ситуацию равновесия в антагонистических играх; решать матричные игры; находить </w:t>
            </w:r>
            <w:proofErr w:type="spellStart"/>
            <w:r w:rsidRPr="004268EC">
              <w:rPr>
                <w:color w:val="1A1A1A" w:themeColor="background1" w:themeShade="1A"/>
                <w:szCs w:val="28"/>
              </w:rPr>
              <w:t>парето</w:t>
            </w:r>
            <w:proofErr w:type="spellEnd"/>
            <w:r w:rsidRPr="004268EC">
              <w:rPr>
                <w:color w:val="1A1A1A" w:themeColor="background1" w:themeShade="1A"/>
                <w:szCs w:val="28"/>
              </w:rPr>
              <w:t xml:space="preserve">-оптимальные исходы в бескоалиционных играх; находить </w:t>
            </w:r>
            <w:proofErr w:type="spellStart"/>
            <w:r w:rsidRPr="004268EC">
              <w:rPr>
                <w:color w:val="1A1A1A" w:themeColor="background1" w:themeShade="1A"/>
                <w:szCs w:val="28"/>
              </w:rPr>
              <w:t>доминируемые</w:t>
            </w:r>
            <w:proofErr w:type="spellEnd"/>
            <w:r w:rsidRPr="004268EC">
              <w:rPr>
                <w:color w:val="1A1A1A" w:themeColor="background1" w:themeShade="1A"/>
                <w:szCs w:val="28"/>
              </w:rPr>
              <w:t xml:space="preserve"> и доминирующие стратегии; </w:t>
            </w:r>
            <w:r>
              <w:rPr>
                <w:color w:val="1A1A1A" w:themeColor="background1" w:themeShade="1A"/>
                <w:szCs w:val="28"/>
              </w:rPr>
              <w:t>н</w:t>
            </w:r>
            <w:r w:rsidRPr="004268EC">
              <w:rPr>
                <w:color w:val="1A1A1A" w:themeColor="background1" w:themeShade="1A"/>
                <w:szCs w:val="28"/>
              </w:rPr>
              <w:t xml:space="preserve">аходить равновесие по </w:t>
            </w:r>
            <w:proofErr w:type="spellStart"/>
            <w:r w:rsidRPr="004268EC">
              <w:rPr>
                <w:color w:val="1A1A1A" w:themeColor="background1" w:themeShade="1A"/>
                <w:szCs w:val="28"/>
              </w:rPr>
              <w:t>Нэшу</w:t>
            </w:r>
            <w:proofErr w:type="spellEnd"/>
            <w:r w:rsidRPr="004268EC">
              <w:rPr>
                <w:color w:val="1A1A1A" w:themeColor="background1" w:themeShade="1A"/>
                <w:szCs w:val="28"/>
              </w:rPr>
              <w:t xml:space="preserve"> в биматричных играх; строить ядро игры в характеристической форме. </w:t>
            </w:r>
          </w:p>
          <w:p w:rsidR="004268EC" w:rsidRPr="008828BB" w:rsidRDefault="004268EC" w:rsidP="004268EC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формирование навыков владения</w:t>
            </w:r>
            <w:r w:rsidRPr="004268EC">
              <w:rPr>
                <w:color w:val="1A1A1A" w:themeColor="background1" w:themeShade="1A"/>
                <w:szCs w:val="28"/>
              </w:rPr>
              <w:t xml:space="preserve"> численными итерационными методами решения антагонистических игр; численными методами нахождения равновесия по </w:t>
            </w:r>
            <w:proofErr w:type="spellStart"/>
            <w:r w:rsidRPr="004268EC">
              <w:rPr>
                <w:color w:val="1A1A1A" w:themeColor="background1" w:themeShade="1A"/>
                <w:szCs w:val="28"/>
              </w:rPr>
              <w:t>Нэшу</w:t>
            </w:r>
            <w:proofErr w:type="spellEnd"/>
            <w:r w:rsidRPr="004268EC">
              <w:rPr>
                <w:color w:val="1A1A1A" w:themeColor="background1" w:themeShade="1A"/>
                <w:szCs w:val="28"/>
              </w:rPr>
              <w:t xml:space="preserve">; методами построения и анализа дерева принятия решений в играх в развернутой форме; методом </w:t>
            </w:r>
            <w:proofErr w:type="spellStart"/>
            <w:r w:rsidRPr="004268EC">
              <w:rPr>
                <w:color w:val="1A1A1A" w:themeColor="background1" w:themeShade="1A"/>
                <w:szCs w:val="28"/>
              </w:rPr>
              <w:t>Лемке</w:t>
            </w:r>
            <w:proofErr w:type="spellEnd"/>
            <w:r w:rsidRPr="004268EC">
              <w:rPr>
                <w:color w:val="1A1A1A" w:themeColor="background1" w:themeShade="1A"/>
                <w:szCs w:val="28"/>
              </w:rPr>
              <w:t xml:space="preserve"> решения биматричных игр; методами </w:t>
            </w:r>
            <w:proofErr w:type="spellStart"/>
            <w:r w:rsidRPr="004268EC">
              <w:rPr>
                <w:color w:val="1A1A1A" w:themeColor="background1" w:themeShade="1A"/>
                <w:szCs w:val="28"/>
              </w:rPr>
              <w:t>нащупывания</w:t>
            </w:r>
            <w:proofErr w:type="spellEnd"/>
            <w:r w:rsidRPr="004268EC">
              <w:rPr>
                <w:color w:val="1A1A1A" w:themeColor="background1" w:themeShade="1A"/>
                <w:szCs w:val="28"/>
              </w:rPr>
              <w:t xml:space="preserve"> по </w:t>
            </w:r>
            <w:proofErr w:type="spellStart"/>
            <w:r w:rsidRPr="004268EC">
              <w:rPr>
                <w:color w:val="1A1A1A" w:themeColor="background1" w:themeShade="1A"/>
                <w:szCs w:val="28"/>
              </w:rPr>
              <w:t>Курно</w:t>
            </w:r>
            <w:proofErr w:type="spellEnd"/>
            <w:r w:rsidRPr="004268EC">
              <w:rPr>
                <w:color w:val="1A1A1A" w:themeColor="background1" w:themeShade="1A"/>
                <w:szCs w:val="28"/>
              </w:rPr>
              <w:t>; методами работы с существующими программными системами решения игр.</w:t>
            </w:r>
          </w:p>
        </w:tc>
      </w:tr>
      <w:tr w:rsidR="004268EC" w:rsidRPr="008828BB" w:rsidTr="00950DB3">
        <w:tc>
          <w:tcPr>
            <w:tcW w:w="9345" w:type="dxa"/>
          </w:tcPr>
          <w:p w:rsidR="004268EC" w:rsidRDefault="004268EC" w:rsidP="00950DB3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4268EC">
              <w:rPr>
                <w:b/>
                <w:color w:val="1A1A1A" w:themeColor="background1" w:themeShade="1A"/>
                <w:szCs w:val="28"/>
              </w:rPr>
              <w:t>Технологии работы с большими массивами данных</w:t>
            </w:r>
          </w:p>
          <w:p w:rsidR="004268EC" w:rsidRDefault="004268EC" w:rsidP="004268EC">
            <w:pPr>
              <w:widowControl w:val="0"/>
              <w:rPr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Цель</w:t>
            </w:r>
            <w:r w:rsidRPr="008828BB">
              <w:rPr>
                <w:color w:val="1A1A1A" w:themeColor="background1" w:themeShade="1A"/>
                <w:szCs w:val="28"/>
              </w:rPr>
              <w:t xml:space="preserve"> курса </w:t>
            </w:r>
            <w:r w:rsidRPr="008828BB">
              <w:rPr>
                <w:color w:val="1A1A1A" w:themeColor="background1" w:themeShade="1A"/>
                <w:szCs w:val="28"/>
              </w:rPr>
              <w:t>–</w:t>
            </w:r>
            <w:r w:rsidRPr="008828BB">
              <w:rPr>
                <w:rFonts w:eastAsia="Calibri"/>
                <w:color w:val="1A1A1A" w:themeColor="background1" w:themeShade="1A"/>
                <w:szCs w:val="28"/>
              </w:rPr>
              <w:t xml:space="preserve"> </w:t>
            </w:r>
            <w:r>
              <w:rPr>
                <w:rFonts w:eastAsia="Calibri"/>
                <w:color w:val="1A1A1A" w:themeColor="background1" w:themeShade="1A"/>
                <w:szCs w:val="28"/>
              </w:rPr>
              <w:t>формирование</w:t>
            </w:r>
            <w:r w:rsidRPr="004268EC">
              <w:rPr>
                <w:color w:val="1A1A1A" w:themeColor="background1" w:themeShade="1A"/>
                <w:szCs w:val="28"/>
              </w:rPr>
              <w:t xml:space="preserve"> углубленных знаний об основах анализа больших массивов данных, овладение навыками и знаниями, необходимыми для выполнения научно-исследовательской </w:t>
            </w:r>
            <w:r w:rsidR="00B15664">
              <w:rPr>
                <w:color w:val="1A1A1A" w:themeColor="background1" w:themeShade="1A"/>
                <w:szCs w:val="28"/>
              </w:rPr>
              <w:t xml:space="preserve">и аналитической </w:t>
            </w:r>
            <w:r w:rsidRPr="004268EC">
              <w:rPr>
                <w:color w:val="1A1A1A" w:themeColor="background1" w:themeShade="1A"/>
                <w:szCs w:val="28"/>
              </w:rPr>
              <w:t>работы с использованием такого рода информационных структур</w:t>
            </w:r>
            <w:r w:rsidRPr="004268EC">
              <w:rPr>
                <w:color w:val="1A1A1A" w:themeColor="background1" w:themeShade="1A"/>
                <w:szCs w:val="28"/>
              </w:rPr>
              <w:t>.</w:t>
            </w:r>
          </w:p>
          <w:p w:rsidR="004268EC" w:rsidRPr="008828BB" w:rsidRDefault="004268EC" w:rsidP="004268EC">
            <w:pPr>
              <w:pStyle w:val="af1"/>
              <w:widowControl w:val="0"/>
              <w:spacing w:line="360" w:lineRule="auto"/>
              <w:ind w:firstLine="851"/>
              <w:jc w:val="both"/>
              <w:rPr>
                <w:rFonts w:ascii="Times New Roman" w:eastAsia="Calibri" w:hAnsi="Times New Roman"/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8828BB">
              <w:rPr>
                <w:rFonts w:ascii="Times New Roman" w:eastAsia="Calibri" w:hAnsi="Times New Roman"/>
                <w:b/>
                <w:color w:val="1A1A1A" w:themeColor="background1" w:themeShade="1A"/>
                <w:sz w:val="28"/>
                <w:szCs w:val="28"/>
                <w:lang w:eastAsia="en-US"/>
              </w:rPr>
              <w:t>Задачи курса:</w:t>
            </w:r>
          </w:p>
          <w:p w:rsidR="00B15664" w:rsidRPr="00B15664" w:rsidRDefault="004268EC" w:rsidP="00B1566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B15664">
              <w:rPr>
                <w:color w:val="1A1A1A" w:themeColor="background1" w:themeShade="1A"/>
                <w:szCs w:val="28"/>
              </w:rPr>
              <w:t xml:space="preserve">углубленное изучение теоретических вопросов применительно к направлению подготовки; </w:t>
            </w:r>
          </w:p>
          <w:p w:rsidR="00B15664" w:rsidRPr="00B15664" w:rsidRDefault="004268EC" w:rsidP="00B1566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B15664">
              <w:rPr>
                <w:color w:val="1A1A1A" w:themeColor="background1" w:themeShade="1A"/>
                <w:szCs w:val="28"/>
              </w:rPr>
              <w:t xml:space="preserve"> приобретение навыков самостоятельного использования необходимых методов, средств, способов исследований для решения научных и практических задач;</w:t>
            </w:r>
          </w:p>
          <w:p w:rsidR="004268EC" w:rsidRPr="008828BB" w:rsidRDefault="004268EC" w:rsidP="00B1566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 w:rsidRPr="00B15664">
              <w:rPr>
                <w:color w:val="1A1A1A" w:themeColor="background1" w:themeShade="1A"/>
                <w:szCs w:val="28"/>
              </w:rPr>
              <w:t>овладение специальными методами, средствами, способами исследования для решения научных и практических задач</w:t>
            </w:r>
            <w:r w:rsidR="00B15664">
              <w:rPr>
                <w:color w:val="1A1A1A" w:themeColor="background1" w:themeShade="1A"/>
                <w:szCs w:val="28"/>
              </w:rPr>
              <w:t>.</w:t>
            </w:r>
          </w:p>
        </w:tc>
      </w:tr>
      <w:tr w:rsidR="00B15664" w:rsidRPr="008828BB" w:rsidTr="00950DB3">
        <w:tc>
          <w:tcPr>
            <w:tcW w:w="9345" w:type="dxa"/>
          </w:tcPr>
          <w:p w:rsidR="00B15664" w:rsidRDefault="00B15664" w:rsidP="00950DB3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B15664">
              <w:rPr>
                <w:b/>
                <w:color w:val="1A1A1A" w:themeColor="background1" w:themeShade="1A"/>
                <w:szCs w:val="28"/>
              </w:rPr>
              <w:t>Проектирование бизнес-процессов</w:t>
            </w:r>
          </w:p>
          <w:p w:rsidR="00B15664" w:rsidRDefault="00B15664" w:rsidP="00B15664">
            <w:pPr>
              <w:widowControl w:val="0"/>
            </w:pPr>
            <w:r w:rsidRPr="008828BB">
              <w:rPr>
                <w:b/>
                <w:color w:val="1A1A1A" w:themeColor="background1" w:themeShade="1A"/>
                <w:szCs w:val="28"/>
              </w:rPr>
              <w:t>Цель</w:t>
            </w:r>
            <w:r w:rsidRPr="008828BB">
              <w:rPr>
                <w:color w:val="1A1A1A" w:themeColor="background1" w:themeShade="1A"/>
                <w:szCs w:val="28"/>
              </w:rPr>
              <w:t xml:space="preserve"> курса –</w:t>
            </w:r>
            <w:r w:rsidRPr="008828BB">
              <w:rPr>
                <w:rFonts w:eastAsia="Calibri"/>
                <w:color w:val="1A1A1A" w:themeColor="background1" w:themeShade="1A"/>
                <w:szCs w:val="28"/>
              </w:rPr>
              <w:t xml:space="preserve"> </w:t>
            </w:r>
            <w:r>
              <w:t xml:space="preserve">приобретение </w:t>
            </w:r>
            <w:r>
              <w:t xml:space="preserve">магистрантами </w:t>
            </w:r>
            <w:r>
              <w:t>комплексных знаний о принципах и закономерностях организации и управления бизнес процессами на предприятии</w:t>
            </w:r>
            <w:r>
              <w:t>.</w:t>
            </w:r>
          </w:p>
          <w:p w:rsidR="00B15664" w:rsidRDefault="00B15664" w:rsidP="00B15664">
            <w:pPr>
              <w:pStyle w:val="af1"/>
              <w:widowControl w:val="0"/>
              <w:spacing w:line="360" w:lineRule="auto"/>
              <w:ind w:firstLine="738"/>
              <w:jc w:val="both"/>
              <w:rPr>
                <w:rFonts w:ascii="Times New Roman" w:eastAsia="Calibri" w:hAnsi="Times New Roman"/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t xml:space="preserve"> </w:t>
            </w:r>
            <w:r w:rsidRPr="008828BB">
              <w:rPr>
                <w:rFonts w:ascii="Times New Roman" w:eastAsia="Calibri" w:hAnsi="Times New Roman"/>
                <w:b/>
                <w:color w:val="1A1A1A" w:themeColor="background1" w:themeShade="1A"/>
                <w:sz w:val="28"/>
                <w:szCs w:val="28"/>
                <w:lang w:eastAsia="en-US"/>
              </w:rPr>
              <w:t>Задачи курса:</w:t>
            </w:r>
          </w:p>
          <w:p w:rsidR="00B15664" w:rsidRDefault="00B15664" w:rsidP="00B1566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B15664">
              <w:rPr>
                <w:color w:val="1A1A1A" w:themeColor="background1" w:themeShade="1A"/>
                <w:szCs w:val="28"/>
              </w:rPr>
              <w:t xml:space="preserve">создание у </w:t>
            </w:r>
            <w:r>
              <w:rPr>
                <w:color w:val="1A1A1A" w:themeColor="background1" w:themeShade="1A"/>
                <w:szCs w:val="28"/>
              </w:rPr>
              <w:t>магистрантов</w:t>
            </w:r>
            <w:r w:rsidRPr="00B15664">
              <w:rPr>
                <w:color w:val="1A1A1A" w:themeColor="background1" w:themeShade="1A"/>
                <w:szCs w:val="28"/>
              </w:rPr>
              <w:t xml:space="preserve"> упорядоченной системы знаний о возможностях информационных технологий для моделирования, анализа и реорганизации бизнес-процессов; </w:t>
            </w:r>
          </w:p>
          <w:p w:rsidR="00B15664" w:rsidRDefault="00B15664" w:rsidP="00B1566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B15664">
              <w:rPr>
                <w:color w:val="1A1A1A" w:themeColor="background1" w:themeShade="1A"/>
                <w:szCs w:val="28"/>
              </w:rPr>
              <w:t xml:space="preserve">формирование базы для принятия решения об оценке необходимости и целесообразности использования CASE-инструментария для создания моделей бизнеса и перепроектирования моделей с целью существенного улучшения результатов деятельности предприятия; </w:t>
            </w:r>
          </w:p>
          <w:p w:rsidR="00B15664" w:rsidRPr="008828BB" w:rsidRDefault="00B15664" w:rsidP="00B1566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 w:rsidRPr="00B15664">
              <w:rPr>
                <w:color w:val="1A1A1A" w:themeColor="background1" w:themeShade="1A"/>
                <w:szCs w:val="28"/>
              </w:rPr>
              <w:t xml:space="preserve">ознакомление </w:t>
            </w:r>
            <w:r>
              <w:rPr>
                <w:color w:val="1A1A1A" w:themeColor="background1" w:themeShade="1A"/>
                <w:szCs w:val="28"/>
              </w:rPr>
              <w:t>магистрантов</w:t>
            </w:r>
            <w:r w:rsidRPr="00B15664">
              <w:rPr>
                <w:color w:val="1A1A1A" w:themeColor="background1" w:themeShade="1A"/>
                <w:szCs w:val="28"/>
              </w:rPr>
              <w:t xml:space="preserve"> с практикой применения информационных технологий в моделировании бизнеса и бизнес-процессах</w:t>
            </w:r>
            <w:r>
              <w:rPr>
                <w:color w:val="1A1A1A" w:themeColor="background1" w:themeShade="1A"/>
                <w:szCs w:val="28"/>
              </w:rPr>
              <w:t>.</w:t>
            </w:r>
          </w:p>
        </w:tc>
      </w:tr>
      <w:tr w:rsidR="00B15664" w:rsidRPr="008828BB" w:rsidTr="00950DB3">
        <w:tc>
          <w:tcPr>
            <w:tcW w:w="9345" w:type="dxa"/>
          </w:tcPr>
          <w:p w:rsidR="00B15664" w:rsidRPr="008828BB" w:rsidRDefault="00B15664" w:rsidP="00B15664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Управление жизненным циклом ИС (Продвинутый уровень)</w:t>
            </w:r>
          </w:p>
          <w:p w:rsidR="00B15664" w:rsidRPr="008828BB" w:rsidRDefault="00B15664" w:rsidP="00B15664">
            <w:pPr>
              <w:widowControl w:val="0"/>
              <w:autoSpaceDE w:val="0"/>
              <w:autoSpaceDN w:val="0"/>
              <w:adjustRightInd w:val="0"/>
              <w:rPr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Цель</w:t>
            </w:r>
            <w:r w:rsidRPr="008828BB">
              <w:rPr>
                <w:color w:val="1A1A1A" w:themeColor="background1" w:themeShade="1A"/>
                <w:szCs w:val="28"/>
              </w:rPr>
              <w:t xml:space="preserve"> курса – профессиональное понимание проблем управление жизненным циклом ИС; овладение индикативным аппаратом и инструментарием теории управления жизненным циклом; понимание закономерностей, принципов управления жизненным циклом; понимание и овладение методологией работы с компьютерными программами управления жизненным циклом ИС.</w:t>
            </w:r>
          </w:p>
          <w:p w:rsidR="00B15664" w:rsidRPr="008828BB" w:rsidRDefault="00B15664" w:rsidP="00B15664">
            <w:pPr>
              <w:widowControl w:val="0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Задачи курса:</w:t>
            </w:r>
          </w:p>
          <w:p w:rsidR="00B15664" w:rsidRPr="008828BB" w:rsidRDefault="00B15664" w:rsidP="00B1566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 xml:space="preserve">ознакомление с существующими нормативно-правовыми актами, регламентирующими правомерное создание, модификацию, хранение и передачу компьютерной информации; </w:t>
            </w:r>
          </w:p>
          <w:p w:rsidR="00B15664" w:rsidRPr="008828BB" w:rsidRDefault="00B15664" w:rsidP="00B1566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ознакомление с основными способами и методами управления жизненным циклом;</w:t>
            </w:r>
          </w:p>
          <w:p w:rsidR="00B15664" w:rsidRPr="008828BB" w:rsidRDefault="00B15664" w:rsidP="00B1566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ознакомление с существующими информационными системами в экономике;</w:t>
            </w:r>
          </w:p>
          <w:p w:rsidR="00B15664" w:rsidRPr="008828BB" w:rsidRDefault="00B15664" w:rsidP="00B1566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изучение возможностей решения экономических задач с элементами управления жизненным циклом ИС.</w:t>
            </w:r>
          </w:p>
        </w:tc>
      </w:tr>
      <w:tr w:rsidR="00B15664" w:rsidRPr="008828BB" w:rsidTr="00950DB3">
        <w:tc>
          <w:tcPr>
            <w:tcW w:w="9345" w:type="dxa"/>
          </w:tcPr>
          <w:p w:rsidR="00B15664" w:rsidRDefault="00B15664" w:rsidP="00950DB3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B15664">
              <w:rPr>
                <w:b/>
                <w:color w:val="1A1A1A" w:themeColor="background1" w:themeShade="1A"/>
                <w:szCs w:val="28"/>
              </w:rPr>
              <w:t>Управление бизнес-процессами</w:t>
            </w:r>
          </w:p>
          <w:p w:rsidR="00B15664" w:rsidRPr="008828BB" w:rsidRDefault="00B15664" w:rsidP="00B15664">
            <w:pPr>
              <w:widowControl w:val="0"/>
              <w:rPr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Цель</w:t>
            </w:r>
            <w:r w:rsidRPr="008828BB">
              <w:rPr>
                <w:color w:val="1A1A1A" w:themeColor="background1" w:themeShade="1A"/>
                <w:szCs w:val="28"/>
              </w:rPr>
              <w:t xml:space="preserve"> курса – формирование у </w:t>
            </w:r>
            <w:r>
              <w:rPr>
                <w:color w:val="1A1A1A" w:themeColor="background1" w:themeShade="1A"/>
                <w:szCs w:val="28"/>
              </w:rPr>
              <w:t>магистрантов</w:t>
            </w:r>
            <w:r w:rsidRPr="008828BB">
              <w:rPr>
                <w:color w:val="1A1A1A" w:themeColor="background1" w:themeShade="1A"/>
                <w:szCs w:val="28"/>
              </w:rPr>
              <w:t xml:space="preserve"> комплекса теоретических знаний и практических навыков в управлении организационным развитием и инжинирингом предприятия на основе современных информационных технологий, освещение теоретических основ моделирования и управления бизнес-процессами и организационно-методических вопросов проведения работ по реинжинирингу и последующему управлению бизнес-процессами.</w:t>
            </w:r>
          </w:p>
          <w:p w:rsidR="00B15664" w:rsidRPr="008828BB" w:rsidRDefault="00B15664" w:rsidP="00B15664">
            <w:pPr>
              <w:widowControl w:val="0"/>
              <w:tabs>
                <w:tab w:val="num" w:pos="540"/>
                <w:tab w:val="num" w:pos="720"/>
                <w:tab w:val="right" w:leader="underscore" w:pos="8505"/>
              </w:tabs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Задачи курса:</w:t>
            </w:r>
          </w:p>
          <w:p w:rsidR="00B15664" w:rsidRPr="008828BB" w:rsidRDefault="00B15664" w:rsidP="00B1566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сформировать современное управленческое мышление по вопросам управления бизнес-процессами;</w:t>
            </w:r>
          </w:p>
          <w:p w:rsidR="00B15664" w:rsidRPr="008828BB" w:rsidRDefault="00B15664" w:rsidP="00B1566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развить и закрепить навыки разработки и регламентации бизнес-процессов в практике управления современной организацией.</w:t>
            </w:r>
          </w:p>
        </w:tc>
      </w:tr>
      <w:tr w:rsidR="00B15664" w:rsidRPr="008828BB" w:rsidTr="00950DB3">
        <w:tc>
          <w:tcPr>
            <w:tcW w:w="9345" w:type="dxa"/>
          </w:tcPr>
          <w:p w:rsidR="00B15664" w:rsidRPr="00B15664" w:rsidRDefault="00B15664" w:rsidP="00950DB3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B15664">
              <w:rPr>
                <w:b/>
                <w:color w:val="1A1A1A" w:themeColor="background1" w:themeShade="1A"/>
                <w:szCs w:val="28"/>
              </w:rPr>
              <w:t>Управление производственными и информационными процессами</w:t>
            </w:r>
          </w:p>
          <w:p w:rsidR="00B15664" w:rsidRDefault="00B15664" w:rsidP="00B15664">
            <w:pPr>
              <w:widowControl w:val="0"/>
            </w:pPr>
            <w:r w:rsidRPr="008828BB">
              <w:rPr>
                <w:b/>
                <w:color w:val="1A1A1A" w:themeColor="background1" w:themeShade="1A"/>
                <w:szCs w:val="28"/>
              </w:rPr>
              <w:t>Цель</w:t>
            </w:r>
            <w:r w:rsidRPr="008828BB">
              <w:rPr>
                <w:color w:val="1A1A1A" w:themeColor="background1" w:themeShade="1A"/>
                <w:szCs w:val="28"/>
              </w:rPr>
              <w:t xml:space="preserve"> курса – </w:t>
            </w:r>
            <w:r>
              <w:t xml:space="preserve">получение теоретических знаний о методологии и инструментарии для управления </w:t>
            </w:r>
            <w:r>
              <w:t xml:space="preserve">производственными и информационными </w:t>
            </w:r>
            <w:r>
              <w:t>процессами, а также практических умений и навыков оптимизации производственны</w:t>
            </w:r>
            <w:r>
              <w:t>х</w:t>
            </w:r>
            <w:r>
              <w:t xml:space="preserve"> и информационны</w:t>
            </w:r>
            <w:r>
              <w:t xml:space="preserve">х </w:t>
            </w:r>
            <w:r>
              <w:t>процессов.</w:t>
            </w:r>
          </w:p>
          <w:p w:rsidR="00B15664" w:rsidRPr="008828BB" w:rsidRDefault="00B15664" w:rsidP="00B15664">
            <w:pPr>
              <w:widowControl w:val="0"/>
              <w:tabs>
                <w:tab w:val="num" w:pos="540"/>
                <w:tab w:val="num" w:pos="720"/>
                <w:tab w:val="right" w:leader="underscore" w:pos="8505"/>
              </w:tabs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Задачи курса:</w:t>
            </w:r>
          </w:p>
          <w:p w:rsidR="00B15664" w:rsidRPr="00B15664" w:rsidRDefault="00B15664" w:rsidP="00B1566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>
              <w:rPr>
                <w:color w:val="1A1A1A" w:themeColor="background1" w:themeShade="1A"/>
                <w:szCs w:val="28"/>
              </w:rPr>
              <w:t>освоение</w:t>
            </w:r>
            <w:r w:rsidRPr="00B15664">
              <w:rPr>
                <w:color w:val="1A1A1A" w:themeColor="background1" w:themeShade="1A"/>
                <w:szCs w:val="28"/>
              </w:rPr>
              <w:t xml:space="preserve"> теоретического материала о существующих методах совершенствования бизнес-процессов, а также практическая реализация методологии, методов и инструментария управления бизнес-процессами,</w:t>
            </w:r>
          </w:p>
          <w:p w:rsidR="00B15664" w:rsidRPr="008828BB" w:rsidRDefault="00B15664" w:rsidP="00B1566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 w:rsidRPr="00B15664">
              <w:rPr>
                <w:color w:val="1A1A1A" w:themeColor="background1" w:themeShade="1A"/>
                <w:szCs w:val="28"/>
              </w:rPr>
              <w:t>овладение инструментальными программными системами в области анализа и управления бизнес</w:t>
            </w:r>
            <w:r>
              <w:rPr>
                <w:color w:val="1A1A1A" w:themeColor="background1" w:themeShade="1A"/>
                <w:szCs w:val="28"/>
              </w:rPr>
              <w:t>-</w:t>
            </w:r>
            <w:r w:rsidRPr="00B15664">
              <w:rPr>
                <w:color w:val="1A1A1A" w:themeColor="background1" w:themeShade="1A"/>
                <w:szCs w:val="28"/>
              </w:rPr>
              <w:t>процессами.</w:t>
            </w:r>
          </w:p>
        </w:tc>
      </w:tr>
      <w:tr w:rsidR="00B15664" w:rsidRPr="008828BB" w:rsidTr="00950DB3">
        <w:tc>
          <w:tcPr>
            <w:tcW w:w="9345" w:type="dxa"/>
          </w:tcPr>
          <w:p w:rsidR="00B15664" w:rsidRDefault="00B15664" w:rsidP="00950DB3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B15664">
              <w:rPr>
                <w:b/>
                <w:color w:val="1A1A1A" w:themeColor="background1" w:themeShade="1A"/>
                <w:szCs w:val="28"/>
              </w:rPr>
              <w:t>Методы и средства информационной безопасности</w:t>
            </w:r>
          </w:p>
          <w:p w:rsidR="00826874" w:rsidRPr="00DD7614" w:rsidRDefault="00826874" w:rsidP="00826874">
            <w:pPr>
              <w:rPr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Цель</w:t>
            </w:r>
            <w:r w:rsidRPr="008828BB">
              <w:rPr>
                <w:color w:val="1A1A1A" w:themeColor="background1" w:themeShade="1A"/>
                <w:szCs w:val="28"/>
              </w:rPr>
              <w:t xml:space="preserve"> курса – </w:t>
            </w:r>
            <w:r w:rsidRPr="00DD7614">
              <w:rPr>
                <w:color w:val="1A1A1A" w:themeColor="background1" w:themeShade="1A"/>
                <w:spacing w:val="1"/>
                <w:szCs w:val="28"/>
              </w:rPr>
              <w:t>получение представлений об</w:t>
            </w:r>
            <w:r w:rsidRPr="00DD7614">
              <w:rPr>
                <w:color w:val="1A1A1A" w:themeColor="background1" w:themeShade="1A"/>
                <w:szCs w:val="28"/>
              </w:rPr>
              <w:t xml:space="preserve"> основных направлениях обеспечения информационной безопасности предприятия, угрозах информационной безопасности и современных методах, и средствах защиты информации. </w:t>
            </w:r>
          </w:p>
          <w:p w:rsidR="00826874" w:rsidRPr="00DD7614" w:rsidRDefault="00826874" w:rsidP="00826874">
            <w:pPr>
              <w:rPr>
                <w:color w:val="1A1A1A" w:themeColor="background1" w:themeShade="1A"/>
                <w:szCs w:val="28"/>
              </w:rPr>
            </w:pPr>
            <w:r w:rsidRPr="00DD7614">
              <w:rPr>
                <w:b/>
                <w:bCs/>
                <w:color w:val="1A1A1A" w:themeColor="background1" w:themeShade="1A"/>
                <w:szCs w:val="28"/>
              </w:rPr>
              <w:t>За</w:t>
            </w:r>
            <w:r w:rsidRPr="00DD7614">
              <w:rPr>
                <w:b/>
                <w:bCs/>
                <w:color w:val="1A1A1A" w:themeColor="background1" w:themeShade="1A"/>
                <w:spacing w:val="1"/>
                <w:szCs w:val="28"/>
              </w:rPr>
              <w:t>д</w:t>
            </w:r>
            <w:r w:rsidRPr="00DD7614">
              <w:rPr>
                <w:b/>
                <w:bCs/>
                <w:color w:val="1A1A1A" w:themeColor="background1" w:themeShade="1A"/>
                <w:szCs w:val="28"/>
              </w:rPr>
              <w:t>а</w:t>
            </w:r>
            <w:r w:rsidRPr="00DD7614">
              <w:rPr>
                <w:b/>
                <w:bCs/>
                <w:color w:val="1A1A1A" w:themeColor="background1" w:themeShade="1A"/>
                <w:spacing w:val="-1"/>
                <w:szCs w:val="28"/>
              </w:rPr>
              <w:t>ч</w:t>
            </w:r>
            <w:r w:rsidRPr="00DD7614">
              <w:rPr>
                <w:b/>
                <w:bCs/>
                <w:color w:val="1A1A1A" w:themeColor="background1" w:themeShade="1A"/>
                <w:szCs w:val="28"/>
              </w:rPr>
              <w:t>и</w:t>
            </w:r>
            <w:r w:rsidRPr="00DD7614">
              <w:rPr>
                <w:b/>
                <w:bCs/>
                <w:color w:val="1A1A1A" w:themeColor="background1" w:themeShade="1A"/>
                <w:spacing w:val="1"/>
                <w:szCs w:val="28"/>
              </w:rPr>
              <w:t xml:space="preserve"> к</w:t>
            </w:r>
            <w:r w:rsidRPr="00DD7614">
              <w:rPr>
                <w:b/>
                <w:bCs/>
                <w:color w:val="1A1A1A" w:themeColor="background1" w:themeShade="1A"/>
                <w:szCs w:val="28"/>
              </w:rPr>
              <w:t>у</w:t>
            </w:r>
            <w:r w:rsidRPr="00DD7614">
              <w:rPr>
                <w:b/>
                <w:bCs/>
                <w:color w:val="1A1A1A" w:themeColor="background1" w:themeShade="1A"/>
                <w:spacing w:val="1"/>
                <w:szCs w:val="28"/>
              </w:rPr>
              <w:t>р</w:t>
            </w:r>
            <w:r w:rsidRPr="00DD7614">
              <w:rPr>
                <w:b/>
                <w:bCs/>
                <w:color w:val="1A1A1A" w:themeColor="background1" w:themeShade="1A"/>
                <w:spacing w:val="-1"/>
                <w:szCs w:val="28"/>
              </w:rPr>
              <w:t>с</w:t>
            </w:r>
            <w:r w:rsidRPr="00DD7614">
              <w:rPr>
                <w:b/>
                <w:bCs/>
                <w:color w:val="1A1A1A" w:themeColor="background1" w:themeShade="1A"/>
                <w:szCs w:val="28"/>
              </w:rPr>
              <w:t>а:</w:t>
            </w:r>
          </w:p>
          <w:p w:rsidR="00826874" w:rsidRPr="00DD7614" w:rsidRDefault="00826874" w:rsidP="0082687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DD7614">
              <w:rPr>
                <w:color w:val="1A1A1A" w:themeColor="background1" w:themeShade="1A"/>
                <w:szCs w:val="28"/>
              </w:rPr>
              <w:t xml:space="preserve">изучение целей, задач и принципов обеспечения информационной безопасности </w:t>
            </w:r>
            <w:r>
              <w:rPr>
                <w:color w:val="1A1A1A" w:themeColor="background1" w:themeShade="1A"/>
                <w:szCs w:val="28"/>
              </w:rPr>
              <w:t>на предприятии</w:t>
            </w:r>
            <w:r w:rsidRPr="00DD7614">
              <w:rPr>
                <w:color w:val="1A1A1A" w:themeColor="background1" w:themeShade="1A"/>
                <w:szCs w:val="28"/>
              </w:rPr>
              <w:t>, роли и места информационной безопасности в системе национальной безопасности;</w:t>
            </w:r>
          </w:p>
          <w:p w:rsidR="00826874" w:rsidRPr="00DD7614" w:rsidRDefault="00826874" w:rsidP="0082687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DD7614">
              <w:rPr>
                <w:color w:val="1A1A1A" w:themeColor="background1" w:themeShade="1A"/>
                <w:szCs w:val="28"/>
              </w:rPr>
              <w:t>изучение и анализ угроз информационной безопасности;</w:t>
            </w:r>
          </w:p>
          <w:p w:rsidR="00B15664" w:rsidRPr="008828BB" w:rsidRDefault="00826874" w:rsidP="00826874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 w:rsidRPr="00DD7614">
              <w:rPr>
                <w:color w:val="1A1A1A" w:themeColor="background1" w:themeShade="1A"/>
                <w:szCs w:val="28"/>
              </w:rPr>
              <w:t>изучение и анализ методов и средств защиты информации и современных подходов к построению систем защиты информации, оценок защищенности.</w:t>
            </w:r>
          </w:p>
        </w:tc>
      </w:tr>
      <w:tr w:rsidR="00B15664" w:rsidRPr="008828BB" w:rsidTr="00950DB3">
        <w:tc>
          <w:tcPr>
            <w:tcW w:w="9345" w:type="dxa"/>
          </w:tcPr>
          <w:p w:rsidR="00B15664" w:rsidRDefault="00826874" w:rsidP="00950DB3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>
              <w:rPr>
                <w:b/>
                <w:color w:val="1A1A1A" w:themeColor="background1" w:themeShade="1A"/>
                <w:szCs w:val="28"/>
              </w:rPr>
              <w:t>Информационная безопасность</w:t>
            </w:r>
          </w:p>
          <w:p w:rsidR="0058617B" w:rsidRDefault="0058617B" w:rsidP="0058617B">
            <w:pPr>
              <w:widowControl w:val="0"/>
              <w:rPr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Цель</w:t>
            </w:r>
            <w:r w:rsidRPr="008828BB">
              <w:rPr>
                <w:color w:val="1A1A1A" w:themeColor="background1" w:themeShade="1A"/>
                <w:szCs w:val="28"/>
              </w:rPr>
              <w:t xml:space="preserve"> курса – </w:t>
            </w:r>
            <w:r w:rsidRPr="006E0EFC">
              <w:rPr>
                <w:szCs w:val="28"/>
              </w:rPr>
              <w:t xml:space="preserve">формирование компетенций, направленных на использование теоретических знаний в области информационной безопасности, принципам обеспечения информационной безопасности государства, подходам к анализу его информационной инфраструктуры и решению задач обеспечения информационной безопасности компьютерных систем и сетей. </w:t>
            </w:r>
          </w:p>
          <w:p w:rsidR="0058617B" w:rsidRPr="00DD7614" w:rsidRDefault="0058617B" w:rsidP="0058617B">
            <w:pPr>
              <w:rPr>
                <w:color w:val="1A1A1A" w:themeColor="background1" w:themeShade="1A"/>
                <w:szCs w:val="28"/>
              </w:rPr>
            </w:pPr>
            <w:r w:rsidRPr="00DD7614">
              <w:rPr>
                <w:b/>
                <w:bCs/>
                <w:color w:val="1A1A1A" w:themeColor="background1" w:themeShade="1A"/>
                <w:szCs w:val="28"/>
              </w:rPr>
              <w:t>За</w:t>
            </w:r>
            <w:r w:rsidRPr="00DD7614">
              <w:rPr>
                <w:b/>
                <w:bCs/>
                <w:color w:val="1A1A1A" w:themeColor="background1" w:themeShade="1A"/>
                <w:spacing w:val="1"/>
                <w:szCs w:val="28"/>
              </w:rPr>
              <w:t>д</w:t>
            </w:r>
            <w:r w:rsidRPr="00DD7614">
              <w:rPr>
                <w:b/>
                <w:bCs/>
                <w:color w:val="1A1A1A" w:themeColor="background1" w:themeShade="1A"/>
                <w:szCs w:val="28"/>
              </w:rPr>
              <w:t>а</w:t>
            </w:r>
            <w:r w:rsidRPr="00DD7614">
              <w:rPr>
                <w:b/>
                <w:bCs/>
                <w:color w:val="1A1A1A" w:themeColor="background1" w:themeShade="1A"/>
                <w:spacing w:val="-1"/>
                <w:szCs w:val="28"/>
              </w:rPr>
              <w:t>ч</w:t>
            </w:r>
            <w:r w:rsidRPr="00DD7614">
              <w:rPr>
                <w:b/>
                <w:bCs/>
                <w:color w:val="1A1A1A" w:themeColor="background1" w:themeShade="1A"/>
                <w:szCs w:val="28"/>
              </w:rPr>
              <w:t>и</w:t>
            </w:r>
            <w:r w:rsidRPr="00DD7614">
              <w:rPr>
                <w:b/>
                <w:bCs/>
                <w:color w:val="1A1A1A" w:themeColor="background1" w:themeShade="1A"/>
                <w:spacing w:val="1"/>
                <w:szCs w:val="28"/>
              </w:rPr>
              <w:t xml:space="preserve"> к</w:t>
            </w:r>
            <w:r w:rsidRPr="00DD7614">
              <w:rPr>
                <w:b/>
                <w:bCs/>
                <w:color w:val="1A1A1A" w:themeColor="background1" w:themeShade="1A"/>
                <w:szCs w:val="28"/>
              </w:rPr>
              <w:t>у</w:t>
            </w:r>
            <w:r w:rsidRPr="00DD7614">
              <w:rPr>
                <w:b/>
                <w:bCs/>
                <w:color w:val="1A1A1A" w:themeColor="background1" w:themeShade="1A"/>
                <w:spacing w:val="1"/>
                <w:szCs w:val="28"/>
              </w:rPr>
              <w:t>р</w:t>
            </w:r>
            <w:r w:rsidRPr="00DD7614">
              <w:rPr>
                <w:b/>
                <w:bCs/>
                <w:color w:val="1A1A1A" w:themeColor="background1" w:themeShade="1A"/>
                <w:spacing w:val="-1"/>
                <w:szCs w:val="28"/>
              </w:rPr>
              <w:t>с</w:t>
            </w:r>
            <w:r w:rsidRPr="00DD7614">
              <w:rPr>
                <w:b/>
                <w:bCs/>
                <w:color w:val="1A1A1A" w:themeColor="background1" w:themeShade="1A"/>
                <w:szCs w:val="28"/>
              </w:rPr>
              <w:t>а:</w:t>
            </w:r>
          </w:p>
          <w:p w:rsidR="0058617B" w:rsidRPr="0058617B" w:rsidRDefault="0058617B" w:rsidP="0058617B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58617B">
              <w:rPr>
                <w:color w:val="1A1A1A" w:themeColor="background1" w:themeShade="1A"/>
                <w:szCs w:val="28"/>
              </w:rPr>
              <w:t xml:space="preserve">ознакомление с </w:t>
            </w:r>
            <w:r w:rsidRPr="0058617B">
              <w:rPr>
                <w:color w:val="1A1A1A" w:themeColor="background1" w:themeShade="1A"/>
                <w:szCs w:val="28"/>
              </w:rPr>
              <w:t>международны</w:t>
            </w:r>
            <w:r w:rsidRPr="0058617B">
              <w:rPr>
                <w:color w:val="1A1A1A" w:themeColor="background1" w:themeShade="1A"/>
                <w:szCs w:val="28"/>
              </w:rPr>
              <w:t>ми</w:t>
            </w:r>
            <w:r w:rsidRPr="0058617B">
              <w:rPr>
                <w:color w:val="1A1A1A" w:themeColor="background1" w:themeShade="1A"/>
                <w:szCs w:val="28"/>
              </w:rPr>
              <w:t xml:space="preserve"> и национальны</w:t>
            </w:r>
            <w:r w:rsidRPr="0058617B">
              <w:rPr>
                <w:color w:val="1A1A1A" w:themeColor="background1" w:themeShade="1A"/>
                <w:szCs w:val="28"/>
              </w:rPr>
              <w:t>ми</w:t>
            </w:r>
            <w:r w:rsidRPr="0058617B">
              <w:rPr>
                <w:color w:val="1A1A1A" w:themeColor="background1" w:themeShade="1A"/>
                <w:szCs w:val="28"/>
              </w:rPr>
              <w:t xml:space="preserve"> стандарт</w:t>
            </w:r>
            <w:r w:rsidRPr="0058617B">
              <w:rPr>
                <w:color w:val="1A1A1A" w:themeColor="background1" w:themeShade="1A"/>
                <w:szCs w:val="28"/>
              </w:rPr>
              <w:t>ами</w:t>
            </w:r>
            <w:r w:rsidRPr="0058617B">
              <w:rPr>
                <w:color w:val="1A1A1A" w:themeColor="background1" w:themeShade="1A"/>
                <w:szCs w:val="28"/>
              </w:rPr>
              <w:t xml:space="preserve"> в области информационной безопасности; основны</w:t>
            </w:r>
            <w:r w:rsidRPr="0058617B">
              <w:rPr>
                <w:color w:val="1A1A1A" w:themeColor="background1" w:themeShade="1A"/>
                <w:szCs w:val="28"/>
              </w:rPr>
              <w:t>ми</w:t>
            </w:r>
            <w:r w:rsidRPr="0058617B">
              <w:rPr>
                <w:color w:val="1A1A1A" w:themeColor="background1" w:themeShade="1A"/>
                <w:szCs w:val="28"/>
              </w:rPr>
              <w:t xml:space="preserve"> вид</w:t>
            </w:r>
            <w:r w:rsidRPr="0058617B">
              <w:rPr>
                <w:color w:val="1A1A1A" w:themeColor="background1" w:themeShade="1A"/>
                <w:szCs w:val="28"/>
              </w:rPr>
              <w:t>ами</w:t>
            </w:r>
            <w:r w:rsidRPr="0058617B">
              <w:rPr>
                <w:color w:val="1A1A1A" w:themeColor="background1" w:themeShade="1A"/>
                <w:szCs w:val="28"/>
              </w:rPr>
              <w:t xml:space="preserve"> угроз информационной безопасности и способ</w:t>
            </w:r>
            <w:r w:rsidRPr="0058617B">
              <w:rPr>
                <w:color w:val="1A1A1A" w:themeColor="background1" w:themeShade="1A"/>
                <w:szCs w:val="28"/>
              </w:rPr>
              <w:t>ами</w:t>
            </w:r>
            <w:r w:rsidRPr="0058617B">
              <w:rPr>
                <w:color w:val="1A1A1A" w:themeColor="background1" w:themeShade="1A"/>
                <w:szCs w:val="28"/>
              </w:rPr>
              <w:t xml:space="preserve"> противодействия этим угрозам; основны</w:t>
            </w:r>
            <w:r w:rsidRPr="0058617B">
              <w:rPr>
                <w:color w:val="1A1A1A" w:themeColor="background1" w:themeShade="1A"/>
                <w:szCs w:val="28"/>
              </w:rPr>
              <w:t>ми</w:t>
            </w:r>
            <w:r w:rsidRPr="0058617B">
              <w:rPr>
                <w:color w:val="1A1A1A" w:themeColor="background1" w:themeShade="1A"/>
                <w:szCs w:val="28"/>
              </w:rPr>
              <w:t xml:space="preserve"> нормативны</w:t>
            </w:r>
            <w:r w:rsidRPr="0058617B">
              <w:rPr>
                <w:color w:val="1A1A1A" w:themeColor="background1" w:themeShade="1A"/>
                <w:szCs w:val="28"/>
              </w:rPr>
              <w:t>ми</w:t>
            </w:r>
            <w:r w:rsidRPr="0058617B">
              <w:rPr>
                <w:color w:val="1A1A1A" w:themeColor="background1" w:themeShade="1A"/>
                <w:szCs w:val="28"/>
              </w:rPr>
              <w:t xml:space="preserve"> правовы</w:t>
            </w:r>
            <w:r w:rsidRPr="0058617B">
              <w:rPr>
                <w:color w:val="1A1A1A" w:themeColor="background1" w:themeShade="1A"/>
                <w:szCs w:val="28"/>
              </w:rPr>
              <w:t>ми</w:t>
            </w:r>
            <w:r w:rsidRPr="0058617B">
              <w:rPr>
                <w:color w:val="1A1A1A" w:themeColor="background1" w:themeShade="1A"/>
                <w:szCs w:val="28"/>
              </w:rPr>
              <w:t xml:space="preserve"> документ</w:t>
            </w:r>
            <w:r w:rsidRPr="0058617B">
              <w:rPr>
                <w:color w:val="1A1A1A" w:themeColor="background1" w:themeShade="1A"/>
                <w:szCs w:val="28"/>
              </w:rPr>
              <w:t>ами</w:t>
            </w:r>
            <w:r w:rsidRPr="0058617B">
              <w:rPr>
                <w:color w:val="1A1A1A" w:themeColor="background1" w:themeShade="1A"/>
                <w:szCs w:val="28"/>
              </w:rPr>
              <w:t xml:space="preserve"> в сфере информационной безопасности; формальны</w:t>
            </w:r>
            <w:r w:rsidRPr="0058617B">
              <w:rPr>
                <w:color w:val="1A1A1A" w:themeColor="background1" w:themeShade="1A"/>
                <w:szCs w:val="28"/>
              </w:rPr>
              <w:t>ми</w:t>
            </w:r>
            <w:r w:rsidRPr="0058617B">
              <w:rPr>
                <w:color w:val="1A1A1A" w:themeColor="background1" w:themeShade="1A"/>
                <w:szCs w:val="28"/>
              </w:rPr>
              <w:t xml:space="preserve"> модел</w:t>
            </w:r>
            <w:r w:rsidRPr="0058617B">
              <w:rPr>
                <w:color w:val="1A1A1A" w:themeColor="background1" w:themeShade="1A"/>
                <w:szCs w:val="28"/>
              </w:rPr>
              <w:t>ями</w:t>
            </w:r>
            <w:r w:rsidRPr="0058617B">
              <w:rPr>
                <w:color w:val="1A1A1A" w:themeColor="background1" w:themeShade="1A"/>
                <w:szCs w:val="28"/>
              </w:rPr>
              <w:t xml:space="preserve"> безопасности.</w:t>
            </w:r>
          </w:p>
          <w:p w:rsidR="0058617B" w:rsidRPr="0058617B" w:rsidRDefault="0058617B" w:rsidP="0058617B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58617B">
              <w:rPr>
                <w:color w:val="1A1A1A" w:themeColor="background1" w:themeShade="1A"/>
                <w:szCs w:val="28"/>
              </w:rPr>
              <w:t xml:space="preserve"> </w:t>
            </w:r>
            <w:r w:rsidRPr="0058617B">
              <w:rPr>
                <w:color w:val="1A1A1A" w:themeColor="background1" w:themeShade="1A"/>
                <w:szCs w:val="28"/>
              </w:rPr>
              <w:t>формирование умений</w:t>
            </w:r>
            <w:r w:rsidRPr="0058617B">
              <w:rPr>
                <w:color w:val="1A1A1A" w:themeColor="background1" w:themeShade="1A"/>
                <w:szCs w:val="28"/>
              </w:rPr>
              <w:t xml:space="preserve"> соблюдать основные требования по противодействию наиболее распространенным угрозам информационной безопасности. составлять политики безопасности уровня методов предприятия. </w:t>
            </w:r>
          </w:p>
          <w:p w:rsidR="00826874" w:rsidRPr="008828BB" w:rsidRDefault="0058617B" w:rsidP="0058617B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b/>
                <w:color w:val="1A1A1A" w:themeColor="background1" w:themeShade="1A"/>
                <w:szCs w:val="28"/>
              </w:rPr>
            </w:pPr>
            <w:r w:rsidRPr="0058617B">
              <w:rPr>
                <w:color w:val="1A1A1A" w:themeColor="background1" w:themeShade="1A"/>
                <w:szCs w:val="28"/>
              </w:rPr>
              <w:t>овладение</w:t>
            </w:r>
            <w:r w:rsidRPr="0058617B">
              <w:rPr>
                <w:color w:val="1A1A1A" w:themeColor="background1" w:themeShade="1A"/>
                <w:szCs w:val="28"/>
              </w:rPr>
              <w:t xml:space="preserve"> основными навыками защиты информации; приемами анализа и классификации угроз информационной безопасности; основными навыками использования нормативных документов при организации обеспечения информационной безопасности на предприятии.</w:t>
            </w:r>
          </w:p>
        </w:tc>
      </w:tr>
      <w:tr w:rsidR="0058617B" w:rsidRPr="008828BB" w:rsidTr="00950DB3">
        <w:tc>
          <w:tcPr>
            <w:tcW w:w="9345" w:type="dxa"/>
          </w:tcPr>
          <w:p w:rsidR="0058617B" w:rsidRPr="008828BB" w:rsidRDefault="0058617B" w:rsidP="0058617B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 xml:space="preserve">ИТ-аутсорсинг </w:t>
            </w:r>
          </w:p>
          <w:p w:rsidR="0058617B" w:rsidRPr="008828BB" w:rsidRDefault="0058617B" w:rsidP="0058617B">
            <w:pPr>
              <w:widowControl w:val="0"/>
              <w:tabs>
                <w:tab w:val="right" w:leader="underscore" w:pos="8505"/>
              </w:tabs>
              <w:rPr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Цель</w:t>
            </w:r>
            <w:r w:rsidRPr="008828BB">
              <w:rPr>
                <w:color w:val="1A1A1A" w:themeColor="background1" w:themeShade="1A"/>
                <w:szCs w:val="28"/>
              </w:rPr>
              <w:t xml:space="preserve"> курса – формирование у студентов представления об оптимизации ИТ инфраструктуры предприятия путем передачи ИТ-задач и процессов, которые не являются для данной организации профильными, другому предприятию.</w:t>
            </w:r>
          </w:p>
          <w:p w:rsidR="0058617B" w:rsidRPr="008828BB" w:rsidRDefault="0058617B" w:rsidP="0058617B">
            <w:pPr>
              <w:widowControl w:val="0"/>
              <w:tabs>
                <w:tab w:val="num" w:pos="540"/>
                <w:tab w:val="num" w:pos="720"/>
                <w:tab w:val="right" w:leader="underscore" w:pos="8505"/>
              </w:tabs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>Задачи курса:</w:t>
            </w:r>
          </w:p>
          <w:p w:rsidR="0058617B" w:rsidRPr="008828BB" w:rsidRDefault="0058617B" w:rsidP="0058617B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формирование знаний о сущностных характеристиках услуг аутсорсинга в сфере информационных технологий, об основных моделях ИТ-аутсорсинга, о стратегиях перевода бизнес-процессов и бизнес-функций на аутсорсинг.</w:t>
            </w:r>
          </w:p>
          <w:p w:rsidR="0058617B" w:rsidRPr="008828BB" w:rsidRDefault="0058617B" w:rsidP="0058617B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формирование знаний и практических умений в сфере аутсорсинга управления ИТ-проектами как перспективного направления развития бизнеса в данной сфере.</w:t>
            </w:r>
          </w:p>
        </w:tc>
      </w:tr>
      <w:tr w:rsidR="00874EE5" w:rsidRPr="008828BB" w:rsidTr="00950DB3">
        <w:tc>
          <w:tcPr>
            <w:tcW w:w="9345" w:type="dxa"/>
          </w:tcPr>
          <w:p w:rsidR="00874EE5" w:rsidRPr="008828BB" w:rsidRDefault="00874EE5" w:rsidP="00950DB3">
            <w:pPr>
              <w:widowControl w:val="0"/>
              <w:jc w:val="center"/>
              <w:rPr>
                <w:b/>
                <w:color w:val="1A1A1A" w:themeColor="background1" w:themeShade="1A"/>
                <w:szCs w:val="28"/>
              </w:rPr>
            </w:pPr>
            <w:r w:rsidRPr="008828BB">
              <w:rPr>
                <w:b/>
                <w:color w:val="1A1A1A" w:themeColor="background1" w:themeShade="1A"/>
                <w:szCs w:val="28"/>
              </w:rPr>
              <w:t xml:space="preserve">Рынки ИКТ </w:t>
            </w:r>
          </w:p>
          <w:p w:rsidR="00874EE5" w:rsidRPr="008828BB" w:rsidRDefault="00874EE5" w:rsidP="00950DB3">
            <w:pPr>
              <w:widowControl w:val="0"/>
              <w:tabs>
                <w:tab w:val="right" w:leader="underscore" w:pos="8505"/>
              </w:tabs>
              <w:rPr>
                <w:bCs/>
                <w:color w:val="1A1A1A" w:themeColor="background1" w:themeShade="1A"/>
                <w:szCs w:val="28"/>
              </w:rPr>
            </w:pPr>
            <w:r w:rsidRPr="008828BB">
              <w:rPr>
                <w:b/>
                <w:bCs/>
                <w:color w:val="1A1A1A" w:themeColor="background1" w:themeShade="1A"/>
                <w:szCs w:val="28"/>
              </w:rPr>
              <w:t xml:space="preserve">Цель </w:t>
            </w:r>
            <w:r w:rsidRPr="008828BB">
              <w:rPr>
                <w:bCs/>
                <w:color w:val="1A1A1A" w:themeColor="background1" w:themeShade="1A"/>
                <w:szCs w:val="28"/>
              </w:rPr>
              <w:t>курса – получение системных знаний о методах анализа высокотехнологических рынков, структуре рынка ИКТ, его основных участниках и тенденциях развития, разработке и реализации ценностно-</w:t>
            </w:r>
            <w:r w:rsidRPr="008828BB">
              <w:rPr>
                <w:bCs/>
                <w:color w:val="1A1A1A" w:themeColor="background1" w:themeShade="1A"/>
                <w:szCs w:val="28"/>
              </w:rPr>
              <w:lastRenderedPageBreak/>
              <w:t xml:space="preserve">ориентированных маркетинговых стратегий, управлении маркетингом и продажами в области информационных технологий в компаниях. </w:t>
            </w:r>
          </w:p>
          <w:p w:rsidR="00874EE5" w:rsidRPr="008828BB" w:rsidRDefault="00874EE5" w:rsidP="00950DB3">
            <w:pPr>
              <w:widowControl w:val="0"/>
              <w:rPr>
                <w:b/>
                <w:bCs/>
                <w:color w:val="1A1A1A" w:themeColor="background1" w:themeShade="1A"/>
                <w:szCs w:val="28"/>
              </w:rPr>
            </w:pPr>
            <w:r w:rsidRPr="008828BB">
              <w:rPr>
                <w:b/>
                <w:bCs/>
                <w:color w:val="1A1A1A" w:themeColor="background1" w:themeShade="1A"/>
                <w:szCs w:val="28"/>
              </w:rPr>
              <w:t>Задачи курса:</w:t>
            </w:r>
          </w:p>
          <w:p w:rsidR="00874EE5" w:rsidRPr="008828BB" w:rsidRDefault="00874EE5" w:rsidP="00874EE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 xml:space="preserve">развитие знаний и практических навыков в сфере анализа и прогноза развития рынка ИКТ, в том числе практических навыков по разработке методики сбора, обработки и представления информации о конкретном рынке ИКТ-продуктов, сервисов и услуг в России и за рубежом; </w:t>
            </w:r>
          </w:p>
          <w:p w:rsidR="00874EE5" w:rsidRPr="008828BB" w:rsidRDefault="00874EE5" w:rsidP="00874EE5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развитие знаний и практических навыков в сфере разработки и реализации маркетинговых стратегий на рынке ИКТ, в области организации отделов маркетинга и продаж; организации, планировании и контроле маркетинговой деятельности на рынке ИКТ;</w:t>
            </w:r>
          </w:p>
          <w:p w:rsidR="00874EE5" w:rsidRPr="008828BB" w:rsidRDefault="00874EE5" w:rsidP="0058617B">
            <w:pPr>
              <w:pStyle w:val="a6"/>
              <w:widowControl w:val="0"/>
              <w:numPr>
                <w:ilvl w:val="0"/>
                <w:numId w:val="6"/>
              </w:numPr>
              <w:ind w:left="0" w:firstLine="284"/>
              <w:rPr>
                <w:color w:val="1A1A1A" w:themeColor="background1" w:themeShade="1A"/>
                <w:szCs w:val="28"/>
              </w:rPr>
            </w:pPr>
            <w:r w:rsidRPr="008828BB">
              <w:rPr>
                <w:color w:val="1A1A1A" w:themeColor="background1" w:themeShade="1A"/>
                <w:szCs w:val="28"/>
              </w:rPr>
              <w:t>развитие знаний и практических навыков в области управления продажами, подготовки и презентации коммерческих предложений по решениям в области информационных технологий, направленных на реализацию ИТ-стратегий компаний.</w:t>
            </w:r>
          </w:p>
        </w:tc>
      </w:tr>
      <w:bookmarkEnd w:id="18"/>
    </w:tbl>
    <w:p w:rsidR="00F43AB8" w:rsidRDefault="00F43AB8" w:rsidP="00874EE5">
      <w:pPr>
        <w:rPr>
          <w:szCs w:val="28"/>
        </w:rPr>
      </w:pPr>
    </w:p>
    <w:p w:rsidR="00F60D0F" w:rsidRDefault="00F60D0F" w:rsidP="007A6877">
      <w:pPr>
        <w:pStyle w:val="10"/>
        <w:numPr>
          <w:ilvl w:val="0"/>
          <w:numId w:val="2"/>
        </w:numPr>
      </w:pPr>
      <w:bookmarkStart w:id="19" w:name="_Toc19951"/>
      <w:bookmarkStart w:id="20" w:name="_Toc524037238"/>
      <w:r>
        <w:t>П</w:t>
      </w:r>
      <w:r w:rsidR="000E7960">
        <w:t>рограммы практик</w:t>
      </w:r>
      <w:bookmarkEnd w:id="19"/>
      <w:bookmarkEnd w:id="20"/>
    </w:p>
    <w:p w:rsidR="00D129BB" w:rsidRPr="00D129BB" w:rsidRDefault="00D129BB" w:rsidP="00D129BB">
      <w:pPr>
        <w:autoSpaceDE w:val="0"/>
        <w:autoSpaceDN w:val="0"/>
        <w:adjustRightInd w:val="0"/>
        <w:ind w:left="0"/>
        <w:rPr>
          <w:rFonts w:eastAsia="Calibri"/>
          <w:szCs w:val="28"/>
          <w:lang w:eastAsia="en-US"/>
        </w:rPr>
      </w:pPr>
      <w:r w:rsidRPr="00D129BB">
        <w:rPr>
          <w:rFonts w:eastAsia="Calibri"/>
          <w:szCs w:val="28"/>
          <w:lang w:eastAsia="en-US"/>
        </w:rPr>
        <w:t xml:space="preserve">Раздел основной профессиональной образовательной программы </w:t>
      </w:r>
      <w:r w:rsidR="0028626E">
        <w:rPr>
          <w:rFonts w:eastAsia="Calibri"/>
          <w:szCs w:val="28"/>
          <w:lang w:eastAsia="en-US"/>
        </w:rPr>
        <w:t>магистратуры</w:t>
      </w:r>
      <w:r w:rsidRPr="00D129BB">
        <w:rPr>
          <w:rFonts w:eastAsia="Calibri"/>
          <w:szCs w:val="28"/>
          <w:lang w:eastAsia="en-US"/>
        </w:rPr>
        <w:t xml:space="preserve"> </w:t>
      </w:r>
      <w:r w:rsidR="005F2208">
        <w:rPr>
          <w:rFonts w:eastAsia="Calibri"/>
          <w:szCs w:val="28"/>
          <w:lang w:eastAsia="en-US"/>
        </w:rPr>
        <w:t>«</w:t>
      </w:r>
      <w:r w:rsidRPr="00D129BB">
        <w:rPr>
          <w:rFonts w:eastAsia="Calibri"/>
          <w:szCs w:val="28"/>
          <w:lang w:eastAsia="en-US"/>
        </w:rPr>
        <w:t>Практика</w:t>
      </w:r>
      <w:r w:rsidR="005F2208">
        <w:rPr>
          <w:rFonts w:eastAsia="Calibri"/>
          <w:szCs w:val="28"/>
          <w:lang w:eastAsia="en-US"/>
        </w:rPr>
        <w:t>»</w:t>
      </w:r>
      <w:r w:rsidRPr="00D129BB">
        <w:rPr>
          <w:rFonts w:eastAsia="Calibri"/>
          <w:szCs w:val="28"/>
          <w:lang w:eastAsia="en-US"/>
        </w:rPr>
        <w:t xml:space="preserve">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Программы практик содержат:</w:t>
      </w:r>
    </w:p>
    <w:p w:rsidR="00D129BB" w:rsidRPr="00065F49" w:rsidRDefault="00D129BB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D129BB" w:rsidRPr="00065F49" w:rsidRDefault="00D129BB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>указание места практики в структуре образовательной программы;</w:t>
      </w:r>
    </w:p>
    <w:p w:rsidR="00D129BB" w:rsidRPr="00065F49" w:rsidRDefault="00D129BB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>указание объема практики в зачетных единицах и ее продолжительности в неделях либо в академических или астрономических часах;</w:t>
      </w:r>
    </w:p>
    <w:p w:rsidR="00D129BB" w:rsidRPr="00065F49" w:rsidRDefault="00D129BB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>содержание практики;</w:t>
      </w:r>
    </w:p>
    <w:p w:rsidR="00D129BB" w:rsidRPr="00065F49" w:rsidRDefault="00D129BB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>указание форм отчетности по практике;</w:t>
      </w:r>
    </w:p>
    <w:p w:rsidR="00D129BB" w:rsidRPr="00065F49" w:rsidRDefault="00D129BB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>фонд оценочных средств для проведения промежуточной аттестации обучающихся по практике;</w:t>
      </w:r>
    </w:p>
    <w:p w:rsidR="00D129BB" w:rsidRPr="00065F49" w:rsidRDefault="00D129BB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 xml:space="preserve">перечень учебной литературы и ресурсов сети </w:t>
      </w:r>
      <w:r w:rsidR="00687988">
        <w:rPr>
          <w:szCs w:val="28"/>
        </w:rPr>
        <w:t>«</w:t>
      </w:r>
      <w:r w:rsidRPr="00065F49">
        <w:rPr>
          <w:szCs w:val="28"/>
        </w:rPr>
        <w:t>Интернет</w:t>
      </w:r>
      <w:r w:rsidR="00687988">
        <w:rPr>
          <w:szCs w:val="28"/>
        </w:rPr>
        <w:t>»</w:t>
      </w:r>
      <w:r w:rsidRPr="00065F49">
        <w:rPr>
          <w:szCs w:val="28"/>
        </w:rPr>
        <w:t>, необходимых для проведения практики;</w:t>
      </w:r>
    </w:p>
    <w:p w:rsidR="00D129BB" w:rsidRPr="00065F49" w:rsidRDefault="00D129BB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D129BB" w:rsidRPr="00065F49" w:rsidRDefault="00D129BB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065F49">
        <w:rPr>
          <w:szCs w:val="28"/>
        </w:rPr>
        <w:t>описание материально-технической базы, необходимой для проведения практики.</w:t>
      </w:r>
    </w:p>
    <w:p w:rsidR="008C19CF" w:rsidRDefault="008C19CF" w:rsidP="008C19CF">
      <w:pPr>
        <w:pStyle w:val="10"/>
        <w:numPr>
          <w:ilvl w:val="1"/>
          <w:numId w:val="2"/>
        </w:numPr>
      </w:pPr>
      <w:bookmarkStart w:id="21" w:name="_Toc524037239"/>
      <w:r>
        <w:t xml:space="preserve">программа учебной практики </w:t>
      </w:r>
      <w:r w:rsidRPr="008C19CF">
        <w:t>по получению первичных профессиональных умений и навыко</w:t>
      </w:r>
      <w:r>
        <w:t>в</w:t>
      </w:r>
      <w:bookmarkEnd w:id="21"/>
    </w:p>
    <w:p w:rsidR="00655F43" w:rsidRDefault="00655F43" w:rsidP="00655F43">
      <w:pPr>
        <w:autoSpaceDE w:val="0"/>
        <w:autoSpaceDN w:val="0"/>
        <w:adjustRightInd w:val="0"/>
        <w:ind w:left="0"/>
      </w:pPr>
      <w:r>
        <w:rPr>
          <w:rFonts w:eastAsia="Calibri"/>
          <w:szCs w:val="28"/>
          <w:lang w:eastAsia="en-US"/>
        </w:rPr>
        <w:t>П</w:t>
      </w:r>
      <w:r w:rsidRPr="008557EB">
        <w:rPr>
          <w:rFonts w:eastAsia="Calibri"/>
          <w:szCs w:val="28"/>
          <w:lang w:eastAsia="en-US"/>
        </w:rPr>
        <w:t>рактика</w:t>
      </w:r>
      <w:r>
        <w:rPr>
          <w:rFonts w:eastAsia="Calibri"/>
          <w:szCs w:val="28"/>
          <w:lang w:eastAsia="en-US"/>
        </w:rPr>
        <w:t xml:space="preserve"> </w:t>
      </w:r>
      <w:r w:rsidRPr="009E4B29">
        <w:rPr>
          <w:rFonts w:eastAsia="Calibri"/>
          <w:szCs w:val="28"/>
          <w:lang w:eastAsia="en-US"/>
        </w:rPr>
        <w:t xml:space="preserve">по </w:t>
      </w:r>
      <w:r>
        <w:rPr>
          <w:rFonts w:eastAsia="Calibri"/>
          <w:szCs w:val="28"/>
          <w:lang w:eastAsia="en-US"/>
        </w:rPr>
        <w:t xml:space="preserve">учебной практике по </w:t>
      </w:r>
      <w:r w:rsidRPr="009E4B29">
        <w:rPr>
          <w:rFonts w:eastAsia="Calibri"/>
          <w:szCs w:val="28"/>
          <w:lang w:eastAsia="en-US"/>
        </w:rPr>
        <w:t xml:space="preserve">получению </w:t>
      </w:r>
      <w:r>
        <w:rPr>
          <w:rFonts w:eastAsia="Calibri"/>
          <w:szCs w:val="28"/>
          <w:lang w:eastAsia="en-US"/>
        </w:rPr>
        <w:t xml:space="preserve">первичных </w:t>
      </w:r>
      <w:r w:rsidRPr="009E4B29">
        <w:rPr>
          <w:rFonts w:eastAsia="Calibri"/>
          <w:szCs w:val="28"/>
          <w:lang w:eastAsia="en-US"/>
        </w:rPr>
        <w:t xml:space="preserve">профессиональных умений и </w:t>
      </w:r>
      <w:r>
        <w:rPr>
          <w:rFonts w:eastAsia="Calibri"/>
          <w:szCs w:val="28"/>
          <w:lang w:eastAsia="en-US"/>
        </w:rPr>
        <w:t>навыков</w:t>
      </w:r>
      <w:r w:rsidRPr="008557EB">
        <w:rPr>
          <w:rFonts w:eastAsia="Calibri"/>
          <w:szCs w:val="28"/>
          <w:lang w:eastAsia="en-US"/>
        </w:rPr>
        <w:t xml:space="preserve"> для студентов направления </w:t>
      </w:r>
      <w:r w:rsidR="00950DB3">
        <w:rPr>
          <w:rFonts w:eastAsia="Calibri"/>
          <w:szCs w:val="28"/>
          <w:lang w:eastAsia="en-US"/>
        </w:rPr>
        <w:t>09.04.03 «Прикладная информатика»</w:t>
      </w:r>
      <w:r w:rsidRPr="008557EB">
        <w:rPr>
          <w:rFonts w:eastAsia="Calibri"/>
          <w:szCs w:val="28"/>
          <w:lang w:eastAsia="en-US"/>
        </w:rPr>
        <w:t xml:space="preserve"> направленност</w:t>
      </w:r>
      <w:r>
        <w:rPr>
          <w:rFonts w:eastAsia="Calibri"/>
          <w:szCs w:val="28"/>
          <w:lang w:eastAsia="en-US"/>
        </w:rPr>
        <w:t>и</w:t>
      </w:r>
      <w:r w:rsidRPr="008557EB">
        <w:rPr>
          <w:rFonts w:eastAsia="Calibri"/>
          <w:szCs w:val="28"/>
          <w:lang w:eastAsia="en-US"/>
        </w:rPr>
        <w:t xml:space="preserve"> </w:t>
      </w:r>
      <w:r w:rsidR="00950DB3">
        <w:rPr>
          <w:rFonts w:eastAsia="Calibri"/>
          <w:szCs w:val="28"/>
          <w:lang w:eastAsia="en-US"/>
        </w:rPr>
        <w:t>«Интеллектуальный анализ данных»</w:t>
      </w:r>
      <w:r w:rsidRPr="008557EB">
        <w:rPr>
          <w:rFonts w:eastAsia="Calibri"/>
          <w:szCs w:val="28"/>
          <w:lang w:eastAsia="en-US"/>
        </w:rPr>
        <w:t xml:space="preserve"> проводится с целью</w:t>
      </w:r>
      <w:r>
        <w:rPr>
          <w:rFonts w:eastAsia="Calibri"/>
          <w:szCs w:val="28"/>
          <w:lang w:eastAsia="en-US"/>
        </w:rPr>
        <w:t xml:space="preserve"> </w:t>
      </w:r>
      <w:r>
        <w:t xml:space="preserve">формирования у студентов практических </w:t>
      </w:r>
      <w:r>
        <w:lastRenderedPageBreak/>
        <w:t>навыков и умений работы с современными информационными технологиями и системами информационного обеспечения для решения научно-исследовательских задач, необходимых будущим ИТ-специалистам, на основе ранее полученных теоретических знаний, обеспечение связи между научно-теоретической и практической подготовкой студентов, закрепление и углубление теоретической подготовки.</w:t>
      </w:r>
    </w:p>
    <w:p w:rsidR="00655F43" w:rsidRPr="00ED0EB0" w:rsidRDefault="00655F43" w:rsidP="00655F43">
      <w:pPr>
        <w:rPr>
          <w:szCs w:val="28"/>
        </w:rPr>
      </w:pPr>
      <w:r w:rsidRPr="00ED0EB0">
        <w:rPr>
          <w:szCs w:val="28"/>
        </w:rPr>
        <w:t>Программа учебной практики</w:t>
      </w:r>
      <w:r>
        <w:rPr>
          <w:szCs w:val="28"/>
        </w:rPr>
        <w:t xml:space="preserve"> </w:t>
      </w:r>
      <w:r w:rsidRPr="00ED0EB0">
        <w:rPr>
          <w:szCs w:val="28"/>
        </w:rPr>
        <w:t>пр</w:t>
      </w:r>
      <w:r>
        <w:rPr>
          <w:szCs w:val="28"/>
        </w:rPr>
        <w:t>едставлена в приложении 7</w:t>
      </w:r>
      <w:r w:rsidRPr="00ED0EB0">
        <w:rPr>
          <w:szCs w:val="28"/>
        </w:rPr>
        <w:t>.</w:t>
      </w:r>
    </w:p>
    <w:p w:rsidR="00F60D0F" w:rsidRPr="008557EB" w:rsidRDefault="008C19CF" w:rsidP="008C19CF">
      <w:pPr>
        <w:pStyle w:val="10"/>
        <w:numPr>
          <w:ilvl w:val="1"/>
          <w:numId w:val="2"/>
        </w:numPr>
      </w:pPr>
      <w:r w:rsidRPr="008C19CF">
        <w:t xml:space="preserve"> </w:t>
      </w:r>
      <w:bookmarkStart w:id="22" w:name="_Toc524037240"/>
      <w:r w:rsidR="00F60D0F" w:rsidRPr="008557EB">
        <w:t xml:space="preserve">Программа </w:t>
      </w:r>
      <w:r>
        <w:t xml:space="preserve">производственной </w:t>
      </w:r>
      <w:r w:rsidRPr="008C19CF">
        <w:rPr>
          <w:color w:val="auto"/>
        </w:rPr>
        <w:t>Практик</w:t>
      </w:r>
      <w:r>
        <w:rPr>
          <w:color w:val="auto"/>
        </w:rPr>
        <w:t>и</w:t>
      </w:r>
      <w:r w:rsidRPr="008C19CF">
        <w:rPr>
          <w:color w:val="auto"/>
        </w:rPr>
        <w:t xml:space="preserve"> по получению профессиональных умений и опыта профессиональной деятельности (технологическая)</w:t>
      </w:r>
      <w:bookmarkEnd w:id="22"/>
    </w:p>
    <w:p w:rsidR="008557EB" w:rsidRPr="008557EB" w:rsidRDefault="009E4B29" w:rsidP="008557EB">
      <w:pPr>
        <w:autoSpaceDE w:val="0"/>
        <w:autoSpaceDN w:val="0"/>
        <w:adjustRightInd w:val="0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="008557EB" w:rsidRPr="008557EB">
        <w:rPr>
          <w:rFonts w:eastAsia="Calibri"/>
          <w:szCs w:val="28"/>
          <w:lang w:eastAsia="en-US"/>
        </w:rPr>
        <w:t>рактика</w:t>
      </w:r>
      <w:r>
        <w:rPr>
          <w:rFonts w:eastAsia="Calibri"/>
          <w:szCs w:val="28"/>
          <w:lang w:eastAsia="en-US"/>
        </w:rPr>
        <w:t xml:space="preserve"> </w:t>
      </w:r>
      <w:r w:rsidRPr="009E4B29">
        <w:rPr>
          <w:rFonts w:eastAsia="Calibri"/>
          <w:szCs w:val="28"/>
          <w:lang w:eastAsia="en-US"/>
        </w:rPr>
        <w:t>по получению профессиональных умений и опыта профессиональной деятельности</w:t>
      </w:r>
      <w:r w:rsidR="008557EB" w:rsidRPr="008557EB">
        <w:rPr>
          <w:rFonts w:eastAsia="Calibri"/>
          <w:szCs w:val="28"/>
          <w:lang w:eastAsia="en-US"/>
        </w:rPr>
        <w:t xml:space="preserve"> для студентов направления </w:t>
      </w:r>
      <w:r w:rsidR="00950DB3">
        <w:rPr>
          <w:rFonts w:eastAsia="Calibri"/>
          <w:szCs w:val="28"/>
          <w:lang w:eastAsia="en-US"/>
        </w:rPr>
        <w:t>09.04.03 «Прикладная информатика»</w:t>
      </w:r>
      <w:r w:rsidR="008557EB" w:rsidRPr="008557EB">
        <w:rPr>
          <w:rFonts w:eastAsia="Calibri"/>
          <w:szCs w:val="28"/>
          <w:lang w:eastAsia="en-US"/>
        </w:rPr>
        <w:t xml:space="preserve"> </w:t>
      </w:r>
      <w:r w:rsidRPr="008557EB">
        <w:rPr>
          <w:rFonts w:eastAsia="Calibri"/>
          <w:szCs w:val="28"/>
          <w:lang w:eastAsia="en-US"/>
        </w:rPr>
        <w:t>направленност</w:t>
      </w:r>
      <w:r>
        <w:rPr>
          <w:rFonts w:eastAsia="Calibri"/>
          <w:szCs w:val="28"/>
          <w:lang w:eastAsia="en-US"/>
        </w:rPr>
        <w:t>и</w:t>
      </w:r>
      <w:r w:rsidRPr="008557EB">
        <w:rPr>
          <w:rFonts w:eastAsia="Calibri"/>
          <w:szCs w:val="28"/>
          <w:lang w:eastAsia="en-US"/>
        </w:rPr>
        <w:t xml:space="preserve"> </w:t>
      </w:r>
      <w:r w:rsidR="00950DB3">
        <w:rPr>
          <w:rFonts w:eastAsia="Calibri"/>
          <w:szCs w:val="28"/>
          <w:lang w:eastAsia="en-US"/>
        </w:rPr>
        <w:t>«Интеллектуальный анализ данных»</w:t>
      </w:r>
      <w:r w:rsidR="008557EB" w:rsidRPr="008557EB">
        <w:rPr>
          <w:rFonts w:eastAsia="Calibri"/>
          <w:szCs w:val="28"/>
          <w:lang w:eastAsia="en-US"/>
        </w:rPr>
        <w:t xml:space="preserve"> проводится с целью:</w:t>
      </w:r>
    </w:p>
    <w:p w:rsidR="00F32561" w:rsidRPr="00F32561" w:rsidRDefault="00F32561" w:rsidP="007A6877">
      <w:pPr>
        <w:pStyle w:val="a6"/>
        <w:numPr>
          <w:ilvl w:val="0"/>
          <w:numId w:val="29"/>
        </w:numPr>
        <w:autoSpaceDE w:val="0"/>
        <w:autoSpaceDN w:val="0"/>
        <w:adjustRightInd w:val="0"/>
        <w:ind w:left="993"/>
        <w:rPr>
          <w:szCs w:val="28"/>
        </w:rPr>
      </w:pPr>
      <w:r w:rsidRPr="00F32561">
        <w:rPr>
          <w:szCs w:val="28"/>
        </w:rPr>
        <w:t>закрепление, расширение, углубление и систематизация знаний, полученных при изучении общепрофессиональных и специальных дисциплин на основе изучения деятельности предприятия;</w:t>
      </w:r>
    </w:p>
    <w:p w:rsidR="00F32561" w:rsidRPr="00F32561" w:rsidRDefault="00F32561" w:rsidP="007A6877">
      <w:pPr>
        <w:pStyle w:val="a6"/>
        <w:numPr>
          <w:ilvl w:val="0"/>
          <w:numId w:val="29"/>
        </w:numPr>
        <w:autoSpaceDE w:val="0"/>
        <w:autoSpaceDN w:val="0"/>
        <w:adjustRightInd w:val="0"/>
        <w:ind w:left="993"/>
        <w:rPr>
          <w:szCs w:val="28"/>
        </w:rPr>
      </w:pPr>
      <w:r w:rsidRPr="00F32561">
        <w:rPr>
          <w:szCs w:val="28"/>
        </w:rPr>
        <w:t>получение студентами практических навыков и компетенций по следующим видам профессиональной деятельности: аналитической, научно-исследовательской;</w:t>
      </w:r>
    </w:p>
    <w:p w:rsidR="00F32561" w:rsidRPr="00F32561" w:rsidRDefault="00F32561" w:rsidP="007A6877">
      <w:pPr>
        <w:pStyle w:val="a6"/>
        <w:numPr>
          <w:ilvl w:val="0"/>
          <w:numId w:val="29"/>
        </w:numPr>
        <w:autoSpaceDE w:val="0"/>
        <w:autoSpaceDN w:val="0"/>
        <w:adjustRightInd w:val="0"/>
        <w:ind w:left="993"/>
        <w:rPr>
          <w:szCs w:val="28"/>
        </w:rPr>
      </w:pPr>
      <w:r w:rsidRPr="00F32561">
        <w:rPr>
          <w:szCs w:val="28"/>
        </w:rPr>
        <w:t>развитие навыков самостоятельного решения проблем и задач, связан</w:t>
      </w:r>
      <w:r w:rsidR="00D828DA">
        <w:rPr>
          <w:szCs w:val="28"/>
        </w:rPr>
        <w:t>ных с проблематикой направления</w:t>
      </w:r>
      <w:r w:rsidRPr="00F32561">
        <w:rPr>
          <w:szCs w:val="28"/>
        </w:rPr>
        <w:t>;</w:t>
      </w:r>
    </w:p>
    <w:p w:rsidR="00F32561" w:rsidRPr="00F32561" w:rsidRDefault="00F32561" w:rsidP="007A6877">
      <w:pPr>
        <w:pStyle w:val="a6"/>
        <w:numPr>
          <w:ilvl w:val="0"/>
          <w:numId w:val="29"/>
        </w:numPr>
        <w:autoSpaceDE w:val="0"/>
        <w:autoSpaceDN w:val="0"/>
        <w:adjustRightInd w:val="0"/>
        <w:ind w:left="993"/>
        <w:rPr>
          <w:szCs w:val="28"/>
        </w:rPr>
      </w:pPr>
      <w:r w:rsidRPr="00F32561">
        <w:rPr>
          <w:szCs w:val="28"/>
        </w:rPr>
        <w:t xml:space="preserve">адаптация студентов к будущим местам профессиональной деятельности. </w:t>
      </w:r>
    </w:p>
    <w:p w:rsidR="00F60D0F" w:rsidRPr="007767ED" w:rsidRDefault="00F60D0F" w:rsidP="008C19CF">
      <w:pPr>
        <w:pStyle w:val="10"/>
        <w:numPr>
          <w:ilvl w:val="1"/>
          <w:numId w:val="2"/>
        </w:numPr>
      </w:pPr>
      <w:bookmarkStart w:id="23" w:name="_Toc524037241"/>
      <w:r w:rsidRPr="007767ED">
        <w:lastRenderedPageBreak/>
        <w:t xml:space="preserve">Программа </w:t>
      </w:r>
      <w:r w:rsidR="008C19CF">
        <w:t xml:space="preserve">производственной </w:t>
      </w:r>
      <w:r w:rsidR="008C19CF" w:rsidRPr="008C19CF">
        <w:t>Практик</w:t>
      </w:r>
      <w:r w:rsidR="008C19CF">
        <w:t>и</w:t>
      </w:r>
      <w:r w:rsidR="008C19CF" w:rsidRPr="008C19CF">
        <w:t xml:space="preserve"> по получению профессиональных умений и опыта профессиональной деятельности </w:t>
      </w:r>
      <w:r w:rsidR="00D828DA">
        <w:br/>
      </w:r>
      <w:r w:rsidR="008C19CF" w:rsidRPr="008C19CF">
        <w:t>(</w:t>
      </w:r>
      <w:r w:rsidR="00D828DA">
        <w:t>организационно-управленческая</w:t>
      </w:r>
      <w:r w:rsidR="008C19CF" w:rsidRPr="008C19CF">
        <w:t>)</w:t>
      </w:r>
      <w:bookmarkEnd w:id="23"/>
    </w:p>
    <w:p w:rsidR="00427C5D" w:rsidRPr="00D828DA" w:rsidRDefault="00D828DA" w:rsidP="00D828DA">
      <w:pPr>
        <w:spacing w:before="60"/>
      </w:pPr>
      <w:r w:rsidRPr="00D828DA">
        <w:t>Организационно-управленческая</w:t>
      </w:r>
      <w:r w:rsidR="00427C5D" w:rsidRPr="00D828DA">
        <w:t xml:space="preserve"> практика для студентов направления </w:t>
      </w:r>
      <w:r w:rsidR="00950DB3" w:rsidRPr="00D828DA">
        <w:t>09.04.03 «Прикладная информатика»</w:t>
      </w:r>
      <w:r w:rsidR="00427C5D" w:rsidRPr="00D828DA">
        <w:t xml:space="preserve"> направленности «</w:t>
      </w:r>
      <w:r w:rsidRPr="00D828DA">
        <w:t>Интеллектуальный анализ данных</w:t>
      </w:r>
      <w:r w:rsidR="00427C5D" w:rsidRPr="00D828DA">
        <w:t>» проводится с целью</w:t>
      </w:r>
      <w:r w:rsidRPr="00D828DA">
        <w:t xml:space="preserve"> </w:t>
      </w:r>
      <w:r>
        <w:t>формирования организационно-управленческих навыков работы</w:t>
      </w:r>
      <w:r w:rsidRPr="00D828DA">
        <w:t xml:space="preserve"> на предприятиях, учреждениях и организациях</w:t>
      </w:r>
      <w:r w:rsidR="00427C5D" w:rsidRPr="00D828DA">
        <w:t>:</w:t>
      </w:r>
    </w:p>
    <w:p w:rsidR="00655F43" w:rsidRPr="00D828DA" w:rsidRDefault="00655F43" w:rsidP="00D828DA">
      <w:pPr>
        <w:spacing w:before="60"/>
      </w:pPr>
      <w:r w:rsidRPr="00D828DA">
        <w:t>Программы производственной практики (части 1, 2) представлены в приложениях 8,9.</w:t>
      </w:r>
    </w:p>
    <w:p w:rsidR="001A1E4F" w:rsidRPr="007767ED" w:rsidRDefault="00687988" w:rsidP="007A6877">
      <w:pPr>
        <w:pStyle w:val="10"/>
        <w:numPr>
          <w:ilvl w:val="1"/>
          <w:numId w:val="2"/>
        </w:numPr>
      </w:pPr>
      <w:bookmarkStart w:id="24" w:name="_Toc524037242"/>
      <w:r w:rsidRPr="007767ED">
        <w:t>Программа производственной (преддипломной) практики</w:t>
      </w:r>
      <w:bookmarkEnd w:id="24"/>
    </w:p>
    <w:p w:rsidR="00655F43" w:rsidRPr="00ED0EB0" w:rsidRDefault="00687988" w:rsidP="00655F43">
      <w:pPr>
        <w:spacing w:before="60"/>
        <w:rPr>
          <w:szCs w:val="28"/>
        </w:rPr>
      </w:pPr>
      <w:r w:rsidRPr="007767ED">
        <w:t xml:space="preserve">Производственная (преддипломная) практика является завершающим этапом обучения и проводится после освоения студентами теоретического курса. К прохождению практики допускаются студенты, прослушавшие теоретический курс и успешно сдавшие все предусмотренные учебным планом формы контроля (экзамены, зачеты и курсовые работы), прошедшие все виды практик, имеющие утвержденную тему выпускной квалификационной работы и научного руководителя. </w:t>
      </w:r>
      <w:r w:rsidR="00655F43" w:rsidRPr="00ED0EB0">
        <w:rPr>
          <w:szCs w:val="28"/>
        </w:rPr>
        <w:t>Программа производственной (преддипломной) практики пр</w:t>
      </w:r>
      <w:r w:rsidR="00655F43">
        <w:rPr>
          <w:szCs w:val="28"/>
        </w:rPr>
        <w:t>едставлена в приложении 10</w:t>
      </w:r>
      <w:r w:rsidR="00655F43" w:rsidRPr="00ED0EB0">
        <w:rPr>
          <w:szCs w:val="28"/>
        </w:rPr>
        <w:t>.</w:t>
      </w:r>
    </w:p>
    <w:p w:rsidR="00687988" w:rsidRDefault="00687988" w:rsidP="007767ED">
      <w:pPr>
        <w:ind w:left="0"/>
      </w:pPr>
      <w:r w:rsidRPr="007767ED">
        <w:t>.</w:t>
      </w:r>
    </w:p>
    <w:p w:rsidR="00D828DA" w:rsidRDefault="00D828DA" w:rsidP="007767ED">
      <w:pPr>
        <w:ind w:left="0"/>
      </w:pPr>
    </w:p>
    <w:p w:rsidR="00D828DA" w:rsidRPr="007767ED" w:rsidRDefault="00D828DA" w:rsidP="007767ED">
      <w:pPr>
        <w:ind w:left="0"/>
      </w:pPr>
    </w:p>
    <w:p w:rsidR="00F60D0F" w:rsidRDefault="00F60D0F" w:rsidP="007A6877">
      <w:pPr>
        <w:pStyle w:val="10"/>
        <w:numPr>
          <w:ilvl w:val="0"/>
          <w:numId w:val="2"/>
        </w:numPr>
      </w:pPr>
      <w:bookmarkStart w:id="25" w:name="_Toc19952"/>
      <w:bookmarkStart w:id="26" w:name="_Toc524037243"/>
      <w:r>
        <w:lastRenderedPageBreak/>
        <w:t>О</w:t>
      </w:r>
      <w:r w:rsidR="000E7960">
        <w:t xml:space="preserve">ценочные </w:t>
      </w:r>
      <w:bookmarkEnd w:id="25"/>
      <w:r w:rsidR="008C19CF">
        <w:t>материалы</w:t>
      </w:r>
      <w:bookmarkEnd w:id="26"/>
    </w:p>
    <w:p w:rsidR="00F60D0F" w:rsidRDefault="00F60D0F" w:rsidP="007A6877">
      <w:pPr>
        <w:pStyle w:val="10"/>
        <w:numPr>
          <w:ilvl w:val="1"/>
          <w:numId w:val="2"/>
        </w:numPr>
      </w:pPr>
      <w:bookmarkStart w:id="27" w:name="_Toc19953"/>
      <w:bookmarkStart w:id="28" w:name="_Toc524037244"/>
      <w:r>
        <w:t>Фонды оценочных средств для текущей, промежуточной аттестации</w:t>
      </w:r>
      <w:bookmarkEnd w:id="27"/>
      <w:bookmarkEnd w:id="28"/>
    </w:p>
    <w:p w:rsidR="00691D97" w:rsidRPr="00691D97" w:rsidRDefault="00691D97" w:rsidP="00691D97">
      <w:pPr>
        <w:ind w:left="0"/>
      </w:pPr>
      <w:r w:rsidRPr="00691D97">
        <w:t>Фонд оценочных средств для проведения промежуточной аттестации обучающихся по дисциплине или практик</w:t>
      </w:r>
      <w:r w:rsidR="005A0269">
        <w:t>е</w:t>
      </w:r>
      <w:r w:rsidRPr="00691D97">
        <w:t xml:space="preserve"> включает в себя: </w:t>
      </w:r>
    </w:p>
    <w:p w:rsidR="00691D97" w:rsidRPr="0079099A" w:rsidRDefault="00691D97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79099A">
        <w:rPr>
          <w:szCs w:val="28"/>
        </w:rPr>
        <w:t xml:space="preserve">перечень компетенций с указанием этапов их формирования в процессе освоения образовательной программы; </w:t>
      </w:r>
    </w:p>
    <w:p w:rsidR="00691D97" w:rsidRPr="005A7F41" w:rsidRDefault="00691D97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5A7F41">
        <w:rPr>
          <w:szCs w:val="28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691D97" w:rsidRPr="005A7F41" w:rsidRDefault="00691D97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5A7F41">
        <w:rPr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</w:t>
      </w:r>
    </w:p>
    <w:p w:rsidR="00691D97" w:rsidRDefault="00691D97" w:rsidP="007A687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rPr>
          <w:szCs w:val="28"/>
        </w:rPr>
      </w:pPr>
      <w:r w:rsidRPr="005A7F41">
        <w:rPr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A0269" w:rsidRPr="005A0269" w:rsidRDefault="005A0269" w:rsidP="005A0269">
      <w:pPr>
        <w:spacing w:before="60"/>
      </w:pPr>
      <w:bookmarkStart w:id="29" w:name="_Toc19954"/>
      <w:r w:rsidRPr="005A0269">
        <w:t>Фонды оценочных средств для текущей, промежуточной аттестации представлены в приложении 11.</w:t>
      </w:r>
    </w:p>
    <w:p w:rsidR="00F60D0F" w:rsidRDefault="008C19CF" w:rsidP="007A6877">
      <w:pPr>
        <w:pStyle w:val="10"/>
        <w:numPr>
          <w:ilvl w:val="1"/>
          <w:numId w:val="2"/>
        </w:numPr>
      </w:pPr>
      <w:bookmarkStart w:id="30" w:name="_Toc524037245"/>
      <w:r>
        <w:t>оценочные материалы</w:t>
      </w:r>
      <w:r w:rsidR="00F60D0F">
        <w:t xml:space="preserve"> для государственной итоговой аттестации</w:t>
      </w:r>
      <w:bookmarkEnd w:id="29"/>
      <w:bookmarkEnd w:id="30"/>
    </w:p>
    <w:p w:rsidR="00F43AB8" w:rsidRDefault="005A0269" w:rsidP="005A0269">
      <w:pPr>
        <w:spacing w:before="60"/>
      </w:pPr>
      <w:bookmarkStart w:id="31" w:name="_Toc19955"/>
      <w:r w:rsidRPr="005A0269">
        <w:t>Оценочные материалы для государственной итоговой аттестации представлены в программе ГИА (приложение 12).</w:t>
      </w:r>
    </w:p>
    <w:p w:rsidR="00F43AB8" w:rsidRDefault="00F43AB8">
      <w:pPr>
        <w:spacing w:after="160" w:line="259" w:lineRule="auto"/>
        <w:ind w:left="0" w:firstLine="0"/>
        <w:jc w:val="left"/>
      </w:pPr>
      <w:r>
        <w:br w:type="page"/>
      </w:r>
    </w:p>
    <w:p w:rsidR="00F60D0F" w:rsidRDefault="000E7960" w:rsidP="007A6877">
      <w:pPr>
        <w:pStyle w:val="10"/>
        <w:numPr>
          <w:ilvl w:val="0"/>
          <w:numId w:val="2"/>
        </w:numPr>
      </w:pPr>
      <w:bookmarkStart w:id="32" w:name="_Toc524037246"/>
      <w:r w:rsidRPr="003A5B34">
        <w:lastRenderedPageBreak/>
        <w:t xml:space="preserve">Методические </w:t>
      </w:r>
      <w:r>
        <w:t>материалы</w:t>
      </w:r>
      <w:bookmarkEnd w:id="31"/>
      <w:bookmarkEnd w:id="32"/>
    </w:p>
    <w:p w:rsidR="00F60D0F" w:rsidRDefault="00F60D0F" w:rsidP="007A6877">
      <w:pPr>
        <w:pStyle w:val="10"/>
        <w:numPr>
          <w:ilvl w:val="1"/>
          <w:numId w:val="2"/>
        </w:numPr>
      </w:pPr>
      <w:bookmarkStart w:id="33" w:name="_Toc19956"/>
      <w:bookmarkStart w:id="34" w:name="_Toc524037247"/>
      <w:r>
        <w:t>Методические рекомендации по выполнению курсовых работ</w:t>
      </w:r>
      <w:bookmarkEnd w:id="33"/>
      <w:bookmarkEnd w:id="34"/>
    </w:p>
    <w:p w:rsidR="003A5B34" w:rsidRPr="003A5B34" w:rsidRDefault="003A5B34" w:rsidP="003A5B34">
      <w:pPr>
        <w:ind w:left="0"/>
      </w:pPr>
      <w:r w:rsidRPr="003A5B34">
        <w:t>В соответствии с учебным плано</w:t>
      </w:r>
      <w:r w:rsidR="00337FCF">
        <w:t>м</w:t>
      </w:r>
      <w:r w:rsidRPr="003A5B34">
        <w:t xml:space="preserve"> направления </w:t>
      </w:r>
      <w:r w:rsidR="00950DB3">
        <w:t>09.04.03 «Прикладная информатика»</w:t>
      </w:r>
      <w:r w:rsidRPr="003A5B34">
        <w:t xml:space="preserve"> направленности (</w:t>
      </w:r>
      <w:r w:rsidR="00F32561" w:rsidRPr="003A5B34">
        <w:t xml:space="preserve">профиля) </w:t>
      </w:r>
      <w:r w:rsidR="00950DB3">
        <w:t>«Интеллектуальный анализ данных»</w:t>
      </w:r>
      <w:r w:rsidRPr="003A5B34">
        <w:t xml:space="preserve"> студенты выполняют курсовые работы по следующим дисциплинам:</w:t>
      </w:r>
    </w:p>
    <w:p w:rsidR="00C47BDB" w:rsidRPr="00C47BDB" w:rsidRDefault="00D828DA" w:rsidP="00D828DA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rPr>
          <w:szCs w:val="28"/>
        </w:rPr>
      </w:pPr>
      <w:r w:rsidRPr="00D828DA">
        <w:rPr>
          <w:szCs w:val="28"/>
        </w:rPr>
        <w:t>Технологии работы с большими массивами данных</w:t>
      </w:r>
      <w:r w:rsidR="00C47BDB" w:rsidRPr="00C47BDB">
        <w:rPr>
          <w:szCs w:val="28"/>
        </w:rPr>
        <w:t>; </w:t>
      </w:r>
    </w:p>
    <w:p w:rsidR="00C47BDB" w:rsidRPr="00C47BDB" w:rsidRDefault="00D828DA" w:rsidP="00D828DA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rPr>
          <w:szCs w:val="28"/>
        </w:rPr>
      </w:pPr>
      <w:r w:rsidRPr="00D828DA">
        <w:rPr>
          <w:szCs w:val="28"/>
        </w:rPr>
        <w:t>Системы и сервисы бизнес-анализа</w:t>
      </w:r>
      <w:r>
        <w:rPr>
          <w:szCs w:val="28"/>
        </w:rPr>
        <w:t>.</w:t>
      </w:r>
    </w:p>
    <w:p w:rsidR="003A5B34" w:rsidRDefault="003A5B34" w:rsidP="003A5B34">
      <w:pPr>
        <w:ind w:left="0"/>
      </w:pPr>
      <w:r w:rsidRPr="003A5B34">
        <w:t>Методические рекомендации по выполнению курсовых работ прилагаются.</w:t>
      </w:r>
    </w:p>
    <w:p w:rsidR="00337FCF" w:rsidRDefault="00337FCF" w:rsidP="007A6877">
      <w:pPr>
        <w:pStyle w:val="10"/>
        <w:numPr>
          <w:ilvl w:val="1"/>
          <w:numId w:val="2"/>
        </w:numPr>
      </w:pPr>
      <w:bookmarkStart w:id="35" w:name="_Toc524037248"/>
      <w:r w:rsidRPr="005A7F41">
        <w:t>Методические рекомендации по выполнению контрольных работ для студентов заочной формы</w:t>
      </w:r>
      <w:bookmarkEnd w:id="35"/>
    </w:p>
    <w:p w:rsidR="00F43AB8" w:rsidRDefault="00337FCF" w:rsidP="003A5B34">
      <w:pPr>
        <w:ind w:left="0"/>
      </w:pPr>
      <w:r w:rsidRPr="00337FCF">
        <w:t>В заочной форме данная образовательная программа не реализуется.</w:t>
      </w:r>
    </w:p>
    <w:p w:rsidR="00F43AB8" w:rsidRDefault="00F43AB8">
      <w:pPr>
        <w:spacing w:after="160" w:line="259" w:lineRule="auto"/>
        <w:ind w:left="0" w:firstLine="0"/>
        <w:jc w:val="left"/>
      </w:pPr>
      <w:r>
        <w:br w:type="page"/>
      </w:r>
    </w:p>
    <w:p w:rsidR="00F60D0F" w:rsidRDefault="008C19CF" w:rsidP="007A6877">
      <w:pPr>
        <w:pStyle w:val="10"/>
        <w:numPr>
          <w:ilvl w:val="0"/>
          <w:numId w:val="2"/>
        </w:numPr>
      </w:pPr>
      <w:bookmarkStart w:id="36" w:name="_Toc19958"/>
      <w:bookmarkStart w:id="37" w:name="_Toc524037249"/>
      <w:r>
        <w:lastRenderedPageBreak/>
        <w:t xml:space="preserve">программа </w:t>
      </w:r>
      <w:r w:rsidR="000E7960" w:rsidRPr="002226C1">
        <w:t>Государственн</w:t>
      </w:r>
      <w:r>
        <w:t>ой</w:t>
      </w:r>
      <w:r w:rsidR="000E7960" w:rsidRPr="002226C1">
        <w:t xml:space="preserve"> итогов</w:t>
      </w:r>
      <w:r>
        <w:t>ой</w:t>
      </w:r>
      <w:r w:rsidR="000E7960" w:rsidRPr="002226C1">
        <w:t xml:space="preserve"> аттестаци</w:t>
      </w:r>
      <w:bookmarkEnd w:id="36"/>
      <w:r>
        <w:t>и</w:t>
      </w:r>
      <w:bookmarkEnd w:id="37"/>
    </w:p>
    <w:p w:rsidR="001B0F61" w:rsidRPr="001B0F61" w:rsidRDefault="001B0F61" w:rsidP="001B0F61">
      <w:pPr>
        <w:ind w:left="0"/>
      </w:pPr>
      <w:bookmarkStart w:id="38" w:name="_Toc19959"/>
      <w:r w:rsidRPr="001B0F61">
        <w:t>Программа государственной итоговой аттестации включает:</w:t>
      </w:r>
    </w:p>
    <w:p w:rsidR="001B0F61" w:rsidRPr="001B0F61" w:rsidRDefault="001B0F61" w:rsidP="001B0F61">
      <w:pPr>
        <w:ind w:left="0"/>
      </w:pPr>
      <w:r w:rsidRPr="001B0F61">
        <w:t>I.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1B0F61" w:rsidRPr="001B0F61" w:rsidRDefault="001B0F61" w:rsidP="001B0F61">
      <w:pPr>
        <w:ind w:left="0"/>
      </w:pPr>
      <w:r w:rsidRPr="001B0F61">
        <w:t>II. Критерии оценки защиты выпускных квалификационных работ;</w:t>
      </w:r>
    </w:p>
    <w:p w:rsidR="001B0F61" w:rsidRPr="001B0F61" w:rsidRDefault="001B0F61" w:rsidP="001B0F61">
      <w:pPr>
        <w:ind w:left="0"/>
      </w:pPr>
      <w:r w:rsidRPr="001B0F61">
        <w:t xml:space="preserve">III. Оценочные материалы. </w:t>
      </w:r>
    </w:p>
    <w:p w:rsidR="001B0F61" w:rsidRPr="001B0F61" w:rsidRDefault="001B0F61" w:rsidP="001B0F61">
      <w:pPr>
        <w:ind w:left="0"/>
      </w:pPr>
      <w:r w:rsidRPr="001B0F61">
        <w:t>IV. Приложения.</w:t>
      </w:r>
    </w:p>
    <w:p w:rsidR="00950DB3" w:rsidRDefault="001B0F61" w:rsidP="001B0F61">
      <w:pPr>
        <w:ind w:left="0"/>
      </w:pPr>
      <w:r w:rsidRPr="001B0F61">
        <w:t>Программа государственной итоговой аттестации представлена в приложении 14.</w:t>
      </w:r>
      <w:bookmarkEnd w:id="38"/>
    </w:p>
    <w:p w:rsidR="00950DB3" w:rsidRDefault="00950DB3">
      <w:pPr>
        <w:spacing w:after="160" w:line="259" w:lineRule="auto"/>
        <w:ind w:left="0" w:firstLine="0"/>
        <w:jc w:val="left"/>
      </w:pPr>
      <w:r>
        <w:br w:type="page"/>
      </w:r>
    </w:p>
    <w:p w:rsidR="00950DB3" w:rsidRPr="00C9494A" w:rsidRDefault="00950DB3" w:rsidP="00950DB3">
      <w:pPr>
        <w:pStyle w:val="10"/>
        <w:numPr>
          <w:ilvl w:val="0"/>
          <w:numId w:val="2"/>
        </w:numPr>
        <w:spacing w:before="0" w:after="0"/>
      </w:pPr>
      <w:bookmarkStart w:id="39" w:name="_Toc509164021"/>
      <w:bookmarkStart w:id="40" w:name="_Toc509517788"/>
      <w:bookmarkStart w:id="41" w:name="_Toc509760946"/>
      <w:bookmarkStart w:id="42" w:name="_Toc509762649"/>
      <w:bookmarkStart w:id="43" w:name="_Toc524037250"/>
      <w:r w:rsidRPr="00C9494A">
        <w:lastRenderedPageBreak/>
        <w:t>ОСОБЕННОСТИ ОРГАНИЗАЦИИ ОБРАЗОВАТЕЛЬНОГО ПРОЦЕССА ДЛЯ ЛИЦ С ОГРАНИЧЕННЫМИ ВОЗМОЖНОСТЯМИ ЗДОРОВЬЯ</w:t>
      </w:r>
      <w:bookmarkEnd w:id="39"/>
      <w:bookmarkEnd w:id="40"/>
      <w:bookmarkEnd w:id="41"/>
      <w:bookmarkEnd w:id="42"/>
      <w:bookmarkEnd w:id="43"/>
    </w:p>
    <w:p w:rsidR="00950DB3" w:rsidRPr="00F146D6" w:rsidRDefault="00950DB3" w:rsidP="00950DB3">
      <w:pPr>
        <w:rPr>
          <w:szCs w:val="28"/>
        </w:rPr>
      </w:pPr>
      <w:r>
        <w:rPr>
          <w:szCs w:val="28"/>
        </w:rPr>
        <w:t>В целях доступности освоения программы для лиц с ограниченными возможностями здоровья п</w:t>
      </w:r>
      <w:r w:rsidRPr="00F146D6">
        <w:rPr>
          <w:szCs w:val="28"/>
        </w:rPr>
        <w:t xml:space="preserve">ри необходимости (по заявлению студента) университет обеспечивает следующие условия: </w:t>
      </w:r>
    </w:p>
    <w:p w:rsidR="00950DB3" w:rsidRPr="00FC5F8F" w:rsidRDefault="00950DB3" w:rsidP="00950DB3">
      <w:pPr>
        <w:pStyle w:val="a6"/>
        <w:widowControl w:val="0"/>
        <w:tabs>
          <w:tab w:val="left" w:pos="360"/>
          <w:tab w:val="left" w:pos="1037"/>
          <w:tab w:val="left" w:pos="1276"/>
        </w:tabs>
        <w:ind w:left="0"/>
        <w:rPr>
          <w:rFonts w:eastAsia="Calibri"/>
          <w:szCs w:val="28"/>
        </w:rPr>
      </w:pPr>
      <w:r>
        <w:rPr>
          <w:rFonts w:eastAsia="Calibri"/>
          <w:szCs w:val="28"/>
          <w:lang w:bidi="ru-RU"/>
        </w:rPr>
        <w:t>1. Д</w:t>
      </w:r>
      <w:r w:rsidRPr="00FC5F8F">
        <w:rPr>
          <w:rFonts w:eastAsia="Calibri"/>
          <w:szCs w:val="28"/>
          <w:lang w:bidi="ru-RU"/>
        </w:rPr>
        <w:t>ля лиц с ограниченными возможностями здоровья по зрению:</w:t>
      </w:r>
    </w:p>
    <w:p w:rsidR="00950DB3" w:rsidRPr="00FC5F8F" w:rsidRDefault="00950DB3" w:rsidP="00950DB3">
      <w:pPr>
        <w:tabs>
          <w:tab w:val="left" w:pos="1276"/>
        </w:tabs>
        <w:rPr>
          <w:rFonts w:eastAsia="Calibri"/>
          <w:szCs w:val="28"/>
        </w:rPr>
      </w:pPr>
      <w:r>
        <w:rPr>
          <w:rFonts w:eastAsia="Calibri"/>
          <w:szCs w:val="28"/>
          <w:lang w:bidi="ru-RU"/>
        </w:rPr>
        <w:t xml:space="preserve">- </w:t>
      </w:r>
      <w:r w:rsidRPr="00FC5F8F">
        <w:rPr>
          <w:rFonts w:eastAsia="Calibri"/>
          <w:szCs w:val="28"/>
          <w:lang w:bidi="ru-RU"/>
        </w:rPr>
        <w:t>наличие альтернативной версии официального сайта университета в сети «Интернет» для слабовидящих;</w:t>
      </w:r>
    </w:p>
    <w:p w:rsidR="00950DB3" w:rsidRPr="00FC5F8F" w:rsidRDefault="00950DB3" w:rsidP="00950DB3">
      <w:pPr>
        <w:tabs>
          <w:tab w:val="left" w:pos="1276"/>
        </w:tabs>
        <w:rPr>
          <w:rFonts w:eastAsia="Calibri"/>
          <w:szCs w:val="28"/>
        </w:rPr>
      </w:pPr>
      <w:r>
        <w:rPr>
          <w:rFonts w:eastAsia="Calibri"/>
          <w:szCs w:val="28"/>
          <w:lang w:bidi="ru-RU"/>
        </w:rPr>
        <w:t xml:space="preserve">- </w:t>
      </w:r>
      <w:r w:rsidRPr="00FC5F8F">
        <w:rPr>
          <w:rFonts w:eastAsia="Calibri"/>
          <w:szCs w:val="28"/>
          <w:lang w:bidi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950DB3" w:rsidRPr="00FC5F8F" w:rsidRDefault="00950DB3" w:rsidP="00950DB3">
      <w:pPr>
        <w:tabs>
          <w:tab w:val="left" w:pos="1276"/>
        </w:tabs>
        <w:rPr>
          <w:rFonts w:eastAsia="Calibri"/>
          <w:szCs w:val="28"/>
          <w:lang w:bidi="ru-RU"/>
        </w:rPr>
      </w:pPr>
      <w:r>
        <w:rPr>
          <w:rFonts w:eastAsia="Calibri"/>
          <w:szCs w:val="28"/>
          <w:lang w:bidi="ru-RU"/>
        </w:rPr>
        <w:t xml:space="preserve">- </w:t>
      </w:r>
      <w:r w:rsidRPr="00FC5F8F">
        <w:rPr>
          <w:rFonts w:eastAsia="Calibri"/>
          <w:szCs w:val="28"/>
          <w:lang w:bidi="ru-RU"/>
        </w:rPr>
        <w:t xml:space="preserve">присутствие ассистента, оказывающего обучающемуся необходимую помощь; </w:t>
      </w:r>
    </w:p>
    <w:p w:rsidR="00950DB3" w:rsidRPr="00FC5F8F" w:rsidRDefault="00950DB3" w:rsidP="00950DB3">
      <w:pPr>
        <w:tabs>
          <w:tab w:val="left" w:pos="1276"/>
        </w:tabs>
        <w:rPr>
          <w:rFonts w:eastAsia="Calibri"/>
          <w:szCs w:val="28"/>
        </w:rPr>
      </w:pPr>
      <w:r w:rsidRPr="00FC5F8F">
        <w:rPr>
          <w:rFonts w:eastAsia="Calibri"/>
          <w:szCs w:val="28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950DB3" w:rsidRPr="00FC5F8F" w:rsidRDefault="00950DB3" w:rsidP="00950DB3">
      <w:pPr>
        <w:tabs>
          <w:tab w:val="left" w:pos="1276"/>
        </w:tabs>
        <w:rPr>
          <w:rFonts w:eastAsia="Calibri"/>
          <w:szCs w:val="28"/>
        </w:rPr>
      </w:pPr>
      <w:r>
        <w:rPr>
          <w:rFonts w:eastAsia="Calibri"/>
          <w:szCs w:val="28"/>
          <w:lang w:bidi="ru-RU"/>
        </w:rPr>
        <w:t xml:space="preserve">- </w:t>
      </w:r>
      <w:r w:rsidRPr="00FC5F8F">
        <w:rPr>
          <w:rFonts w:eastAsia="Calibri"/>
          <w:szCs w:val="28"/>
          <w:lang w:bidi="ru-RU"/>
        </w:rPr>
        <w:t>обеспечение доступа обучающегося, являющегося слепым и использующего собаку-проводника, к зданию университета;</w:t>
      </w:r>
    </w:p>
    <w:p w:rsidR="00950DB3" w:rsidRDefault="00950DB3" w:rsidP="00950DB3">
      <w:pPr>
        <w:widowControl w:val="0"/>
        <w:tabs>
          <w:tab w:val="left" w:pos="1276"/>
        </w:tabs>
        <w:rPr>
          <w:rFonts w:eastAsia="Calibri"/>
          <w:szCs w:val="28"/>
          <w:lang w:bidi="ru-RU"/>
        </w:rPr>
      </w:pPr>
      <w:r>
        <w:rPr>
          <w:rFonts w:eastAsia="Calibri"/>
          <w:szCs w:val="28"/>
          <w:lang w:bidi="ru-RU"/>
        </w:rPr>
        <w:t>2. Д</w:t>
      </w:r>
      <w:r w:rsidRPr="00FC5F8F">
        <w:rPr>
          <w:rFonts w:eastAsia="Calibri"/>
          <w:szCs w:val="28"/>
          <w:lang w:bidi="ru-RU"/>
        </w:rPr>
        <w:t>ля лиц с ограниченными в</w:t>
      </w:r>
      <w:r>
        <w:rPr>
          <w:rFonts w:eastAsia="Calibri"/>
          <w:szCs w:val="28"/>
          <w:lang w:bidi="ru-RU"/>
        </w:rPr>
        <w:t xml:space="preserve">озможностями здоровья по слуху: </w:t>
      </w:r>
    </w:p>
    <w:p w:rsidR="00950DB3" w:rsidRPr="00FC5F8F" w:rsidRDefault="00950DB3" w:rsidP="00950DB3">
      <w:pPr>
        <w:widowControl w:val="0"/>
        <w:tabs>
          <w:tab w:val="left" w:pos="1276"/>
        </w:tabs>
        <w:rPr>
          <w:rFonts w:eastAsia="Calibri"/>
          <w:szCs w:val="28"/>
        </w:rPr>
      </w:pPr>
      <w:r>
        <w:rPr>
          <w:rFonts w:eastAsia="Calibri"/>
          <w:szCs w:val="28"/>
          <w:lang w:bidi="ru-RU"/>
        </w:rPr>
        <w:t xml:space="preserve">- </w:t>
      </w:r>
      <w:r w:rsidRPr="00FC5F8F">
        <w:rPr>
          <w:rFonts w:eastAsia="Calibri"/>
          <w:szCs w:val="28"/>
          <w:lang w:bidi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</w:t>
      </w:r>
      <w:r>
        <w:rPr>
          <w:rFonts w:eastAsia="Calibri"/>
          <w:szCs w:val="28"/>
          <w:lang w:bidi="ru-RU"/>
        </w:rPr>
        <w:t xml:space="preserve"> размеры и количество определяются</w:t>
      </w:r>
      <w:r w:rsidRPr="00FC5F8F">
        <w:rPr>
          <w:rFonts w:eastAsia="Calibri"/>
          <w:szCs w:val="28"/>
          <w:lang w:bidi="ru-RU"/>
        </w:rPr>
        <w:t xml:space="preserve"> с учетом размеров помещения);</w:t>
      </w:r>
    </w:p>
    <w:p w:rsidR="00950DB3" w:rsidRPr="00FC5F8F" w:rsidRDefault="00950DB3" w:rsidP="00950DB3">
      <w:pPr>
        <w:tabs>
          <w:tab w:val="left" w:pos="1276"/>
        </w:tabs>
        <w:rPr>
          <w:rFonts w:eastAsia="Calibri"/>
          <w:szCs w:val="28"/>
        </w:rPr>
      </w:pPr>
      <w:r>
        <w:rPr>
          <w:rFonts w:eastAsia="Calibri"/>
          <w:szCs w:val="28"/>
          <w:lang w:bidi="ru-RU"/>
        </w:rPr>
        <w:t xml:space="preserve">- </w:t>
      </w:r>
      <w:r w:rsidRPr="00FC5F8F">
        <w:rPr>
          <w:rFonts w:eastAsia="Calibri"/>
          <w:szCs w:val="28"/>
          <w:lang w:bidi="ru-RU"/>
        </w:rPr>
        <w:t>обеспечение надлежащими звуковыми средствами воспроизведения информации;</w:t>
      </w:r>
    </w:p>
    <w:p w:rsidR="00950DB3" w:rsidRPr="00FC5F8F" w:rsidRDefault="00950DB3" w:rsidP="00950DB3">
      <w:pPr>
        <w:pStyle w:val="a6"/>
        <w:widowControl w:val="0"/>
        <w:tabs>
          <w:tab w:val="left" w:pos="956"/>
          <w:tab w:val="left" w:pos="1276"/>
        </w:tabs>
        <w:ind w:left="0"/>
        <w:rPr>
          <w:rFonts w:eastAsia="Calibri"/>
          <w:szCs w:val="28"/>
        </w:rPr>
      </w:pPr>
      <w:r>
        <w:rPr>
          <w:rFonts w:eastAsia="Calibri"/>
          <w:szCs w:val="28"/>
          <w:lang w:bidi="ru-RU"/>
        </w:rPr>
        <w:t>3. Д</w:t>
      </w:r>
      <w:r w:rsidRPr="00FC5F8F">
        <w:rPr>
          <w:rFonts w:eastAsia="Calibri"/>
          <w:szCs w:val="28"/>
          <w:lang w:bidi="ru-RU"/>
        </w:rPr>
        <w:t>ля лиц с ограниченными возможностями здоровья, имеющих нарушения опорно-двигательного аппарата</w:t>
      </w:r>
      <w:r>
        <w:rPr>
          <w:rFonts w:eastAsia="Calibri"/>
          <w:szCs w:val="28"/>
          <w:lang w:bidi="ru-RU"/>
        </w:rPr>
        <w:t>,</w:t>
      </w:r>
      <w:r w:rsidRPr="00FC5F8F">
        <w:rPr>
          <w:rFonts w:eastAsia="Calibri"/>
          <w:szCs w:val="28"/>
          <w:lang w:bidi="ru-RU"/>
        </w:rPr>
        <w:t xml:space="preserve"> доступ и возможность пребывания</w:t>
      </w:r>
      <w:r>
        <w:rPr>
          <w:rFonts w:eastAsia="Calibri"/>
          <w:szCs w:val="28"/>
          <w:lang w:bidi="ru-RU"/>
        </w:rPr>
        <w:t xml:space="preserve"> в учебных и иных</w:t>
      </w:r>
      <w:r w:rsidRPr="00FC5F8F">
        <w:rPr>
          <w:rFonts w:eastAsia="Calibri"/>
          <w:szCs w:val="28"/>
          <w:lang w:bidi="ru-RU"/>
        </w:rPr>
        <w:t xml:space="preserve"> помещения</w:t>
      </w:r>
      <w:r>
        <w:rPr>
          <w:rFonts w:eastAsia="Calibri"/>
          <w:szCs w:val="28"/>
          <w:lang w:bidi="ru-RU"/>
        </w:rPr>
        <w:t>х, столовых, туалетных и других</w:t>
      </w:r>
      <w:r w:rsidRPr="00FC5F8F">
        <w:rPr>
          <w:rFonts w:eastAsia="Calibri"/>
          <w:szCs w:val="28"/>
          <w:lang w:bidi="ru-RU"/>
        </w:rPr>
        <w:t xml:space="preserve"> помещения</w:t>
      </w:r>
      <w:r>
        <w:rPr>
          <w:rFonts w:eastAsia="Calibri"/>
          <w:szCs w:val="28"/>
          <w:lang w:bidi="ru-RU"/>
        </w:rPr>
        <w:t>х</w:t>
      </w:r>
      <w:r w:rsidRPr="00FC5F8F">
        <w:rPr>
          <w:rFonts w:eastAsia="Calibri"/>
          <w:szCs w:val="28"/>
          <w:lang w:bidi="ru-RU"/>
        </w:rPr>
        <w:t xml:space="preserve"> университета (наличие пандусов, поручней, расширенных </w:t>
      </w:r>
      <w:r w:rsidRPr="00FC5F8F">
        <w:rPr>
          <w:rFonts w:eastAsia="Calibri"/>
          <w:szCs w:val="28"/>
          <w:lang w:bidi="ru-RU"/>
        </w:rPr>
        <w:lastRenderedPageBreak/>
        <w:t>дверных проемов, лифтов</w:t>
      </w:r>
      <w:r>
        <w:rPr>
          <w:rFonts w:eastAsia="Calibri"/>
          <w:szCs w:val="28"/>
          <w:lang w:bidi="ru-RU"/>
        </w:rPr>
        <w:t>, специальных кресел</w:t>
      </w:r>
      <w:r w:rsidRPr="00FC5F8F">
        <w:rPr>
          <w:rFonts w:eastAsia="Calibri"/>
          <w:szCs w:val="28"/>
          <w:lang w:bidi="ru-RU"/>
        </w:rPr>
        <w:t xml:space="preserve"> </w:t>
      </w:r>
      <w:r>
        <w:rPr>
          <w:rFonts w:eastAsia="Calibri"/>
          <w:szCs w:val="28"/>
          <w:lang w:bidi="ru-RU"/>
        </w:rPr>
        <w:t>и других приспособлений).</w:t>
      </w:r>
    </w:p>
    <w:p w:rsidR="00950DB3" w:rsidRPr="000B4B82" w:rsidRDefault="00950DB3" w:rsidP="00950D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B0F61" w:rsidRPr="001B0F61" w:rsidRDefault="001B0F61" w:rsidP="001B0F61">
      <w:pPr>
        <w:ind w:left="0"/>
      </w:pPr>
    </w:p>
    <w:sectPr w:rsidR="001B0F61" w:rsidRPr="001B0F61" w:rsidSect="00427D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B3" w:rsidRDefault="00950DB3" w:rsidP="0039751D">
      <w:pPr>
        <w:spacing w:line="240" w:lineRule="auto"/>
      </w:pPr>
      <w:r>
        <w:separator/>
      </w:r>
    </w:p>
  </w:endnote>
  <w:endnote w:type="continuationSeparator" w:id="0">
    <w:p w:rsidR="00950DB3" w:rsidRDefault="00950DB3" w:rsidP="00397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8"/>
      </w:rPr>
      <w:id w:val="-965501131"/>
      <w:docPartObj>
        <w:docPartGallery w:val="Page Numbers (Bottom of Page)"/>
        <w:docPartUnique/>
      </w:docPartObj>
    </w:sdtPr>
    <w:sdtContent>
      <w:p w:rsidR="00950DB3" w:rsidRPr="00F8565A" w:rsidRDefault="00950DB3" w:rsidP="00F8565A">
        <w:pPr>
          <w:pStyle w:val="ad"/>
          <w:ind w:left="0" w:firstLine="0"/>
          <w:jc w:val="center"/>
          <w:rPr>
            <w:szCs w:val="28"/>
          </w:rPr>
        </w:pPr>
        <w:r w:rsidRPr="00F8565A">
          <w:rPr>
            <w:szCs w:val="28"/>
          </w:rPr>
          <w:fldChar w:fldCharType="begin"/>
        </w:r>
        <w:r w:rsidRPr="00F8565A">
          <w:rPr>
            <w:szCs w:val="28"/>
          </w:rPr>
          <w:instrText>PAGE   \* MERGEFORMAT</w:instrText>
        </w:r>
        <w:r w:rsidRPr="00F8565A">
          <w:rPr>
            <w:szCs w:val="28"/>
          </w:rPr>
          <w:fldChar w:fldCharType="separate"/>
        </w:r>
        <w:r w:rsidR="000E6334">
          <w:rPr>
            <w:noProof/>
            <w:szCs w:val="28"/>
          </w:rPr>
          <w:t>28</w:t>
        </w:r>
        <w:r w:rsidRPr="00F8565A">
          <w:rPr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B3" w:rsidRDefault="00950DB3" w:rsidP="0039751D">
      <w:pPr>
        <w:spacing w:line="240" w:lineRule="auto"/>
      </w:pPr>
      <w:r>
        <w:separator/>
      </w:r>
    </w:p>
  </w:footnote>
  <w:footnote w:type="continuationSeparator" w:id="0">
    <w:p w:rsidR="00950DB3" w:rsidRDefault="00950DB3" w:rsidP="003975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882"/>
    <w:multiLevelType w:val="hybridMultilevel"/>
    <w:tmpl w:val="0F06B5BA"/>
    <w:lvl w:ilvl="0" w:tplc="92EE1EC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00D47BF7"/>
    <w:multiLevelType w:val="hybridMultilevel"/>
    <w:tmpl w:val="E58A98F2"/>
    <w:lvl w:ilvl="0" w:tplc="B0EE2E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0D7CD4"/>
    <w:multiLevelType w:val="hybridMultilevel"/>
    <w:tmpl w:val="984C3C42"/>
    <w:lvl w:ilvl="0" w:tplc="0BFAF9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442C1F"/>
    <w:multiLevelType w:val="multilevel"/>
    <w:tmpl w:val="5538BE0C"/>
    <w:styleLink w:val="1"/>
    <w:lvl w:ilvl="0">
      <w:start w:val="1"/>
      <w:numFmt w:val="decimal"/>
      <w:lvlText w:val="РАЗДЕЛ %1."/>
      <w:lvlJc w:val="left"/>
      <w:pPr>
        <w:ind w:left="0" w:firstLine="0"/>
      </w:pPr>
      <w:rPr>
        <w:rFonts w:ascii="Times New Roman" w:hAnsi="Times New Roman"/>
        <w:b w:val="0"/>
        <w:i w:val="0"/>
        <w:caps/>
        <w:smallCaps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2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9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6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4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1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5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727A83"/>
    <w:multiLevelType w:val="hybridMultilevel"/>
    <w:tmpl w:val="A1D29DE2"/>
    <w:lvl w:ilvl="0" w:tplc="0A34E8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C55792"/>
    <w:multiLevelType w:val="hybridMultilevel"/>
    <w:tmpl w:val="3B8276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B526F8"/>
    <w:multiLevelType w:val="hybridMultilevel"/>
    <w:tmpl w:val="E58A98F2"/>
    <w:lvl w:ilvl="0" w:tplc="B0EE2E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214C0F"/>
    <w:multiLevelType w:val="hybridMultilevel"/>
    <w:tmpl w:val="549688DC"/>
    <w:lvl w:ilvl="0" w:tplc="2962E2B6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5CF57C4"/>
    <w:multiLevelType w:val="hybridMultilevel"/>
    <w:tmpl w:val="77F694A0"/>
    <w:lvl w:ilvl="0" w:tplc="F88E00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EB3198"/>
    <w:multiLevelType w:val="hybridMultilevel"/>
    <w:tmpl w:val="AB1828E6"/>
    <w:lvl w:ilvl="0" w:tplc="92EE1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9A40DF"/>
    <w:multiLevelType w:val="hybridMultilevel"/>
    <w:tmpl w:val="F33AB122"/>
    <w:lvl w:ilvl="0" w:tplc="9CDAE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092816"/>
    <w:multiLevelType w:val="hybridMultilevel"/>
    <w:tmpl w:val="12165B3E"/>
    <w:lvl w:ilvl="0" w:tplc="258E2B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134078"/>
    <w:multiLevelType w:val="hybridMultilevel"/>
    <w:tmpl w:val="04429E20"/>
    <w:lvl w:ilvl="0" w:tplc="A70267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4E6D6E"/>
    <w:multiLevelType w:val="hybridMultilevel"/>
    <w:tmpl w:val="04429E20"/>
    <w:lvl w:ilvl="0" w:tplc="A70267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17A0281"/>
    <w:multiLevelType w:val="hybridMultilevel"/>
    <w:tmpl w:val="76784FDE"/>
    <w:lvl w:ilvl="0" w:tplc="283E61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6024B4"/>
    <w:multiLevelType w:val="hybridMultilevel"/>
    <w:tmpl w:val="67CC9170"/>
    <w:lvl w:ilvl="0" w:tplc="0F8485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72870"/>
    <w:multiLevelType w:val="multilevel"/>
    <w:tmpl w:val="5538BE0C"/>
    <w:numStyleLink w:val="1"/>
  </w:abstractNum>
  <w:abstractNum w:abstractNumId="17" w15:restartNumberingAfterBreak="0">
    <w:nsid w:val="2E412967"/>
    <w:multiLevelType w:val="hybridMultilevel"/>
    <w:tmpl w:val="04429E20"/>
    <w:lvl w:ilvl="0" w:tplc="A70267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B92D32"/>
    <w:multiLevelType w:val="hybridMultilevel"/>
    <w:tmpl w:val="7CBC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F7EB5"/>
    <w:multiLevelType w:val="hybridMultilevel"/>
    <w:tmpl w:val="04429E20"/>
    <w:lvl w:ilvl="0" w:tplc="A70267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0F2E8C"/>
    <w:multiLevelType w:val="hybridMultilevel"/>
    <w:tmpl w:val="04429E20"/>
    <w:lvl w:ilvl="0" w:tplc="A70267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426C96"/>
    <w:multiLevelType w:val="multilevel"/>
    <w:tmpl w:val="AC04A198"/>
    <w:styleLink w:val="2"/>
    <w:lvl w:ilvl="0">
      <w:start w:val="1"/>
      <w:numFmt w:val="decimal"/>
      <w:lvlText w:val="РАЗДЕЛ 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2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9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6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4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1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5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9019A6"/>
    <w:multiLevelType w:val="hybridMultilevel"/>
    <w:tmpl w:val="04429E20"/>
    <w:lvl w:ilvl="0" w:tplc="A70267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9D03BB"/>
    <w:multiLevelType w:val="hybridMultilevel"/>
    <w:tmpl w:val="AF4448D4"/>
    <w:lvl w:ilvl="0" w:tplc="F1724594">
      <w:start w:val="1"/>
      <w:numFmt w:val="decimal"/>
      <w:lvlText w:val="%1."/>
      <w:lvlJc w:val="left"/>
      <w:pPr>
        <w:ind w:left="132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 w15:restartNumberingAfterBreak="0">
    <w:nsid w:val="49520344"/>
    <w:multiLevelType w:val="hybridMultilevel"/>
    <w:tmpl w:val="0554B486"/>
    <w:lvl w:ilvl="0" w:tplc="0A360E9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32C64E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5ED32C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B2CDFC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0BC56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C046E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81224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8A0BF8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675B8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F22A10"/>
    <w:multiLevelType w:val="hybridMultilevel"/>
    <w:tmpl w:val="A62C89F8"/>
    <w:lvl w:ilvl="0" w:tplc="783ADEBE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219D8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08698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98E9BC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AE956E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EE548E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6AD32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CAC970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1AF726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696F99"/>
    <w:multiLevelType w:val="hybridMultilevel"/>
    <w:tmpl w:val="213AF3BA"/>
    <w:lvl w:ilvl="0" w:tplc="CCEE79A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85B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880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ED5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6B2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C22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C06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64E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2BE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795A14"/>
    <w:multiLevelType w:val="hybridMultilevel"/>
    <w:tmpl w:val="04429E20"/>
    <w:lvl w:ilvl="0" w:tplc="A70267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5740E4"/>
    <w:multiLevelType w:val="hybridMultilevel"/>
    <w:tmpl w:val="3B8276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097EB2"/>
    <w:multiLevelType w:val="hybridMultilevel"/>
    <w:tmpl w:val="7612EBC8"/>
    <w:lvl w:ilvl="0" w:tplc="72BE76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5615EB"/>
    <w:multiLevelType w:val="hybridMultilevel"/>
    <w:tmpl w:val="1EFCEDC6"/>
    <w:lvl w:ilvl="0" w:tplc="7AF8E2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8CE3D8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48152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2ECFC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1E7586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2A2D72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AE188A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580860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565F82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BC248D"/>
    <w:multiLevelType w:val="hybridMultilevel"/>
    <w:tmpl w:val="04429E20"/>
    <w:lvl w:ilvl="0" w:tplc="A70267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31529D"/>
    <w:multiLevelType w:val="hybridMultilevel"/>
    <w:tmpl w:val="3AA2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127B2"/>
    <w:multiLevelType w:val="hybridMultilevel"/>
    <w:tmpl w:val="2A88FDEA"/>
    <w:lvl w:ilvl="0" w:tplc="92EE1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0D18E9"/>
    <w:multiLevelType w:val="hybridMultilevel"/>
    <w:tmpl w:val="E58A98F2"/>
    <w:lvl w:ilvl="0" w:tplc="B0EE2E4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183103"/>
    <w:multiLevelType w:val="hybridMultilevel"/>
    <w:tmpl w:val="04429E20"/>
    <w:lvl w:ilvl="0" w:tplc="A70267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EC7AC0"/>
    <w:multiLevelType w:val="hybridMultilevel"/>
    <w:tmpl w:val="F5DA4742"/>
    <w:lvl w:ilvl="0" w:tplc="92EE1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4F467D"/>
    <w:multiLevelType w:val="hybridMultilevel"/>
    <w:tmpl w:val="04429E20"/>
    <w:lvl w:ilvl="0" w:tplc="A70267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7B1B22"/>
    <w:multiLevelType w:val="hybridMultilevel"/>
    <w:tmpl w:val="23B09C06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73415F04"/>
    <w:multiLevelType w:val="hybridMultilevel"/>
    <w:tmpl w:val="6F881142"/>
    <w:lvl w:ilvl="0" w:tplc="6D908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5E3F22"/>
    <w:multiLevelType w:val="multilevel"/>
    <w:tmpl w:val="94180AF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D37153"/>
    <w:multiLevelType w:val="hybridMultilevel"/>
    <w:tmpl w:val="96606B7A"/>
    <w:lvl w:ilvl="0" w:tplc="92EE1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4C12B0"/>
    <w:multiLevelType w:val="multilevel"/>
    <w:tmpl w:val="5538BE0C"/>
    <w:lvl w:ilvl="0">
      <w:start w:val="1"/>
      <w:numFmt w:val="decimal"/>
      <w:lvlText w:val="РАЗДЕЛ 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2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9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6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4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1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5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123EFC"/>
    <w:multiLevelType w:val="hybridMultilevel"/>
    <w:tmpl w:val="7F183162"/>
    <w:lvl w:ilvl="0" w:tplc="D9F4EC4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4" w15:restartNumberingAfterBreak="0">
    <w:nsid w:val="7BF5445C"/>
    <w:multiLevelType w:val="hybridMultilevel"/>
    <w:tmpl w:val="984C3C42"/>
    <w:lvl w:ilvl="0" w:tplc="0BFAF9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16"/>
  </w:num>
  <w:num w:numId="3">
    <w:abstractNumId w:val="42"/>
  </w:num>
  <w:num w:numId="4">
    <w:abstractNumId w:val="3"/>
  </w:num>
  <w:num w:numId="5">
    <w:abstractNumId w:val="21"/>
  </w:num>
  <w:num w:numId="6">
    <w:abstractNumId w:val="15"/>
  </w:num>
  <w:num w:numId="7">
    <w:abstractNumId w:val="11"/>
  </w:num>
  <w:num w:numId="8">
    <w:abstractNumId w:val="14"/>
  </w:num>
  <w:num w:numId="9">
    <w:abstractNumId w:val="29"/>
  </w:num>
  <w:num w:numId="10">
    <w:abstractNumId w:val="8"/>
  </w:num>
  <w:num w:numId="11">
    <w:abstractNumId w:val="44"/>
  </w:num>
  <w:num w:numId="12">
    <w:abstractNumId w:val="4"/>
  </w:num>
  <w:num w:numId="13">
    <w:abstractNumId w:val="2"/>
  </w:num>
  <w:num w:numId="14">
    <w:abstractNumId w:val="28"/>
  </w:num>
  <w:num w:numId="15">
    <w:abstractNumId w:val="5"/>
  </w:num>
  <w:num w:numId="16">
    <w:abstractNumId w:val="35"/>
  </w:num>
  <w:num w:numId="17">
    <w:abstractNumId w:val="1"/>
  </w:num>
  <w:num w:numId="18">
    <w:abstractNumId w:val="34"/>
  </w:num>
  <w:num w:numId="19">
    <w:abstractNumId w:val="6"/>
  </w:num>
  <w:num w:numId="20">
    <w:abstractNumId w:val="13"/>
  </w:num>
  <w:num w:numId="21">
    <w:abstractNumId w:val="31"/>
  </w:num>
  <w:num w:numId="22">
    <w:abstractNumId w:val="12"/>
  </w:num>
  <w:num w:numId="23">
    <w:abstractNumId w:val="20"/>
  </w:num>
  <w:num w:numId="24">
    <w:abstractNumId w:val="19"/>
  </w:num>
  <w:num w:numId="25">
    <w:abstractNumId w:val="17"/>
  </w:num>
  <w:num w:numId="26">
    <w:abstractNumId w:val="37"/>
  </w:num>
  <w:num w:numId="27">
    <w:abstractNumId w:val="7"/>
  </w:num>
  <w:num w:numId="28">
    <w:abstractNumId w:val="38"/>
  </w:num>
  <w:num w:numId="29">
    <w:abstractNumId w:val="10"/>
  </w:num>
  <w:num w:numId="30">
    <w:abstractNumId w:val="0"/>
  </w:num>
  <w:num w:numId="31">
    <w:abstractNumId w:val="39"/>
  </w:num>
  <w:num w:numId="32">
    <w:abstractNumId w:val="33"/>
  </w:num>
  <w:num w:numId="33">
    <w:abstractNumId w:val="22"/>
  </w:num>
  <w:num w:numId="34">
    <w:abstractNumId w:val="26"/>
  </w:num>
  <w:num w:numId="35">
    <w:abstractNumId w:val="27"/>
  </w:num>
  <w:num w:numId="36">
    <w:abstractNumId w:val="32"/>
  </w:num>
  <w:num w:numId="37">
    <w:abstractNumId w:val="23"/>
  </w:num>
  <w:num w:numId="38">
    <w:abstractNumId w:val="43"/>
  </w:num>
  <w:num w:numId="39">
    <w:abstractNumId w:val="9"/>
  </w:num>
  <w:num w:numId="40">
    <w:abstractNumId w:val="36"/>
  </w:num>
  <w:num w:numId="41">
    <w:abstractNumId w:val="40"/>
  </w:num>
  <w:num w:numId="42">
    <w:abstractNumId w:val="18"/>
  </w:num>
  <w:num w:numId="43">
    <w:abstractNumId w:val="25"/>
  </w:num>
  <w:num w:numId="44">
    <w:abstractNumId w:val="30"/>
  </w:num>
  <w:num w:numId="45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D"/>
    <w:rsid w:val="00000491"/>
    <w:rsid w:val="000162C1"/>
    <w:rsid w:val="00020CE6"/>
    <w:rsid w:val="000263CB"/>
    <w:rsid w:val="000538E7"/>
    <w:rsid w:val="00085532"/>
    <w:rsid w:val="00093B24"/>
    <w:rsid w:val="000A4ACF"/>
    <w:rsid w:val="000B5D41"/>
    <w:rsid w:val="000C587C"/>
    <w:rsid w:val="000E6334"/>
    <w:rsid w:val="000E71D1"/>
    <w:rsid w:val="000E7960"/>
    <w:rsid w:val="0010717C"/>
    <w:rsid w:val="00114582"/>
    <w:rsid w:val="00121043"/>
    <w:rsid w:val="00122FA5"/>
    <w:rsid w:val="00124551"/>
    <w:rsid w:val="00130F92"/>
    <w:rsid w:val="00176186"/>
    <w:rsid w:val="001A1E4F"/>
    <w:rsid w:val="001B0F61"/>
    <w:rsid w:val="001B57E8"/>
    <w:rsid w:val="001E14FA"/>
    <w:rsid w:val="002031AB"/>
    <w:rsid w:val="00204461"/>
    <w:rsid w:val="00213AD3"/>
    <w:rsid w:val="00214517"/>
    <w:rsid w:val="002226C1"/>
    <w:rsid w:val="00232B98"/>
    <w:rsid w:val="00242ED2"/>
    <w:rsid w:val="002575D1"/>
    <w:rsid w:val="00257F86"/>
    <w:rsid w:val="00263154"/>
    <w:rsid w:val="0026587A"/>
    <w:rsid w:val="002822E7"/>
    <w:rsid w:val="002843B0"/>
    <w:rsid w:val="0028626E"/>
    <w:rsid w:val="00294992"/>
    <w:rsid w:val="002B788E"/>
    <w:rsid w:val="002D276A"/>
    <w:rsid w:val="002D5C3A"/>
    <w:rsid w:val="002D757E"/>
    <w:rsid w:val="002F4F92"/>
    <w:rsid w:val="0030509C"/>
    <w:rsid w:val="0031408F"/>
    <w:rsid w:val="00324ADF"/>
    <w:rsid w:val="00332E63"/>
    <w:rsid w:val="00337FCF"/>
    <w:rsid w:val="00380A77"/>
    <w:rsid w:val="003916F3"/>
    <w:rsid w:val="00395588"/>
    <w:rsid w:val="0039751D"/>
    <w:rsid w:val="003A5B34"/>
    <w:rsid w:val="003B073B"/>
    <w:rsid w:val="003B0753"/>
    <w:rsid w:val="003B1EA9"/>
    <w:rsid w:val="003B5B00"/>
    <w:rsid w:val="003B7E62"/>
    <w:rsid w:val="003C484B"/>
    <w:rsid w:val="003C6FFF"/>
    <w:rsid w:val="003D1C13"/>
    <w:rsid w:val="003D1F56"/>
    <w:rsid w:val="003D333C"/>
    <w:rsid w:val="003D5017"/>
    <w:rsid w:val="003E58B1"/>
    <w:rsid w:val="004046B7"/>
    <w:rsid w:val="00405D18"/>
    <w:rsid w:val="0040633E"/>
    <w:rsid w:val="004119A8"/>
    <w:rsid w:val="00421E78"/>
    <w:rsid w:val="004268EC"/>
    <w:rsid w:val="00427C5D"/>
    <w:rsid w:val="00427DE9"/>
    <w:rsid w:val="004615DA"/>
    <w:rsid w:val="00471E59"/>
    <w:rsid w:val="00473EAB"/>
    <w:rsid w:val="004744AE"/>
    <w:rsid w:val="00480534"/>
    <w:rsid w:val="004A5333"/>
    <w:rsid w:val="004B0A37"/>
    <w:rsid w:val="004E1814"/>
    <w:rsid w:val="004F3CDA"/>
    <w:rsid w:val="005109DE"/>
    <w:rsid w:val="00524731"/>
    <w:rsid w:val="00570931"/>
    <w:rsid w:val="005745AA"/>
    <w:rsid w:val="005858E6"/>
    <w:rsid w:val="0058617B"/>
    <w:rsid w:val="005A0269"/>
    <w:rsid w:val="005A051D"/>
    <w:rsid w:val="005B4135"/>
    <w:rsid w:val="005B68DF"/>
    <w:rsid w:val="005C3CB8"/>
    <w:rsid w:val="005C71DA"/>
    <w:rsid w:val="005F2208"/>
    <w:rsid w:val="006140D4"/>
    <w:rsid w:val="00624A28"/>
    <w:rsid w:val="00637B6D"/>
    <w:rsid w:val="006401A3"/>
    <w:rsid w:val="006450DB"/>
    <w:rsid w:val="00655F43"/>
    <w:rsid w:val="00657F9A"/>
    <w:rsid w:val="00672120"/>
    <w:rsid w:val="0068413A"/>
    <w:rsid w:val="0068700C"/>
    <w:rsid w:val="00687988"/>
    <w:rsid w:val="00691D97"/>
    <w:rsid w:val="00692B11"/>
    <w:rsid w:val="006954F4"/>
    <w:rsid w:val="00695B06"/>
    <w:rsid w:val="00696312"/>
    <w:rsid w:val="006A450D"/>
    <w:rsid w:val="006A6DCC"/>
    <w:rsid w:val="006B5873"/>
    <w:rsid w:val="006C449D"/>
    <w:rsid w:val="006E3CCD"/>
    <w:rsid w:val="00710522"/>
    <w:rsid w:val="00710615"/>
    <w:rsid w:val="00754B2C"/>
    <w:rsid w:val="00755BBD"/>
    <w:rsid w:val="00756456"/>
    <w:rsid w:val="0076087E"/>
    <w:rsid w:val="00763E8C"/>
    <w:rsid w:val="007752A4"/>
    <w:rsid w:val="007767ED"/>
    <w:rsid w:val="00780FA8"/>
    <w:rsid w:val="0078386E"/>
    <w:rsid w:val="00790DBC"/>
    <w:rsid w:val="007A129A"/>
    <w:rsid w:val="007A6877"/>
    <w:rsid w:val="007B0669"/>
    <w:rsid w:val="007D6F66"/>
    <w:rsid w:val="007E03D3"/>
    <w:rsid w:val="008102A7"/>
    <w:rsid w:val="00817A87"/>
    <w:rsid w:val="008233AD"/>
    <w:rsid w:val="008257A4"/>
    <w:rsid w:val="00826874"/>
    <w:rsid w:val="008506CA"/>
    <w:rsid w:val="008557EB"/>
    <w:rsid w:val="00874EE5"/>
    <w:rsid w:val="00890AA7"/>
    <w:rsid w:val="00892126"/>
    <w:rsid w:val="008B6715"/>
    <w:rsid w:val="008B709B"/>
    <w:rsid w:val="008C19CF"/>
    <w:rsid w:val="008C562A"/>
    <w:rsid w:val="008F1627"/>
    <w:rsid w:val="0091426D"/>
    <w:rsid w:val="00920ACD"/>
    <w:rsid w:val="00922164"/>
    <w:rsid w:val="00922807"/>
    <w:rsid w:val="0092324C"/>
    <w:rsid w:val="00927567"/>
    <w:rsid w:val="00936508"/>
    <w:rsid w:val="00947DDA"/>
    <w:rsid w:val="00950DB3"/>
    <w:rsid w:val="009519F1"/>
    <w:rsid w:val="00972BB1"/>
    <w:rsid w:val="00974251"/>
    <w:rsid w:val="00975056"/>
    <w:rsid w:val="009A11EF"/>
    <w:rsid w:val="009A3F7F"/>
    <w:rsid w:val="009A793F"/>
    <w:rsid w:val="009C53F2"/>
    <w:rsid w:val="009C6834"/>
    <w:rsid w:val="009D145B"/>
    <w:rsid w:val="009E4B29"/>
    <w:rsid w:val="009F6D42"/>
    <w:rsid w:val="00A00664"/>
    <w:rsid w:val="00A00FD1"/>
    <w:rsid w:val="00A02B51"/>
    <w:rsid w:val="00A03CC5"/>
    <w:rsid w:val="00A04FC5"/>
    <w:rsid w:val="00A051E1"/>
    <w:rsid w:val="00A075E5"/>
    <w:rsid w:val="00A2207C"/>
    <w:rsid w:val="00A221C5"/>
    <w:rsid w:val="00A3338B"/>
    <w:rsid w:val="00A35D6D"/>
    <w:rsid w:val="00A37B52"/>
    <w:rsid w:val="00A44CAD"/>
    <w:rsid w:val="00A5008E"/>
    <w:rsid w:val="00A55834"/>
    <w:rsid w:val="00A6017A"/>
    <w:rsid w:val="00A60586"/>
    <w:rsid w:val="00A606C5"/>
    <w:rsid w:val="00A72017"/>
    <w:rsid w:val="00A728EE"/>
    <w:rsid w:val="00A832FC"/>
    <w:rsid w:val="00A87A71"/>
    <w:rsid w:val="00A91027"/>
    <w:rsid w:val="00AC0719"/>
    <w:rsid w:val="00AD0B7F"/>
    <w:rsid w:val="00B13DEB"/>
    <w:rsid w:val="00B15664"/>
    <w:rsid w:val="00B20FF4"/>
    <w:rsid w:val="00B35588"/>
    <w:rsid w:val="00B42571"/>
    <w:rsid w:val="00B47322"/>
    <w:rsid w:val="00B86CFA"/>
    <w:rsid w:val="00BA534E"/>
    <w:rsid w:val="00BA5F03"/>
    <w:rsid w:val="00BB09CF"/>
    <w:rsid w:val="00BC515F"/>
    <w:rsid w:val="00BD49C3"/>
    <w:rsid w:val="00BE561E"/>
    <w:rsid w:val="00BF13AA"/>
    <w:rsid w:val="00BF65EB"/>
    <w:rsid w:val="00C05CBB"/>
    <w:rsid w:val="00C136B4"/>
    <w:rsid w:val="00C244DB"/>
    <w:rsid w:val="00C3450C"/>
    <w:rsid w:val="00C377ED"/>
    <w:rsid w:val="00C47BDB"/>
    <w:rsid w:val="00C60236"/>
    <w:rsid w:val="00C82FBC"/>
    <w:rsid w:val="00CC1639"/>
    <w:rsid w:val="00CD6A23"/>
    <w:rsid w:val="00CF3221"/>
    <w:rsid w:val="00CF3902"/>
    <w:rsid w:val="00D07A23"/>
    <w:rsid w:val="00D129BB"/>
    <w:rsid w:val="00D12E31"/>
    <w:rsid w:val="00D2264A"/>
    <w:rsid w:val="00D2657F"/>
    <w:rsid w:val="00D30A94"/>
    <w:rsid w:val="00D507DD"/>
    <w:rsid w:val="00D5210B"/>
    <w:rsid w:val="00D53159"/>
    <w:rsid w:val="00D61431"/>
    <w:rsid w:val="00D828DA"/>
    <w:rsid w:val="00DA4C94"/>
    <w:rsid w:val="00DB156D"/>
    <w:rsid w:val="00DB6557"/>
    <w:rsid w:val="00DB77D9"/>
    <w:rsid w:val="00DC4C78"/>
    <w:rsid w:val="00DE727B"/>
    <w:rsid w:val="00DF2147"/>
    <w:rsid w:val="00DF57D7"/>
    <w:rsid w:val="00DF594E"/>
    <w:rsid w:val="00DF7F85"/>
    <w:rsid w:val="00E3722A"/>
    <w:rsid w:val="00E40FCE"/>
    <w:rsid w:val="00E52BD5"/>
    <w:rsid w:val="00E541DD"/>
    <w:rsid w:val="00E55C86"/>
    <w:rsid w:val="00E63FC4"/>
    <w:rsid w:val="00E731EB"/>
    <w:rsid w:val="00E77C09"/>
    <w:rsid w:val="00E9740F"/>
    <w:rsid w:val="00E97842"/>
    <w:rsid w:val="00EA5E4F"/>
    <w:rsid w:val="00EA7A53"/>
    <w:rsid w:val="00EB03E6"/>
    <w:rsid w:val="00EB5840"/>
    <w:rsid w:val="00EC26C0"/>
    <w:rsid w:val="00EF4E53"/>
    <w:rsid w:val="00F04299"/>
    <w:rsid w:val="00F04E07"/>
    <w:rsid w:val="00F065DD"/>
    <w:rsid w:val="00F13F75"/>
    <w:rsid w:val="00F23F54"/>
    <w:rsid w:val="00F27BAA"/>
    <w:rsid w:val="00F30681"/>
    <w:rsid w:val="00F32561"/>
    <w:rsid w:val="00F43AB8"/>
    <w:rsid w:val="00F536A4"/>
    <w:rsid w:val="00F60250"/>
    <w:rsid w:val="00F60D0F"/>
    <w:rsid w:val="00F66E98"/>
    <w:rsid w:val="00F8181B"/>
    <w:rsid w:val="00F8565A"/>
    <w:rsid w:val="00F85BED"/>
    <w:rsid w:val="00FA432B"/>
    <w:rsid w:val="00FA4416"/>
    <w:rsid w:val="00FC7AB4"/>
    <w:rsid w:val="00FE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0F8DC0-E9ED-40D1-806F-E7CC9DE8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E6"/>
    <w:pPr>
      <w:spacing w:after="0" w:line="360" w:lineRule="auto"/>
      <w:ind w:left="57" w:firstLine="70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0">
    <w:name w:val="heading 1"/>
    <w:next w:val="a"/>
    <w:link w:val="11"/>
    <w:uiPriority w:val="9"/>
    <w:unhideWhenUsed/>
    <w:qFormat/>
    <w:rsid w:val="00F43AB8"/>
    <w:pPr>
      <w:keepNext/>
      <w:keepLines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caps/>
      <w:color w:val="000000"/>
      <w:sz w:val="28"/>
      <w:lang w:eastAsia="ru-RU"/>
    </w:rPr>
  </w:style>
  <w:style w:type="paragraph" w:styleId="20">
    <w:name w:val="heading 2"/>
    <w:next w:val="a"/>
    <w:link w:val="21"/>
    <w:uiPriority w:val="9"/>
    <w:unhideWhenUsed/>
    <w:qFormat/>
    <w:rsid w:val="0040633E"/>
    <w:pPr>
      <w:keepNext/>
      <w:keepLines/>
      <w:spacing w:before="360" w:after="360" w:line="360" w:lineRule="auto"/>
      <w:jc w:val="center"/>
      <w:outlineLvl w:val="1"/>
    </w:pPr>
    <w:rPr>
      <w:rFonts w:ascii="Times New Roman" w:eastAsia="Times New Roman" w:hAnsi="Times New Roman" w:cs="Times New Roman"/>
      <w:caps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B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43AB8"/>
    <w:rPr>
      <w:rFonts w:ascii="Times New Roman" w:eastAsia="Times New Roman" w:hAnsi="Times New Roman" w:cs="Times New Roman"/>
      <w:caps/>
      <w:color w:val="000000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40633E"/>
    <w:rPr>
      <w:rFonts w:ascii="Times New Roman" w:eastAsia="Times New Roman" w:hAnsi="Times New Roman" w:cs="Times New Roman"/>
      <w:caps/>
      <w:color w:val="000000"/>
      <w:sz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9751D"/>
    <w:pPr>
      <w:tabs>
        <w:tab w:val="left" w:pos="708"/>
      </w:tabs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7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9751D"/>
    <w:rPr>
      <w:vertAlign w:val="superscript"/>
    </w:rPr>
  </w:style>
  <w:style w:type="paragraph" w:styleId="a6">
    <w:name w:val="List Paragraph"/>
    <w:basedOn w:val="a"/>
    <w:uiPriority w:val="34"/>
    <w:qFormat/>
    <w:rsid w:val="00FA432B"/>
    <w:pPr>
      <w:ind w:left="720"/>
      <w:contextualSpacing/>
    </w:pPr>
  </w:style>
  <w:style w:type="table" w:styleId="a7">
    <w:name w:val="Table Grid"/>
    <w:basedOn w:val="a1"/>
    <w:uiPriority w:val="39"/>
    <w:rsid w:val="00F6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7B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BAA"/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1">
    <w:name w:val="Стиль1"/>
    <w:uiPriority w:val="99"/>
    <w:rsid w:val="00FA4416"/>
    <w:pPr>
      <w:numPr>
        <w:numId w:val="4"/>
      </w:numPr>
    </w:pPr>
  </w:style>
  <w:style w:type="numbering" w:customStyle="1" w:styleId="2">
    <w:name w:val="Стиль2"/>
    <w:uiPriority w:val="99"/>
    <w:rsid w:val="00FA4416"/>
    <w:pPr>
      <w:numPr>
        <w:numId w:val="5"/>
      </w:numPr>
    </w:pPr>
  </w:style>
  <w:style w:type="paragraph" w:styleId="12">
    <w:name w:val="toc 1"/>
    <w:basedOn w:val="a"/>
    <w:next w:val="a"/>
    <w:autoRedefine/>
    <w:uiPriority w:val="39"/>
    <w:unhideWhenUsed/>
    <w:rsid w:val="004B0A37"/>
    <w:pPr>
      <w:ind w:left="0" w:firstLine="0"/>
    </w:pPr>
  </w:style>
  <w:style w:type="paragraph" w:styleId="22">
    <w:name w:val="toc 2"/>
    <w:basedOn w:val="a"/>
    <w:next w:val="a"/>
    <w:autoRedefine/>
    <w:uiPriority w:val="39"/>
    <w:unhideWhenUsed/>
    <w:rsid w:val="004B0A37"/>
    <w:pPr>
      <w:ind w:left="278" w:firstLine="0"/>
    </w:pPr>
  </w:style>
  <w:style w:type="character" w:styleId="aa">
    <w:name w:val="Hyperlink"/>
    <w:basedOn w:val="a0"/>
    <w:uiPriority w:val="99"/>
    <w:unhideWhenUsed/>
    <w:rsid w:val="004B0A37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793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793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9A793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793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36508"/>
    <w:pPr>
      <w:spacing w:after="120" w:line="240" w:lineRule="auto"/>
      <w:ind w:left="283" w:firstLine="0"/>
      <w:jc w:val="left"/>
    </w:pPr>
    <w:rPr>
      <w:color w:val="auto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6508"/>
    <w:pPr>
      <w:spacing w:line="240" w:lineRule="auto"/>
      <w:ind w:left="0" w:firstLine="567"/>
    </w:pPr>
    <w:rPr>
      <w:color w:val="auto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nhideWhenUsed/>
    <w:rsid w:val="00936508"/>
    <w:pPr>
      <w:spacing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f2">
    <w:name w:val="Текст Знак"/>
    <w:basedOn w:val="a0"/>
    <w:link w:val="af1"/>
    <w:rsid w:val="009365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unhideWhenUsed/>
    <w:rsid w:val="003E58B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02B51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lang w:eastAsia="ru-RU"/>
    </w:rPr>
  </w:style>
  <w:style w:type="paragraph" w:customStyle="1" w:styleId="af4">
    <w:name w:val="Базовый"/>
    <w:rsid w:val="0026587A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/>
      <w:lang w:eastAsia="ru-RU"/>
    </w:rPr>
  </w:style>
  <w:style w:type="paragraph" w:customStyle="1" w:styleId="ConsPlusNormal">
    <w:name w:val="ConsPlusNormal"/>
    <w:uiPriority w:val="99"/>
    <w:rsid w:val="00780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rsid w:val="00FC7AB4"/>
    <w:rPr>
      <w:rFonts w:ascii="Times New Roman" w:hAnsi="Times New Roman" w:cs="Times New Roman"/>
      <w:sz w:val="22"/>
      <w:szCs w:val="22"/>
    </w:rPr>
  </w:style>
  <w:style w:type="character" w:customStyle="1" w:styleId="af5">
    <w:name w:val="Название Знак"/>
    <w:rsid w:val="00FC7A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Grid">
    <w:name w:val="TableGrid"/>
    <w:rsid w:val="00257F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A1CE-D3FE-49DA-ACF1-8AAAA95C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6766</Words>
  <Characters>38570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student</cp:lastModifiedBy>
  <cp:revision>3</cp:revision>
  <cp:lastPrinted>2018-09-06T17:45:00Z</cp:lastPrinted>
  <dcterms:created xsi:type="dcterms:W3CDTF">2018-09-06T17:45:00Z</dcterms:created>
  <dcterms:modified xsi:type="dcterms:W3CDTF">2018-09-06T17:48:00Z</dcterms:modified>
</cp:coreProperties>
</file>