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w="http://schemas.openxmlformats.org/wordprocessingml/2006/main" xmlns:mc="http://schemas.openxmlformats.org/markup-compatibility/2006" xmlns:a="http://schemas.openxmlformats.org/drawingml/2006/main" xmlns:pic="http://schemas.openxmlformats.org/drawingml/2006/picture" xmlns:r="http://schemas.openxmlformats.org/officeDocument/2006/relationships" xmlns:w14="http://schemas.microsoft.com/office/word/2010/wordml" xmlns:wp="http://schemas.openxmlformats.org/drawingml/2006/wordprocessingDrawing" mc:Ignorable="w14">
  <w:body>
    <w:tbl>
      <w:tblPr>
        <w:tblStyle w:val="Style_2"/>
      </w:tblPr>
      <w:tblGrid>
        <w:gridCol w:w="3142"/>
        <w:gridCol w:w="3383"/>
        <w:gridCol w:w="4458"/>
        <w:gridCol w:w="3577"/>
      </w:tblGrid>
      <w:tr>
        <w:tc>
          <w:tcPr>
            <w:tcW w:type="dxa" w:w="3142"/>
            <w:shd w:themeFill="accent1" w:themeFillTint="31" w:val="clear"/>
          </w:tcPr>
          <w:p w14:paraId="03000000">
            <w:pPr>
              <w:ind/>
              <w:jc w:val="center"/>
              <w:rPr>
                <w:rFonts w:ascii="Times New Roman" w:hAnsi="Times New Roman"/>
                <w:b w:val="1"/>
                <w:color w:val="000000"/>
                <w:sz w:val="18"/>
              </w:rPr>
            </w:pPr>
            <w:r>
              <w:rPr>
                <w:rFonts w:ascii="Times New Roman" w:hAnsi="Times New Roman"/>
                <w:b w:val="1"/>
                <w:color w:val="000000"/>
                <w:sz w:val="18"/>
              </w:rPr>
              <w:t xml:space="preserve">Адрес </w:t>
            </w:r>
          </w:p>
          <w:p w14:paraId="04000000">
            <w:pPr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</w:p>
        </w:tc>
        <w:tc>
          <w:tcPr>
            <w:tcW w:type="dxa" w:w="3383"/>
            <w:shd w:themeFill="accent1" w:themeFillTint="31" w:val="clear"/>
          </w:tcPr>
          <w:p w14:paraId="05000000">
            <w:pPr>
              <w:ind/>
              <w:jc w:val="center"/>
              <w:rPr>
                <w:color w:val="000000"/>
                <w:sz w:val="18"/>
              </w:rPr>
            </w:pPr>
            <w:r>
              <w:rPr>
                <w:rFonts w:ascii="Times New Roman" w:hAnsi="Times New Roman"/>
                <w:b w:val="1"/>
                <w:color w:val="000000"/>
                <w:sz w:val="18"/>
              </w:rPr>
              <w:t xml:space="preserve">Наименование </w:t>
            </w:r>
            <w:r>
              <w:rPr>
                <w:rFonts w:ascii="Times New Roman" w:hAnsi="Times New Roman"/>
                <w:b w:val="1"/>
                <w:color w:val="000000"/>
                <w:sz w:val="18"/>
              </w:rPr>
              <w:t xml:space="preserve">специально оборудованных учебных кабинетов/приспособленных объектах для проведения практических занятий </w:t>
            </w:r>
          </w:p>
        </w:tc>
        <w:tc>
          <w:tcPr>
            <w:tcW w:type="dxa" w:w="4458"/>
            <w:shd w:themeFill="accent1" w:themeFillTint="31" w:val="clear"/>
          </w:tcPr>
          <w:p w14:paraId="06000000">
            <w:pPr>
              <w:ind/>
              <w:jc w:val="center"/>
              <w:rPr>
                <w:color w:val="000000"/>
                <w:sz w:val="18"/>
              </w:rPr>
            </w:pPr>
            <w:r>
              <w:rPr>
                <w:rFonts w:ascii="Times New Roman" w:hAnsi="Times New Roman"/>
                <w:b w:val="1"/>
                <w:color w:val="000000"/>
                <w:sz w:val="18"/>
              </w:rPr>
              <w:t>Оснащенность специально оборудованных учебных кабинетах/приспособленных объектах для проведения практических занятий</w:t>
            </w:r>
          </w:p>
        </w:tc>
        <w:tc>
          <w:tcPr>
            <w:tcW w:type="dxa" w:w="3577"/>
            <w:shd w:themeFill="accent1" w:themeFillTint="31" w:val="clear"/>
          </w:tcPr>
          <w:p w14:paraId="07000000">
            <w:pPr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Приспособленность для использования инвалидами и лицами с ограниченными возможностями здоровья</w:t>
            </w:r>
          </w:p>
        </w:tc>
      </w:tr>
      <w:tr>
        <w:tc>
          <w:tcPr>
            <w:tcW w:type="dxa" w:w="3142"/>
            <w:shd w:themeFill="accent1" w:themeFillTint="31" w:val="clear"/>
          </w:tcPr>
          <w:p w14:paraId="08000000">
            <w:pPr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1</w:t>
            </w:r>
          </w:p>
        </w:tc>
        <w:tc>
          <w:tcPr>
            <w:tcW w:type="dxa" w:w="3383"/>
            <w:shd w:themeFill="accent1" w:themeFillTint="31" w:val="clear"/>
          </w:tcPr>
          <w:p w14:paraId="09000000">
            <w:pPr>
              <w:ind/>
              <w:jc w:val="center"/>
              <w:rPr>
                <w:rFonts w:ascii="Times New Roman" w:hAnsi="Times New Roman"/>
                <w:b w:val="1"/>
                <w:color w:val="000000"/>
                <w:sz w:val="18"/>
              </w:rPr>
            </w:pPr>
            <w:r>
              <w:rPr>
                <w:rFonts w:ascii="Times New Roman" w:hAnsi="Times New Roman"/>
                <w:b w:val="1"/>
                <w:color w:val="000000"/>
                <w:sz w:val="18"/>
              </w:rPr>
              <w:t>2</w:t>
            </w:r>
          </w:p>
          <w:p w14:paraId="0A000000">
            <w:pPr>
              <w:ind/>
              <w:jc w:val="center"/>
              <w:rPr>
                <w:rFonts w:ascii="Times New Roman" w:hAnsi="Times New Roman"/>
                <w:b w:val="1"/>
                <w:color w:val="000000"/>
                <w:sz w:val="18"/>
              </w:rPr>
            </w:pPr>
          </w:p>
        </w:tc>
        <w:tc>
          <w:tcPr>
            <w:tcW w:type="dxa" w:w="4458"/>
            <w:shd w:themeFill="accent1" w:themeFillTint="31" w:val="clear"/>
          </w:tcPr>
          <w:p w14:paraId="0B000000">
            <w:pPr>
              <w:ind/>
              <w:jc w:val="center"/>
              <w:rPr>
                <w:rFonts w:ascii="Times New Roman" w:hAnsi="Times New Roman"/>
                <w:b w:val="1"/>
                <w:color w:val="000000"/>
                <w:sz w:val="18"/>
              </w:rPr>
            </w:pPr>
            <w:r>
              <w:rPr>
                <w:rFonts w:ascii="Times New Roman" w:hAnsi="Times New Roman"/>
                <w:b w:val="1"/>
                <w:color w:val="000000"/>
                <w:sz w:val="18"/>
              </w:rPr>
              <w:t>3</w:t>
            </w:r>
          </w:p>
          <w:p w14:paraId="0C000000">
            <w:pPr>
              <w:ind/>
              <w:jc w:val="center"/>
              <w:rPr>
                <w:rFonts w:ascii="Times New Roman" w:hAnsi="Times New Roman"/>
                <w:b w:val="1"/>
                <w:color w:val="000000"/>
                <w:sz w:val="18"/>
              </w:rPr>
            </w:pPr>
          </w:p>
        </w:tc>
        <w:tc>
          <w:tcPr>
            <w:tcW w:type="dxa" w:w="3577"/>
            <w:shd w:themeFill="accent1" w:themeFillTint="31" w:val="clear"/>
          </w:tcPr>
          <w:p w14:paraId="0D000000">
            <w:pPr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4</w:t>
            </w:r>
          </w:p>
        </w:tc>
      </w:tr>
      <w:tr>
        <w:tc>
          <w:tcPr>
            <w:tcW w:type="dxa" w:w="3142"/>
          </w:tcPr>
          <w:p w14:paraId="0E000000">
            <w:pPr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620144</w:t>
            </w:r>
          </w:p>
          <w:p w14:paraId="0F000000">
            <w:pPr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Свердловская область, г. Екатеринбург,</w:t>
            </w:r>
          </w:p>
          <w:p w14:paraId="10000000">
            <w:pPr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ул. 8 Марта, д. 62 /</w:t>
            </w:r>
          </w:p>
          <w:p w14:paraId="11000000">
            <w:pPr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ул. Народной Воли, д. 45</w:t>
            </w:r>
          </w:p>
          <w:p w14:paraId="12000000">
            <w:pPr>
              <w:rPr>
                <w:rFonts w:ascii="Times New Roman" w:hAnsi="Times New Roman"/>
                <w:color w:themeColor="text1" w:val="000000"/>
                <w:sz w:val="24"/>
              </w:rPr>
            </w:pPr>
          </w:p>
          <w:p w14:paraId="13000000">
            <w:pPr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учебный корпус № 2, литер А</w:t>
            </w:r>
          </w:p>
          <w:p w14:paraId="14000000">
            <w:pPr>
              <w:rPr>
                <w:rFonts w:ascii="Times New Roman" w:hAnsi="Times New Roman"/>
                <w:color w:themeColor="text1" w:val="000000"/>
                <w:sz w:val="24"/>
              </w:rPr>
            </w:pPr>
          </w:p>
          <w:p w14:paraId="15000000">
            <w:pPr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6 этаж, помещение № 11 по техническому паспорту от 29.08.2016 года</w:t>
            </w:r>
          </w:p>
          <w:p w14:paraId="16000000">
            <w:pPr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3383"/>
          </w:tcPr>
          <w:p w14:paraId="17000000"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615</w:t>
            </w:r>
          </w:p>
          <w:p w14:paraId="18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Библиотека</w:t>
            </w:r>
          </w:p>
          <w:p w14:paraId="19000000">
            <w:pPr>
              <w:rPr>
                <w:rFonts w:ascii="Times New Roman" w:hAnsi="Times New Roman"/>
                <w:sz w:val="24"/>
              </w:rPr>
            </w:pPr>
          </w:p>
          <w:p w14:paraId="1A00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458"/>
          </w:tcPr>
          <w:p w14:paraId="1B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Специализированная мебель, библиотечный фонд, укомплектованный печатными и электронными изданиями.</w:t>
            </w:r>
          </w:p>
          <w:p w14:paraId="1C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Электронно-библиотечная система обеспечивает возможность индивидуального доступа</w:t>
            </w:r>
          </w:p>
          <w:p w14:paraId="1D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Список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ноутбуках</w:t>
            </w:r>
            <w:r>
              <w:rPr>
                <w:rFonts w:ascii="Times New Roman" w:hAnsi="Times New Roman"/>
                <w:sz w:val="24"/>
              </w:rPr>
              <w:t>:</w:t>
            </w:r>
          </w:p>
          <w:p w14:paraId="1E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14:paraId="1F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Microsoft Windows 10, Microsoft Office 2016, Google Chrome, Mozilla Firefox, Adobe Reader DC, VLC Media Player</w:t>
            </w:r>
          </w:p>
          <w:p w14:paraId="2000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577"/>
          </w:tcPr>
          <w:p w14:paraId="21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При входе в аудиторию двухстворчатые двери шириной более 90 см. </w:t>
            </w:r>
          </w:p>
          <w:p w14:paraId="22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Имеется возможность создания дополнительного (специализированного) учебного места.</w:t>
            </w:r>
          </w:p>
        </w:tc>
      </w:tr>
      <w:tr>
        <w:tc>
          <w:tcPr>
            <w:tcW w:type="dxa" w:w="3142"/>
          </w:tcPr>
          <w:p w14:paraId="23000000">
            <w:pPr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620144</w:t>
            </w:r>
          </w:p>
          <w:p w14:paraId="24000000">
            <w:pPr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Свердловская область, г. Екатеринбург,</w:t>
            </w:r>
          </w:p>
          <w:p w14:paraId="25000000">
            <w:pPr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ул. 8 Марта, д. 62 /</w:t>
            </w:r>
          </w:p>
          <w:p w14:paraId="26000000">
            <w:pPr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ул. Народной Воли, д. 45</w:t>
            </w:r>
          </w:p>
          <w:p w14:paraId="27000000">
            <w:pPr>
              <w:rPr>
                <w:rFonts w:ascii="Times New Roman" w:hAnsi="Times New Roman"/>
                <w:color w:themeColor="text1" w:val="000000"/>
                <w:sz w:val="24"/>
              </w:rPr>
            </w:pPr>
          </w:p>
          <w:p w14:paraId="28000000">
            <w:pPr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учебный корпус № 2, литер А</w:t>
            </w:r>
          </w:p>
          <w:p w14:paraId="29000000">
            <w:pPr>
              <w:rPr>
                <w:rFonts w:ascii="Times New Roman" w:hAnsi="Times New Roman"/>
                <w:color w:themeColor="text1" w:val="000000"/>
                <w:sz w:val="24"/>
              </w:rPr>
            </w:pPr>
          </w:p>
          <w:p w14:paraId="2A000000">
            <w:pPr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6 этаж, помещение № 12 по техническому паспорту от 29.08.2016 года</w:t>
            </w:r>
          </w:p>
          <w:p w14:paraId="2B000000">
            <w:pPr>
              <w:rPr>
                <w:rFonts w:ascii="Times New Roman" w:hAnsi="Times New Roman"/>
                <w:color w:themeColor="text1" w:val="000000"/>
                <w:sz w:val="24"/>
              </w:rPr>
            </w:pPr>
          </w:p>
          <w:p w14:paraId="2C000000">
            <w:pPr>
              <w:rPr>
                <w:rFonts w:ascii="Times New Roman" w:hAnsi="Times New Roman"/>
                <w:color w:themeColor="text1" w:val="000000"/>
                <w:sz w:val="24"/>
              </w:rPr>
            </w:pPr>
          </w:p>
        </w:tc>
        <w:tc>
          <w:tcPr>
            <w:tcW w:type="dxa" w:w="3383"/>
          </w:tcPr>
          <w:p w14:paraId="2D000000"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615/1</w:t>
            </w:r>
          </w:p>
          <w:p w14:paraId="2E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Читальный зал</w:t>
            </w:r>
          </w:p>
          <w:p w14:paraId="2F00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458"/>
          </w:tcPr>
          <w:p w14:paraId="30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Специализированная мебель, 15</w:t>
            </w:r>
            <w:r>
              <w:rPr>
                <w:rFonts w:ascii="Times New Roman" w:hAnsi="Times New Roman"/>
                <w:b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посадочных мест, оснащенных персональными компьютерами, имеющих выход в сеть Интернет, библиотечный фонд, укомплектованный печатными и электронными изданиями.</w:t>
            </w:r>
          </w:p>
          <w:p w14:paraId="31000000"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Microsoft Windows 10, Microsoft Office 2016, </w:t>
            </w:r>
            <w:r>
              <w:rPr>
                <w:rFonts w:ascii="Times New Roman" w:hAnsi="Times New Roman"/>
                <w:sz w:val="24"/>
              </w:rPr>
              <w:t>CorelDRAW</w:t>
            </w:r>
            <w:r>
              <w:rPr>
                <w:rFonts w:ascii="Times New Roman" w:hAnsi="Times New Roman"/>
                <w:sz w:val="24"/>
              </w:rPr>
              <w:t xml:space="preserve"> Graphics Suite X8, Corel Painter 2017 , Corel </w:t>
            </w:r>
            <w:r>
              <w:rPr>
                <w:rFonts w:ascii="Times New Roman" w:hAnsi="Times New Roman"/>
                <w:sz w:val="24"/>
              </w:rPr>
              <w:t>PaintShop</w:t>
            </w:r>
            <w:r>
              <w:rPr>
                <w:rFonts w:ascii="Times New Roman" w:hAnsi="Times New Roman"/>
                <w:sz w:val="24"/>
              </w:rPr>
              <w:t xml:space="preserve"> Pro X9, Autodesk AutoCAD, </w:t>
            </w:r>
            <w:r>
              <w:rPr>
                <w:rFonts w:ascii="Times New Roman" w:hAnsi="Times New Roman"/>
                <w:sz w:val="24"/>
              </w:rPr>
              <w:t>Graphisoft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ArchiCad</w:t>
            </w:r>
            <w:r>
              <w:rPr>
                <w:rFonts w:ascii="Times New Roman" w:hAnsi="Times New Roman"/>
                <w:sz w:val="24"/>
              </w:rPr>
              <w:t xml:space="preserve">, IBM SPSS Statistics Base Edition </w:t>
            </w:r>
            <w:r>
              <w:rPr>
                <w:rFonts w:ascii="Times New Roman" w:hAnsi="Times New Roman"/>
                <w:sz w:val="24"/>
              </w:rPr>
              <w:t>Edition</w:t>
            </w:r>
            <w:r>
              <w:rPr>
                <w:rFonts w:ascii="Times New Roman" w:hAnsi="Times New Roman"/>
                <w:sz w:val="24"/>
              </w:rPr>
              <w:t xml:space="preserve"> Campus Value Unit Term License Subscription and Support 12 Month, </w:t>
            </w:r>
            <w:r>
              <w:rPr>
                <w:rFonts w:ascii="Times New Roman" w:hAnsi="Times New Roman"/>
                <w:sz w:val="24"/>
              </w:rPr>
              <w:t>AnyLogic</w:t>
            </w:r>
            <w:r>
              <w:rPr>
                <w:rFonts w:ascii="Times New Roman" w:hAnsi="Times New Roman"/>
                <w:sz w:val="24"/>
              </w:rPr>
              <w:t xml:space="preserve"> Personal Learning Edition, Notepad++.</w:t>
            </w:r>
          </w:p>
        </w:tc>
        <w:tc>
          <w:tcPr>
            <w:tcW w:type="dxa" w:w="3577"/>
          </w:tcPr>
          <w:p w14:paraId="32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При входе в аудиторию двухстворчатые двери шириной более 90 см. </w:t>
            </w:r>
          </w:p>
          <w:p w14:paraId="33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Имеется возможность создания дополнительного (специализированного) учебного места. Имеется увеличивающая лупа для лиц с нарушениями зрения.</w:t>
            </w:r>
          </w:p>
        </w:tc>
      </w:tr>
      <w:tr>
        <w:tc>
          <w:tcPr>
            <w:tcW w:type="dxa" w:w="3142"/>
          </w:tcPr>
          <w:p w14:paraId="34000000">
            <w:pPr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620144</w:t>
            </w:r>
          </w:p>
          <w:p w14:paraId="35000000">
            <w:pPr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Свердловская область, г. Екатеринбург,</w:t>
            </w:r>
          </w:p>
          <w:p w14:paraId="36000000">
            <w:pPr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ул. 8 Марта, д. 62 /</w:t>
            </w:r>
          </w:p>
          <w:p w14:paraId="37000000">
            <w:pPr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ул. Народной Воли, д. 45</w:t>
            </w:r>
          </w:p>
          <w:p w14:paraId="38000000">
            <w:pPr>
              <w:rPr>
                <w:rFonts w:ascii="Times New Roman" w:hAnsi="Times New Roman"/>
                <w:color w:themeColor="text1" w:val="000000"/>
                <w:sz w:val="24"/>
              </w:rPr>
            </w:pPr>
          </w:p>
          <w:p w14:paraId="39000000">
            <w:pPr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учебный корпус № 2, литер А</w:t>
            </w:r>
          </w:p>
          <w:p w14:paraId="3A000000">
            <w:pPr>
              <w:rPr>
                <w:rFonts w:ascii="Times New Roman" w:hAnsi="Times New Roman"/>
                <w:color w:themeColor="text1" w:val="000000"/>
                <w:sz w:val="24"/>
              </w:rPr>
            </w:pPr>
          </w:p>
          <w:p w14:paraId="3B000000">
            <w:pPr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6 этаж, помещение № 13 по техническому паспорту от 29.08.2016 года</w:t>
            </w:r>
          </w:p>
          <w:p w14:paraId="3C000000">
            <w:pPr>
              <w:rPr>
                <w:rFonts w:ascii="Times New Roman" w:hAnsi="Times New Roman"/>
                <w:color w:themeColor="text1" w:val="000000"/>
                <w:sz w:val="24"/>
              </w:rPr>
            </w:pPr>
          </w:p>
          <w:p w14:paraId="3D000000">
            <w:pPr>
              <w:rPr>
                <w:rFonts w:ascii="Times New Roman" w:hAnsi="Times New Roman"/>
                <w:color w:themeColor="text1" w:val="000000"/>
                <w:sz w:val="24"/>
              </w:rPr>
            </w:pPr>
          </w:p>
        </w:tc>
        <w:tc>
          <w:tcPr>
            <w:tcW w:type="dxa" w:w="3383"/>
          </w:tcPr>
          <w:p w14:paraId="3E000000"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615/2</w:t>
            </w:r>
          </w:p>
          <w:p w14:paraId="3F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Помещение для самостоятельной работы</w:t>
            </w:r>
          </w:p>
          <w:p w14:paraId="4000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458"/>
          </w:tcPr>
          <w:p w14:paraId="41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Учебная мебель, 10 посадочных мест, оснащенных персональными компьютерами, имеющих выход в сеть Интернет, программное обеспечение, библиотечный фонд, укомплектованный печатными и электронными изданиями.</w:t>
            </w:r>
          </w:p>
          <w:p w14:paraId="42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Электронно-библиотечная система обеспечивает возможность индивидуального доступа</w:t>
            </w:r>
          </w:p>
          <w:p w14:paraId="43000000"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Microsoft Windows 10, Microsoft Office 2016, </w:t>
            </w:r>
            <w:r>
              <w:rPr>
                <w:rFonts w:ascii="Times New Roman" w:hAnsi="Times New Roman"/>
                <w:sz w:val="24"/>
              </w:rPr>
              <w:t>CorelDRAW</w:t>
            </w:r>
            <w:r>
              <w:rPr>
                <w:rFonts w:ascii="Times New Roman" w:hAnsi="Times New Roman"/>
                <w:sz w:val="24"/>
              </w:rPr>
              <w:t xml:space="preserve"> Graphics Suite X8, Corel Painter 2017 , Corel </w:t>
            </w:r>
            <w:r>
              <w:rPr>
                <w:rFonts w:ascii="Times New Roman" w:hAnsi="Times New Roman"/>
                <w:sz w:val="24"/>
              </w:rPr>
              <w:t>PaintShop</w:t>
            </w:r>
            <w:r>
              <w:rPr>
                <w:rFonts w:ascii="Times New Roman" w:hAnsi="Times New Roman"/>
                <w:sz w:val="24"/>
              </w:rPr>
              <w:t xml:space="preserve"> Pro X9, Autodesk AutoCAD, </w:t>
            </w:r>
            <w:r>
              <w:rPr>
                <w:rFonts w:ascii="Times New Roman" w:hAnsi="Times New Roman"/>
                <w:sz w:val="24"/>
              </w:rPr>
              <w:t>Graphisoft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ArchiCad</w:t>
            </w:r>
            <w:r>
              <w:rPr>
                <w:rFonts w:ascii="Times New Roman" w:hAnsi="Times New Roman"/>
                <w:sz w:val="24"/>
              </w:rPr>
              <w:t xml:space="preserve">, IBM SPSS Statistics Base Edition </w:t>
            </w:r>
            <w:r>
              <w:rPr>
                <w:rFonts w:ascii="Times New Roman" w:hAnsi="Times New Roman"/>
                <w:sz w:val="24"/>
              </w:rPr>
              <w:t>Edition</w:t>
            </w:r>
            <w:r>
              <w:rPr>
                <w:rFonts w:ascii="Times New Roman" w:hAnsi="Times New Roman"/>
                <w:sz w:val="24"/>
              </w:rPr>
              <w:t xml:space="preserve"> Campus Value Unit Term License Subscription and Support 12 Month, </w:t>
            </w:r>
            <w:r>
              <w:rPr>
                <w:rFonts w:ascii="Times New Roman" w:hAnsi="Times New Roman"/>
                <w:sz w:val="24"/>
              </w:rPr>
              <w:t>AnyLogic</w:t>
            </w:r>
            <w:r>
              <w:rPr>
                <w:rFonts w:ascii="Times New Roman" w:hAnsi="Times New Roman"/>
                <w:sz w:val="24"/>
              </w:rPr>
              <w:t xml:space="preserve"> Personal Learning Edition, Notepad++.</w:t>
            </w:r>
          </w:p>
        </w:tc>
        <w:tc>
          <w:tcPr>
            <w:tcW w:type="dxa" w:w="3577"/>
          </w:tcPr>
          <w:p w14:paraId="44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При входе в аудиторию двухстворчатые двери шириной более 90 см. </w:t>
            </w:r>
          </w:p>
          <w:p w14:paraId="45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Имеется возможность создания дополнительного (специализированного) учебного места.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</w:rPr>
              <w:t>Имеется увеличивающая лупа для лиц с нарушениями зрения.</w:t>
            </w:r>
          </w:p>
          <w:p w14:paraId="46000000">
            <w:pPr>
              <w:rPr>
                <w:rFonts w:ascii="Times New Roman" w:hAnsi="Times New Roman"/>
                <w:sz w:val="24"/>
              </w:rPr>
            </w:pPr>
          </w:p>
          <w:p w14:paraId="47000000">
            <w:pPr>
              <w:tabs>
                <w:tab w:leader="none" w:pos="2786" w:val="left"/>
              </w:tabs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ab/>
            </w:r>
          </w:p>
        </w:tc>
      </w:tr>
    </w:tbl>
    <w:p w14:paraId="48000000"/>
    <w:sectPr>
      <w:headerReference r:id="rId1" w:type="default"/>
      <w:pgSz w:h="11906" w:w="16838"/>
      <w:pgMar w:bottom="850" w:footer="708" w:gutter="0" w:header="708" w:left="1134" w:right="1134" w:top="170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w="http://schemas.openxmlformats.org/wordprocessingml/2006/main">
  <w:p xmlns:p1="http://schemas.microsoft.com/office/word/2010/wordml" p1:paraId="01000000">
    <w:pPr>
      <w:pStyle w:val="Style_1"/>
      <w:ind/>
      <w:jc w:val="center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>ПУНКТ 65</w:t>
    </w:r>
  </w:p>
  <w:p xmlns:p1="http://schemas.microsoft.com/office/word/2010/wordml" p1:paraId="02000000">
    <w:pPr>
      <w:pStyle w:val="Style_1"/>
      <w:ind/>
      <w:jc w:val="center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>«О библиотеке(ах), приспособленных для использования инвалидами и лицами с ограниченными возможностями здоровья</w:t>
    </w:r>
  </w:p>
</w:hdr>
</file>

<file path=word/settings.xml><?xml version="1.0" encoding="utf-8"?>
<w:settings xmlns:w="http://schemas.openxmlformats.org/wordprocessingml/2006/main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w="http://schemas.openxmlformats.org/wordprocessingml/2006/main">
  <w:docDefaults>
    <w:rPrDefault>
      <w:rPr>
        <w:rFonts w:asciiTheme="minorAsci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</w:style>
  <w:style w:default="1" w:styleId="Style_3_ch" w:type="character">
    <w:name w:val="Normal"/>
    <w:link w:val="Style_3"/>
  </w:style>
  <w:style w:styleId="Style_4" w:type="paragraph">
    <w:name w:val="toc 2"/>
    <w:link w:val="Style_4_ch"/>
    <w:uiPriority w:val="39"/>
    <w:pPr>
      <w:ind w:firstLine="0" w:left="200"/>
    </w:pPr>
  </w:style>
  <w:style w:styleId="Style_4_ch" w:type="character">
    <w:name w:val="toc 2"/>
    <w:link w:val="Style_4"/>
  </w:style>
  <w:style w:styleId="Style_5" w:type="paragraph">
    <w:name w:val="toc 4"/>
    <w:link w:val="Style_5_ch"/>
    <w:uiPriority w:val="39"/>
    <w:pPr>
      <w:ind w:firstLine="0" w:left="600"/>
    </w:pPr>
  </w:style>
  <w:style w:styleId="Style_5_ch" w:type="character">
    <w:name w:val="toc 4"/>
    <w:link w:val="Style_5"/>
  </w:style>
  <w:style w:styleId="Style_6" w:type="paragraph">
    <w:name w:val="toc 6"/>
    <w:link w:val="Style_6_ch"/>
    <w:uiPriority w:val="39"/>
    <w:pPr>
      <w:ind w:firstLine="0" w:left="1000"/>
    </w:pPr>
  </w:style>
  <w:style w:styleId="Style_6_ch" w:type="character">
    <w:name w:val="toc 6"/>
    <w:link w:val="Style_6"/>
  </w:style>
  <w:style w:styleId="Style_7" w:type="paragraph">
    <w:name w:val="toc 7"/>
    <w:link w:val="Style_7_ch"/>
    <w:uiPriority w:val="39"/>
    <w:pPr>
      <w:ind w:firstLine="0" w:left="1200"/>
    </w:pPr>
  </w:style>
  <w:style w:styleId="Style_7_ch" w:type="character">
    <w:name w:val="toc 7"/>
    <w:link w:val="Style_7"/>
  </w:style>
  <w:style w:styleId="Style_8" w:type="paragraph">
    <w:name w:val="heading 3"/>
    <w:link w:val="Style_8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8_ch" w:type="character">
    <w:name w:val="heading 3"/>
    <w:link w:val="Style_8"/>
    <w:rPr>
      <w:rFonts w:ascii="XO Thames" w:hAnsi="XO Thames"/>
      <w:b w:val="1"/>
      <w:i w:val="1"/>
      <w:color w:val="000000"/>
    </w:rPr>
  </w:style>
  <w:style w:styleId="Style_1" w:type="paragraph">
    <w:name w:val="header"/>
    <w:basedOn w:val="Style_3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_ch" w:type="character">
    <w:name w:val="header"/>
    <w:basedOn w:val="Style_3_ch"/>
    <w:link w:val="Style_1"/>
  </w:style>
  <w:style w:styleId="Style_9" w:type="paragraph">
    <w:name w:val="footer"/>
    <w:basedOn w:val="Style_3"/>
    <w:link w:val="Style_9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9_ch" w:type="character">
    <w:name w:val="footer"/>
    <w:basedOn w:val="Style_3_ch"/>
    <w:link w:val="Style_9"/>
  </w:style>
  <w:style w:styleId="Style_10" w:type="paragraph">
    <w:name w:val="toc 3"/>
    <w:link w:val="Style_10_ch"/>
    <w:uiPriority w:val="39"/>
    <w:pPr>
      <w:ind w:firstLine="0" w:left="400"/>
    </w:pPr>
  </w:style>
  <w:style w:styleId="Style_10_ch" w:type="character">
    <w:name w:val="toc 3"/>
    <w:link w:val="Style_10"/>
  </w:style>
  <w:style w:styleId="Style_11" w:type="paragraph">
    <w:name w:val="heading 5"/>
    <w:link w:val="Style_11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1_ch" w:type="character">
    <w:name w:val="heading 5"/>
    <w:link w:val="Style_11"/>
    <w:rPr>
      <w:rFonts w:ascii="XO Thames" w:hAnsi="XO Thames"/>
      <w:b w:val="1"/>
      <w:color w:val="000000"/>
      <w:sz w:val="22"/>
    </w:rPr>
  </w:style>
  <w:style w:styleId="Style_12" w:type="paragraph">
    <w:name w:val="heading 1"/>
    <w:link w:val="Style_12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2_ch" w:type="character">
    <w:name w:val="heading 1"/>
    <w:link w:val="Style_12"/>
    <w:rPr>
      <w:rFonts w:ascii="XO Thames" w:hAnsi="XO Thames"/>
      <w:b w:val="1"/>
      <w:sz w:val="32"/>
    </w:rPr>
  </w:style>
  <w:style w:styleId="Style_13" w:type="paragraph">
    <w:name w:val="Hyperlink"/>
    <w:link w:val="Style_13_ch"/>
    <w:rPr>
      <w:color w:val="0000FF"/>
      <w:u w:val="single"/>
    </w:rPr>
  </w:style>
  <w:style w:styleId="Style_13_ch" w:type="character">
    <w:name w:val="Hyperlink"/>
    <w:link w:val="Style_13"/>
    <w:rPr>
      <w:color w:val="0000FF"/>
      <w:u w:val="single"/>
    </w:rPr>
  </w:style>
  <w:style w:styleId="Style_14" w:type="paragraph">
    <w:name w:val="Footnote"/>
    <w:link w:val="Style_14_ch"/>
    <w:rPr>
      <w:rFonts w:ascii="XO Thames" w:hAnsi="XO Thames"/>
      <w:color w:val="757575"/>
      <w:sz w:val="20"/>
    </w:rPr>
  </w:style>
  <w:style w:styleId="Style_14_ch" w:type="character">
    <w:name w:val="Footnote"/>
    <w:link w:val="Style_14"/>
    <w:rPr>
      <w:rFonts w:ascii="XO Thames" w:hAnsi="XO Thames"/>
      <w:color w:val="757575"/>
      <w:sz w:val="20"/>
    </w:rPr>
  </w:style>
  <w:style w:styleId="Style_15" w:type="paragraph">
    <w:name w:val="toc 1"/>
    <w:link w:val="Style_15_ch"/>
    <w:uiPriority w:val="39"/>
    <w:pPr>
      <w:ind w:firstLine="0" w:left="0"/>
    </w:pPr>
    <w:rPr>
      <w:rFonts w:ascii="XO Thames" w:hAnsi="XO Thames"/>
      <w:b w:val="1"/>
    </w:rPr>
  </w:style>
  <w:style w:styleId="Style_15_ch" w:type="character">
    <w:name w:val="toc 1"/>
    <w:link w:val="Style_15"/>
    <w:rPr>
      <w:rFonts w:ascii="XO Thames" w:hAnsi="XO Thames"/>
      <w:b w:val="1"/>
    </w:rPr>
  </w:style>
  <w:style w:styleId="Style_16" w:type="paragraph">
    <w:name w:val="Header and Footer"/>
    <w:link w:val="Style_16_ch"/>
    <w:pPr>
      <w:spacing w:line="360" w:lineRule="auto"/>
      <w:ind/>
    </w:pPr>
    <w:rPr>
      <w:rFonts w:ascii="XO Thames" w:hAnsi="XO Thames"/>
      <w:sz w:val="20"/>
    </w:rPr>
  </w:style>
  <w:style w:styleId="Style_16_ch" w:type="character">
    <w:name w:val="Header and Footer"/>
    <w:link w:val="Style_16"/>
    <w:rPr>
      <w:rFonts w:ascii="XO Thames" w:hAnsi="XO Thames"/>
      <w:sz w:val="20"/>
    </w:rPr>
  </w:style>
  <w:style w:styleId="Style_17" w:type="paragraph">
    <w:name w:val="toc 9"/>
    <w:link w:val="Style_17_ch"/>
    <w:uiPriority w:val="39"/>
    <w:pPr>
      <w:ind w:firstLine="0" w:left="1600"/>
    </w:pPr>
  </w:style>
  <w:style w:styleId="Style_17_ch" w:type="character">
    <w:name w:val="toc 9"/>
    <w:link w:val="Style_17"/>
  </w:style>
  <w:style w:styleId="Style_18" w:type="paragraph">
    <w:name w:val="toc 8"/>
    <w:link w:val="Style_18_ch"/>
    <w:uiPriority w:val="39"/>
    <w:pPr>
      <w:ind w:firstLine="0" w:left="1400"/>
    </w:pPr>
  </w:style>
  <w:style w:styleId="Style_18_ch" w:type="character">
    <w:name w:val="toc 8"/>
    <w:link w:val="Style_18"/>
  </w:style>
  <w:style w:styleId="Style_19" w:type="paragraph">
    <w:name w:val="toc 5"/>
    <w:link w:val="Style_19_ch"/>
    <w:uiPriority w:val="39"/>
    <w:pPr>
      <w:ind w:firstLine="0" w:left="800"/>
    </w:pPr>
  </w:style>
  <w:style w:styleId="Style_19_ch" w:type="character">
    <w:name w:val="toc 5"/>
    <w:link w:val="Style_19"/>
  </w:style>
  <w:style w:styleId="Style_20" w:type="paragraph">
    <w:name w:val="Default Paragraph Font"/>
    <w:link w:val="Style_20_ch"/>
  </w:style>
  <w:style w:styleId="Style_20_ch" w:type="character">
    <w:name w:val="Default Paragraph Font"/>
    <w:link w:val="Style_20"/>
  </w:style>
  <w:style w:styleId="Style_21" w:type="paragraph">
    <w:name w:val="Subtitle"/>
    <w:link w:val="Style_21_ch"/>
    <w:uiPriority w:val="11"/>
    <w:qFormat/>
    <w:rPr>
      <w:rFonts w:ascii="XO Thames" w:hAnsi="XO Thames"/>
      <w:i w:val="1"/>
      <w:color w:val="616161"/>
      <w:sz w:val="24"/>
    </w:rPr>
  </w:style>
  <w:style w:styleId="Style_21_ch" w:type="character">
    <w:name w:val="Subtitle"/>
    <w:link w:val="Style_21"/>
    <w:rPr>
      <w:rFonts w:ascii="XO Thames" w:hAnsi="XO Thames"/>
      <w:i w:val="1"/>
      <w:color w:val="616161"/>
      <w:sz w:val="24"/>
    </w:rPr>
  </w:style>
  <w:style w:styleId="Style_22" w:type="paragraph">
    <w:name w:val="toc 10"/>
    <w:link w:val="Style_22_ch"/>
    <w:uiPriority w:val="39"/>
    <w:pPr>
      <w:ind w:firstLine="0" w:left="1800"/>
    </w:pPr>
  </w:style>
  <w:style w:styleId="Style_22_ch" w:type="character">
    <w:name w:val="toc 10"/>
    <w:link w:val="Style_22"/>
  </w:style>
  <w:style w:styleId="Style_23" w:type="paragraph">
    <w:name w:val="Title"/>
    <w:link w:val="Style_23_ch"/>
    <w:uiPriority w:val="10"/>
    <w:qFormat/>
    <w:rPr>
      <w:rFonts w:ascii="XO Thames" w:hAnsi="XO Thames"/>
      <w:b w:val="1"/>
      <w:sz w:val="52"/>
    </w:rPr>
  </w:style>
  <w:style w:styleId="Style_23_ch" w:type="character">
    <w:name w:val="Title"/>
    <w:link w:val="Style_23"/>
    <w:rPr>
      <w:rFonts w:ascii="XO Thames" w:hAnsi="XO Thames"/>
      <w:b w:val="1"/>
      <w:sz w:val="52"/>
    </w:rPr>
  </w:style>
  <w:style w:styleId="Style_24" w:type="paragraph">
    <w:name w:val="heading 4"/>
    <w:link w:val="Style_24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4_ch" w:type="character">
    <w:name w:val="heading 4"/>
    <w:link w:val="Style_24"/>
    <w:rPr>
      <w:rFonts w:ascii="XO Thames" w:hAnsi="XO Thames"/>
      <w:b w:val="1"/>
      <w:color w:val="595959"/>
      <w:sz w:val="26"/>
    </w:rPr>
  </w:style>
  <w:style w:styleId="Style_25" w:type="paragraph">
    <w:name w:val="heading 2"/>
    <w:link w:val="Style_25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5_ch" w:type="character">
    <w:name w:val="heading 2"/>
    <w:link w:val="Style_25"/>
    <w:rPr>
      <w:rFonts w:ascii="XO Thames" w:hAnsi="XO Thames"/>
      <w:b w:val="1"/>
      <w:color w:val="00A0FF"/>
      <w:sz w:val="26"/>
    </w:rPr>
  </w:style>
  <w:style w:styleId="Style_2" w:type="table">
    <w:name w:val="Table Grid"/>
    <w:basedOn w:val="Style_26"/>
    <w:pPr>
      <w:spacing w:after="0" w:line="240" w:lineRule="auto"/>
      <w:ind/>
    </w:pPr>
    <w:rPr>
      <w:color w:val="000000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26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</a:gradFill>
        <a:gradFill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5</TotalTime>
  <DocSecurity>0</DocSecurity>
  <ScaleCrop>false</ScaleCrop>
  <AppVersion>1.0</AppVersion>
</Properties>
</file>