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0A" w:rsidRDefault="008F79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1690A" w:rsidRDefault="008F794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1690A" w:rsidRPr="00E63286">
        <w:tc>
          <w:tcPr>
            <w:tcW w:w="3261" w:type="dxa"/>
            <w:shd w:val="clear" w:color="auto" w:fill="E7E6E6" w:themeFill="background2"/>
          </w:tcPr>
          <w:p w:rsidR="00D1690A" w:rsidRPr="00E63286" w:rsidRDefault="008F7942">
            <w:pPr>
              <w:rPr>
                <w:b/>
                <w:i/>
                <w:sz w:val="24"/>
                <w:szCs w:val="24"/>
              </w:rPr>
            </w:pPr>
            <w:r w:rsidRPr="00E6328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1690A" w:rsidRPr="00E63286" w:rsidRDefault="008F7942">
            <w:pPr>
              <w:rPr>
                <w:b/>
                <w:sz w:val="24"/>
                <w:szCs w:val="24"/>
              </w:rPr>
            </w:pPr>
            <w:r w:rsidRPr="00E63286">
              <w:rPr>
                <w:b/>
                <w:sz w:val="24"/>
                <w:szCs w:val="24"/>
              </w:rPr>
              <w:t>Иностранный язык (немецкий)</w:t>
            </w:r>
          </w:p>
        </w:tc>
      </w:tr>
      <w:tr w:rsidR="00D1690A" w:rsidRPr="00E63286">
        <w:tc>
          <w:tcPr>
            <w:tcW w:w="3261" w:type="dxa"/>
            <w:shd w:val="clear" w:color="auto" w:fill="E7E6E6" w:themeFill="background2"/>
          </w:tcPr>
          <w:p w:rsidR="00D1690A" w:rsidRPr="00E63286" w:rsidRDefault="008F7942">
            <w:pPr>
              <w:rPr>
                <w:b/>
                <w:i/>
                <w:sz w:val="24"/>
                <w:szCs w:val="24"/>
              </w:rPr>
            </w:pPr>
            <w:r w:rsidRPr="00E6328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1690A" w:rsidRPr="00E63286" w:rsidRDefault="008F7942">
            <w:pPr>
              <w:rPr>
                <w:sz w:val="24"/>
                <w:szCs w:val="24"/>
              </w:rPr>
            </w:pPr>
            <w:r w:rsidRPr="00E63286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  <w:shd w:val="clear" w:color="auto" w:fill="auto"/>
          </w:tcPr>
          <w:p w:rsidR="00D1690A" w:rsidRPr="00E63286" w:rsidRDefault="008F7942">
            <w:pPr>
              <w:rPr>
                <w:sz w:val="24"/>
                <w:szCs w:val="24"/>
              </w:rPr>
            </w:pPr>
            <w:r w:rsidRPr="00E63286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D1690A" w:rsidRPr="00E63286">
        <w:tc>
          <w:tcPr>
            <w:tcW w:w="3261" w:type="dxa"/>
            <w:shd w:val="clear" w:color="auto" w:fill="E7E6E6" w:themeFill="background2"/>
          </w:tcPr>
          <w:p w:rsidR="00D1690A" w:rsidRPr="00E63286" w:rsidRDefault="008F7942">
            <w:pPr>
              <w:rPr>
                <w:b/>
                <w:i/>
                <w:sz w:val="24"/>
                <w:szCs w:val="24"/>
              </w:rPr>
            </w:pPr>
            <w:r w:rsidRPr="00E6328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1690A" w:rsidRPr="00E63286" w:rsidRDefault="008F7942">
            <w:pPr>
              <w:rPr>
                <w:sz w:val="24"/>
                <w:szCs w:val="24"/>
              </w:rPr>
            </w:pPr>
            <w:r w:rsidRPr="00E63286">
              <w:rPr>
                <w:sz w:val="24"/>
                <w:szCs w:val="24"/>
              </w:rPr>
              <w:t xml:space="preserve">Все профили </w:t>
            </w:r>
          </w:p>
        </w:tc>
      </w:tr>
      <w:tr w:rsidR="00D1690A" w:rsidRPr="00E63286">
        <w:tc>
          <w:tcPr>
            <w:tcW w:w="3261" w:type="dxa"/>
            <w:shd w:val="clear" w:color="auto" w:fill="E7E6E6" w:themeFill="background2"/>
          </w:tcPr>
          <w:p w:rsidR="00D1690A" w:rsidRPr="00E63286" w:rsidRDefault="008F7942">
            <w:pPr>
              <w:rPr>
                <w:b/>
                <w:i/>
                <w:sz w:val="24"/>
                <w:szCs w:val="24"/>
              </w:rPr>
            </w:pPr>
            <w:r w:rsidRPr="00E6328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1690A" w:rsidRPr="00E63286" w:rsidRDefault="008F7942">
            <w:pPr>
              <w:rPr>
                <w:sz w:val="24"/>
                <w:szCs w:val="24"/>
              </w:rPr>
            </w:pPr>
            <w:r w:rsidRPr="00E63286">
              <w:rPr>
                <w:sz w:val="24"/>
                <w:szCs w:val="24"/>
              </w:rPr>
              <w:t xml:space="preserve">9 </w:t>
            </w:r>
            <w:proofErr w:type="spellStart"/>
            <w:r w:rsidRPr="00E63286">
              <w:rPr>
                <w:sz w:val="24"/>
                <w:szCs w:val="24"/>
              </w:rPr>
              <w:t>з.е</w:t>
            </w:r>
            <w:proofErr w:type="spellEnd"/>
            <w:r w:rsidRPr="00E63286">
              <w:rPr>
                <w:sz w:val="24"/>
                <w:szCs w:val="24"/>
              </w:rPr>
              <w:t>.</w:t>
            </w:r>
          </w:p>
        </w:tc>
      </w:tr>
      <w:tr w:rsidR="00D1690A" w:rsidRPr="00E63286">
        <w:tc>
          <w:tcPr>
            <w:tcW w:w="3261" w:type="dxa"/>
            <w:shd w:val="clear" w:color="auto" w:fill="E7E6E6" w:themeFill="background2"/>
          </w:tcPr>
          <w:p w:rsidR="00D1690A" w:rsidRPr="00E63286" w:rsidRDefault="008F7942">
            <w:pPr>
              <w:rPr>
                <w:b/>
                <w:i/>
                <w:sz w:val="24"/>
                <w:szCs w:val="24"/>
              </w:rPr>
            </w:pPr>
            <w:r w:rsidRPr="00E6328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F21B5" w:rsidRPr="00E63286" w:rsidRDefault="000F21B5">
            <w:pPr>
              <w:rPr>
                <w:sz w:val="24"/>
                <w:szCs w:val="24"/>
              </w:rPr>
            </w:pPr>
            <w:r w:rsidRPr="00E63286">
              <w:rPr>
                <w:sz w:val="24"/>
                <w:szCs w:val="24"/>
              </w:rPr>
              <w:t>Зачет с оценкой</w:t>
            </w:r>
          </w:p>
          <w:p w:rsidR="00D1690A" w:rsidRPr="00E63286" w:rsidRDefault="008F7942">
            <w:pPr>
              <w:rPr>
                <w:sz w:val="24"/>
                <w:szCs w:val="24"/>
              </w:rPr>
            </w:pPr>
            <w:r w:rsidRPr="00E63286">
              <w:rPr>
                <w:sz w:val="24"/>
                <w:szCs w:val="24"/>
              </w:rPr>
              <w:t>Экзамен</w:t>
            </w:r>
            <w:r w:rsidR="00B6336C" w:rsidRPr="00E63286">
              <w:rPr>
                <w:sz w:val="24"/>
                <w:szCs w:val="24"/>
              </w:rPr>
              <w:t xml:space="preserve">, </w:t>
            </w:r>
          </w:p>
        </w:tc>
      </w:tr>
      <w:tr w:rsidR="00D1690A" w:rsidRPr="00E63286">
        <w:tc>
          <w:tcPr>
            <w:tcW w:w="3261" w:type="dxa"/>
            <w:shd w:val="clear" w:color="auto" w:fill="E7E6E6" w:themeFill="background2"/>
          </w:tcPr>
          <w:p w:rsidR="00D1690A" w:rsidRPr="00E63286" w:rsidRDefault="008F7942">
            <w:pPr>
              <w:rPr>
                <w:b/>
                <w:i/>
                <w:sz w:val="24"/>
                <w:szCs w:val="24"/>
              </w:rPr>
            </w:pPr>
            <w:r w:rsidRPr="00E6328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1690A" w:rsidRPr="00E63286" w:rsidRDefault="00100B17" w:rsidP="00100B17">
            <w:pPr>
              <w:rPr>
                <w:i/>
                <w:sz w:val="24"/>
                <w:szCs w:val="24"/>
                <w:highlight w:val="yellow"/>
              </w:rPr>
            </w:pPr>
            <w:r w:rsidRPr="00E63286">
              <w:rPr>
                <w:i/>
                <w:sz w:val="24"/>
                <w:szCs w:val="24"/>
              </w:rPr>
              <w:t>И</w:t>
            </w:r>
            <w:r w:rsidR="008F7942" w:rsidRPr="00E63286">
              <w:rPr>
                <w:i/>
                <w:sz w:val="24"/>
                <w:szCs w:val="24"/>
              </w:rPr>
              <w:t>ностранных языков</w:t>
            </w:r>
          </w:p>
        </w:tc>
      </w:tr>
      <w:tr w:rsidR="00D1690A" w:rsidRPr="00E63286">
        <w:tc>
          <w:tcPr>
            <w:tcW w:w="10490" w:type="dxa"/>
            <w:gridSpan w:val="3"/>
            <w:shd w:val="clear" w:color="auto" w:fill="E7E6E6" w:themeFill="background2"/>
          </w:tcPr>
          <w:p w:rsidR="00D1690A" w:rsidRPr="00E63286" w:rsidRDefault="008F7942" w:rsidP="00100B17">
            <w:pPr>
              <w:rPr>
                <w:b/>
                <w:i/>
                <w:sz w:val="24"/>
                <w:szCs w:val="24"/>
              </w:rPr>
            </w:pPr>
            <w:r w:rsidRPr="00E63286">
              <w:rPr>
                <w:b/>
                <w:i/>
                <w:sz w:val="24"/>
                <w:szCs w:val="24"/>
              </w:rPr>
              <w:t>Крат</w:t>
            </w:r>
            <w:r w:rsidR="00100B17" w:rsidRPr="00E63286">
              <w:rPr>
                <w:b/>
                <w:i/>
                <w:sz w:val="24"/>
                <w:szCs w:val="24"/>
              </w:rPr>
              <w:t>к</w:t>
            </w:r>
            <w:r w:rsidRPr="00E63286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1690A" w:rsidRPr="00E63286">
        <w:tc>
          <w:tcPr>
            <w:tcW w:w="10490" w:type="dxa"/>
            <w:gridSpan w:val="3"/>
            <w:shd w:val="clear" w:color="auto" w:fill="auto"/>
          </w:tcPr>
          <w:p w:rsidR="00D1690A" w:rsidRPr="00E63286" w:rsidRDefault="008F7942">
            <w:pPr>
              <w:tabs>
                <w:tab w:val="left" w:pos="708"/>
              </w:tabs>
              <w:spacing w:before="40"/>
              <w:rPr>
                <w:i/>
                <w:color w:val="0000FF"/>
                <w:sz w:val="24"/>
                <w:szCs w:val="24"/>
              </w:rPr>
            </w:pPr>
            <w:r w:rsidRPr="00E63286">
              <w:rPr>
                <w:sz w:val="24"/>
                <w:szCs w:val="24"/>
              </w:rPr>
              <w:t xml:space="preserve">Тема 1. </w:t>
            </w:r>
            <w:r w:rsidRPr="00E63286">
              <w:rPr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</w:tr>
      <w:tr w:rsidR="00D1690A" w:rsidRPr="00E63286">
        <w:tc>
          <w:tcPr>
            <w:tcW w:w="10490" w:type="dxa"/>
            <w:gridSpan w:val="3"/>
            <w:shd w:val="clear" w:color="auto" w:fill="auto"/>
          </w:tcPr>
          <w:p w:rsidR="00D1690A" w:rsidRPr="00E63286" w:rsidRDefault="008F794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63286">
              <w:rPr>
                <w:sz w:val="24"/>
                <w:szCs w:val="24"/>
              </w:rPr>
              <w:t xml:space="preserve">Тема 2. </w:t>
            </w:r>
            <w:r w:rsidRPr="00E63286">
              <w:rPr>
                <w:sz w:val="24"/>
                <w:szCs w:val="24"/>
                <w:lang w:eastAsia="en-US"/>
              </w:rPr>
              <w:t>Студент и современные средства коммуникации</w:t>
            </w:r>
          </w:p>
        </w:tc>
      </w:tr>
      <w:tr w:rsidR="00D1690A" w:rsidRPr="00E63286">
        <w:tc>
          <w:tcPr>
            <w:tcW w:w="10490" w:type="dxa"/>
            <w:gridSpan w:val="3"/>
            <w:shd w:val="clear" w:color="auto" w:fill="auto"/>
          </w:tcPr>
          <w:p w:rsidR="00D1690A" w:rsidRPr="00E63286" w:rsidRDefault="008F794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63286">
              <w:rPr>
                <w:sz w:val="24"/>
                <w:szCs w:val="24"/>
              </w:rPr>
              <w:t xml:space="preserve">Тема 3. </w:t>
            </w:r>
            <w:r w:rsidRPr="00E63286">
              <w:rPr>
                <w:sz w:val="24"/>
                <w:szCs w:val="24"/>
                <w:lang w:eastAsia="en-US"/>
              </w:rPr>
              <w:t>Персональный компьютер и интернет</w:t>
            </w:r>
          </w:p>
        </w:tc>
      </w:tr>
      <w:tr w:rsidR="00D1690A" w:rsidRPr="00E63286">
        <w:tc>
          <w:tcPr>
            <w:tcW w:w="10490" w:type="dxa"/>
            <w:gridSpan w:val="3"/>
            <w:shd w:val="clear" w:color="auto" w:fill="auto"/>
          </w:tcPr>
          <w:p w:rsidR="00D1690A" w:rsidRPr="00E63286" w:rsidRDefault="008F7942">
            <w:pPr>
              <w:tabs>
                <w:tab w:val="left" w:pos="708"/>
              </w:tabs>
              <w:spacing w:before="40"/>
              <w:rPr>
                <w:sz w:val="24"/>
                <w:szCs w:val="24"/>
                <w:lang w:eastAsia="en-US"/>
              </w:rPr>
            </w:pPr>
            <w:r w:rsidRPr="00E63286">
              <w:rPr>
                <w:sz w:val="24"/>
                <w:szCs w:val="24"/>
              </w:rPr>
              <w:t xml:space="preserve">Тема 4. </w:t>
            </w:r>
            <w:r w:rsidRPr="00E63286">
              <w:rPr>
                <w:sz w:val="24"/>
                <w:szCs w:val="24"/>
                <w:lang w:eastAsia="en-US"/>
              </w:rPr>
              <w:t>Страна изучаемого языка – Великобритания</w:t>
            </w:r>
          </w:p>
        </w:tc>
      </w:tr>
      <w:tr w:rsidR="00D1690A" w:rsidRPr="00E63286">
        <w:tc>
          <w:tcPr>
            <w:tcW w:w="10490" w:type="dxa"/>
            <w:gridSpan w:val="3"/>
            <w:shd w:val="clear" w:color="auto" w:fill="auto"/>
          </w:tcPr>
          <w:p w:rsidR="00D1690A" w:rsidRPr="00E63286" w:rsidRDefault="008F7942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E63286">
              <w:rPr>
                <w:sz w:val="24"/>
                <w:szCs w:val="24"/>
              </w:rPr>
              <w:t xml:space="preserve">Тема 5. </w:t>
            </w:r>
            <w:r w:rsidRPr="00E63286">
              <w:rPr>
                <w:sz w:val="24"/>
                <w:szCs w:val="24"/>
                <w:lang w:eastAsia="en-US"/>
              </w:rPr>
              <w:t>Экономика Великобритании (Франции, Германии)</w:t>
            </w:r>
          </w:p>
        </w:tc>
      </w:tr>
      <w:tr w:rsidR="00D1690A" w:rsidRPr="00E63286">
        <w:tc>
          <w:tcPr>
            <w:tcW w:w="10490" w:type="dxa"/>
            <w:gridSpan w:val="3"/>
            <w:shd w:val="clear" w:color="auto" w:fill="E7E6E6" w:themeFill="background2"/>
          </w:tcPr>
          <w:p w:rsidR="00D1690A" w:rsidRPr="00E63286" w:rsidRDefault="008F794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3286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1690A" w:rsidRPr="00E63286">
        <w:tc>
          <w:tcPr>
            <w:tcW w:w="10490" w:type="dxa"/>
            <w:gridSpan w:val="3"/>
            <w:shd w:val="clear" w:color="auto" w:fill="auto"/>
          </w:tcPr>
          <w:p w:rsidR="00D1690A" w:rsidRPr="00E63286" w:rsidRDefault="008F7942" w:rsidP="00E6328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3286">
              <w:rPr>
                <w:b/>
                <w:sz w:val="24"/>
                <w:szCs w:val="24"/>
              </w:rPr>
              <w:t>Основная литература:</w:t>
            </w:r>
          </w:p>
          <w:p w:rsidR="00D1690A" w:rsidRPr="00E63286" w:rsidRDefault="008F7942" w:rsidP="00E63286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E63286">
              <w:rPr>
                <w:rFonts w:ascii="Times New Roman" w:hAnsi="Times New Roman" w:cs="Times New Roman"/>
                <w:sz w:val="24"/>
              </w:rPr>
              <w:t>Васильева, М. М. Практическая грамматика немецкого языка [Электронный ресурс</w:t>
            </w:r>
            <w:proofErr w:type="gramStart"/>
            <w:r w:rsidRPr="00E63286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E63286">
              <w:rPr>
                <w:rFonts w:ascii="Times New Roman" w:hAnsi="Times New Roman" w:cs="Times New Roman"/>
                <w:sz w:val="24"/>
              </w:rPr>
              <w:t xml:space="preserve"> учебное пособие для студентов неязыковых высших учебных заведений / М. М. Васильева, М. А. Васильева. - 15-е изд. - </w:t>
            </w:r>
            <w:proofErr w:type="gramStart"/>
            <w:r w:rsidRPr="00E63286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E63286">
              <w:rPr>
                <w:rFonts w:ascii="Times New Roman" w:hAnsi="Times New Roman" w:cs="Times New Roman"/>
                <w:sz w:val="24"/>
              </w:rPr>
              <w:t xml:space="preserve"> ИНФРА-М, 2018. - 255 с</w:t>
            </w:r>
            <w:r w:rsidRPr="00E63286">
              <w:rPr>
                <w:rFonts w:ascii="Times New Roman" w:hAnsi="Times New Roman" w:cs="Times New Roman"/>
                <w:i/>
                <w:sz w:val="24"/>
              </w:rPr>
              <w:t xml:space="preserve">. </w:t>
            </w:r>
            <w:hyperlink r:id="rId6">
              <w:r w:rsidRPr="00E63286">
                <w:rPr>
                  <w:rStyle w:val="-"/>
                  <w:rFonts w:ascii="Times New Roman" w:hAnsi="Times New Roman" w:cs="Times New Roman"/>
                  <w:i/>
                  <w:sz w:val="24"/>
                </w:rPr>
                <w:t>http://znanium.com/go.php?id=913420</w:t>
              </w:r>
            </w:hyperlink>
          </w:p>
          <w:p w:rsidR="00D1690A" w:rsidRPr="00E63286" w:rsidRDefault="008F7942" w:rsidP="00E63286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E63286">
              <w:rPr>
                <w:rFonts w:ascii="Times New Roman" w:hAnsi="Times New Roman" w:cs="Times New Roman"/>
                <w:sz w:val="24"/>
              </w:rPr>
              <w:t>Иванов, А. В. Немецкий язык для менеджеров и экономистов [Электронный ресурс</w:t>
            </w:r>
            <w:proofErr w:type="gramStart"/>
            <w:r w:rsidRPr="00E63286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E63286">
              <w:rPr>
                <w:rFonts w:ascii="Times New Roman" w:hAnsi="Times New Roman" w:cs="Times New Roman"/>
                <w:sz w:val="24"/>
              </w:rPr>
              <w:t xml:space="preserve"> учебное пособие для академического бакалавриата : для студентов вузов, обучающихся по экономическим направлениям / А. В. Иванов, Р. А. Иванова ; Нац. </w:t>
            </w:r>
            <w:proofErr w:type="spellStart"/>
            <w:r w:rsidRPr="00E63286">
              <w:rPr>
                <w:rFonts w:ascii="Times New Roman" w:hAnsi="Times New Roman" w:cs="Times New Roman"/>
                <w:sz w:val="24"/>
              </w:rPr>
              <w:t>исслед</w:t>
            </w:r>
            <w:proofErr w:type="spellEnd"/>
            <w:r w:rsidRPr="00E63286">
              <w:rPr>
                <w:rFonts w:ascii="Times New Roman" w:hAnsi="Times New Roman" w:cs="Times New Roman"/>
                <w:sz w:val="24"/>
              </w:rPr>
              <w:t>. ун-т "</w:t>
            </w:r>
            <w:proofErr w:type="spellStart"/>
            <w:r w:rsidRPr="00E63286">
              <w:rPr>
                <w:rFonts w:ascii="Times New Roman" w:hAnsi="Times New Roman" w:cs="Times New Roman"/>
                <w:sz w:val="24"/>
              </w:rPr>
              <w:t>Высш</w:t>
            </w:r>
            <w:proofErr w:type="spellEnd"/>
            <w:r w:rsidRPr="00E63286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E63286">
              <w:rPr>
                <w:rFonts w:ascii="Times New Roman" w:hAnsi="Times New Roman" w:cs="Times New Roman"/>
                <w:sz w:val="24"/>
              </w:rPr>
              <w:t>шк</w:t>
            </w:r>
            <w:proofErr w:type="spellEnd"/>
            <w:r w:rsidRPr="00E63286">
              <w:rPr>
                <w:rFonts w:ascii="Times New Roman" w:hAnsi="Times New Roman" w:cs="Times New Roman"/>
                <w:sz w:val="24"/>
              </w:rPr>
              <w:t xml:space="preserve">. экономики". - 2-е изд., </w:t>
            </w:r>
            <w:proofErr w:type="spellStart"/>
            <w:r w:rsidRPr="00E63286">
              <w:rPr>
                <w:rFonts w:ascii="Times New Roman" w:hAnsi="Times New Roman" w:cs="Times New Roman"/>
                <w:sz w:val="24"/>
              </w:rPr>
              <w:t>испр</w:t>
            </w:r>
            <w:proofErr w:type="spellEnd"/>
            <w:r w:rsidRPr="00E63286">
              <w:rPr>
                <w:rFonts w:ascii="Times New Roman" w:hAnsi="Times New Roman" w:cs="Times New Roman"/>
                <w:sz w:val="24"/>
              </w:rPr>
              <w:t xml:space="preserve">. и доп. - </w:t>
            </w:r>
            <w:proofErr w:type="gramStart"/>
            <w:r w:rsidRPr="00E63286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E632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63286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E63286">
              <w:rPr>
                <w:rFonts w:ascii="Times New Roman" w:hAnsi="Times New Roman" w:cs="Times New Roman"/>
                <w:sz w:val="24"/>
              </w:rPr>
              <w:t>, 2016. - 385 с.</w:t>
            </w:r>
            <w:r w:rsidRPr="00E6328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hyperlink r:id="rId7">
              <w:r w:rsidRPr="00E63286">
                <w:rPr>
                  <w:rStyle w:val="-"/>
                  <w:rFonts w:ascii="Times New Roman" w:hAnsi="Times New Roman" w:cs="Times New Roman"/>
                  <w:i/>
                  <w:sz w:val="24"/>
                </w:rPr>
                <w:t>http://www.biblio-online.ru/book/90D2DE8A-7C0B-4D2B-9607-BF38E2FB5284</w:t>
              </w:r>
            </w:hyperlink>
          </w:p>
          <w:p w:rsidR="00D1690A" w:rsidRPr="00E63286" w:rsidRDefault="008F7942" w:rsidP="00E63286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E63286">
              <w:rPr>
                <w:rFonts w:ascii="Times New Roman" w:hAnsi="Times New Roman" w:cs="Times New Roman"/>
                <w:sz w:val="24"/>
              </w:rPr>
              <w:t>Немецкий язык для профессиональных целей [Текст</w:t>
            </w:r>
            <w:proofErr w:type="gramStart"/>
            <w:r w:rsidRPr="00E63286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E63286">
              <w:rPr>
                <w:rFonts w:ascii="Times New Roman" w:hAnsi="Times New Roman" w:cs="Times New Roman"/>
                <w:sz w:val="24"/>
              </w:rPr>
              <w:t xml:space="preserve"> учебное пособие / [Е. П. Зуева [и др.] ; под общ. ред. Е. П. Зуевой ; М-во образования и науки Рос. Федерации, Урал. гос. </w:t>
            </w:r>
            <w:proofErr w:type="spellStart"/>
            <w:r w:rsidRPr="00E63286">
              <w:rPr>
                <w:rFonts w:ascii="Times New Roman" w:hAnsi="Times New Roman" w:cs="Times New Roman"/>
                <w:sz w:val="24"/>
              </w:rPr>
              <w:t>экон</w:t>
            </w:r>
            <w:proofErr w:type="spellEnd"/>
            <w:r w:rsidRPr="00E63286">
              <w:rPr>
                <w:rFonts w:ascii="Times New Roman" w:hAnsi="Times New Roman" w:cs="Times New Roman"/>
                <w:sz w:val="24"/>
              </w:rPr>
              <w:t xml:space="preserve">. ун-т. - </w:t>
            </w:r>
            <w:proofErr w:type="gramStart"/>
            <w:r w:rsidRPr="00E63286">
              <w:rPr>
                <w:rFonts w:ascii="Times New Roman" w:hAnsi="Times New Roman" w:cs="Times New Roman"/>
                <w:sz w:val="24"/>
              </w:rPr>
              <w:t>Екатеринбург :</w:t>
            </w:r>
            <w:proofErr w:type="gramEnd"/>
            <w:r w:rsidRPr="00E63286">
              <w:rPr>
                <w:rFonts w:ascii="Times New Roman" w:hAnsi="Times New Roman" w:cs="Times New Roman"/>
                <w:sz w:val="24"/>
              </w:rPr>
              <w:t xml:space="preserve"> [Издательство УрГЭУ], 2017. - 200 с.</w:t>
            </w:r>
            <w:r w:rsidRPr="00E6328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hyperlink r:id="rId8">
              <w:r w:rsidRPr="00E63286">
                <w:rPr>
                  <w:rStyle w:val="-"/>
                  <w:rFonts w:ascii="Times New Roman" w:hAnsi="Times New Roman" w:cs="Times New Roman"/>
                  <w:i/>
                  <w:sz w:val="24"/>
                </w:rPr>
                <w:t>http://lib.usue.ru/resource/limit/ump/17/p488976.pdf</w:t>
              </w:r>
            </w:hyperlink>
            <w:r w:rsidRPr="00E63286">
              <w:rPr>
                <w:rFonts w:ascii="Times New Roman" w:hAnsi="Times New Roman" w:cs="Times New Roman"/>
                <w:i/>
                <w:sz w:val="24"/>
              </w:rPr>
              <w:t xml:space="preserve"> 60экз.</w:t>
            </w:r>
          </w:p>
          <w:p w:rsidR="00D1690A" w:rsidRPr="00E63286" w:rsidRDefault="008F7942" w:rsidP="00E63286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E63286">
              <w:rPr>
                <w:rFonts w:ascii="Times New Roman" w:hAnsi="Times New Roman" w:cs="Times New Roman"/>
                <w:sz w:val="24"/>
              </w:rPr>
              <w:t>Немецкий язык (средний уровень) [Электронный ресурс</w:t>
            </w:r>
            <w:proofErr w:type="gramStart"/>
            <w:r w:rsidRPr="00E63286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E63286">
              <w:rPr>
                <w:rFonts w:ascii="Times New Roman" w:hAnsi="Times New Roman" w:cs="Times New Roman"/>
                <w:sz w:val="24"/>
              </w:rPr>
              <w:t xml:space="preserve"> учебник для студентов бакалавриата / [А. С. Бутусова [и др.] ; [отв. ред. М. В. Лесняк] ; М-во образования и науки Рос. Федерации, </w:t>
            </w:r>
            <w:proofErr w:type="spellStart"/>
            <w:r w:rsidRPr="00E63286">
              <w:rPr>
                <w:rFonts w:ascii="Times New Roman" w:hAnsi="Times New Roman" w:cs="Times New Roman"/>
                <w:sz w:val="24"/>
              </w:rPr>
              <w:t>Юж</w:t>
            </w:r>
            <w:proofErr w:type="spellEnd"/>
            <w:r w:rsidRPr="00E63286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E63286">
              <w:rPr>
                <w:rFonts w:ascii="Times New Roman" w:hAnsi="Times New Roman" w:cs="Times New Roman"/>
                <w:sz w:val="24"/>
              </w:rPr>
              <w:t>федер</w:t>
            </w:r>
            <w:proofErr w:type="spellEnd"/>
            <w:r w:rsidRPr="00E63286">
              <w:rPr>
                <w:rFonts w:ascii="Times New Roman" w:hAnsi="Times New Roman" w:cs="Times New Roman"/>
                <w:sz w:val="24"/>
              </w:rPr>
              <w:t>. ун-т. Ч. 2. - Ростов-на-</w:t>
            </w:r>
            <w:proofErr w:type="gramStart"/>
            <w:r w:rsidRPr="00E63286">
              <w:rPr>
                <w:rFonts w:ascii="Times New Roman" w:hAnsi="Times New Roman" w:cs="Times New Roman"/>
                <w:sz w:val="24"/>
              </w:rPr>
              <w:t>Дону :</w:t>
            </w:r>
            <w:proofErr w:type="gramEnd"/>
            <w:r w:rsidRPr="00E63286">
              <w:rPr>
                <w:rFonts w:ascii="Times New Roman" w:hAnsi="Times New Roman" w:cs="Times New Roman"/>
                <w:sz w:val="24"/>
              </w:rPr>
              <w:t xml:space="preserve"> Издательство ЮФУ, 2016. - 238 с.</w:t>
            </w:r>
            <w:r w:rsidRPr="00E6328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hyperlink r:id="rId9">
              <w:r w:rsidRPr="00E63286">
                <w:rPr>
                  <w:rStyle w:val="-"/>
                  <w:rFonts w:ascii="Times New Roman" w:hAnsi="Times New Roman" w:cs="Times New Roman"/>
                  <w:i/>
                  <w:sz w:val="24"/>
                </w:rPr>
                <w:t>http://znanium.com/go.php?id=994823</w:t>
              </w:r>
            </w:hyperlink>
          </w:p>
          <w:p w:rsidR="00D1690A" w:rsidRPr="00E63286" w:rsidRDefault="00D1690A" w:rsidP="00E63286">
            <w:pPr>
              <w:pStyle w:val="Textbody0"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:rsidR="00D1690A" w:rsidRPr="00E63286" w:rsidRDefault="008F7942" w:rsidP="00E6328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3286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D1690A" w:rsidRPr="00E63286" w:rsidRDefault="008F7942" w:rsidP="00E63286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E63286">
              <w:rPr>
                <w:rFonts w:ascii="Times New Roman" w:hAnsi="Times New Roman" w:cs="Times New Roman"/>
                <w:sz w:val="24"/>
              </w:rPr>
              <w:t>Аверина, А. В. Немецкий язык [Электронный ресурс</w:t>
            </w:r>
            <w:proofErr w:type="gramStart"/>
            <w:r w:rsidRPr="00E63286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E63286">
              <w:rPr>
                <w:rFonts w:ascii="Times New Roman" w:hAnsi="Times New Roman" w:cs="Times New Roman"/>
                <w:sz w:val="24"/>
              </w:rPr>
              <w:t xml:space="preserve"> учебное пособие по практике устной речи / А. В. Аверина, И. А. Шипова ; М-во образования и науки Рос. Федерации, </w:t>
            </w:r>
            <w:proofErr w:type="spellStart"/>
            <w:r w:rsidRPr="00E63286">
              <w:rPr>
                <w:rFonts w:ascii="Times New Roman" w:hAnsi="Times New Roman" w:cs="Times New Roman"/>
                <w:sz w:val="24"/>
              </w:rPr>
              <w:t>Моск</w:t>
            </w:r>
            <w:proofErr w:type="spellEnd"/>
            <w:r w:rsidRPr="00E63286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E63286">
              <w:rPr>
                <w:rFonts w:ascii="Times New Roman" w:hAnsi="Times New Roman" w:cs="Times New Roman"/>
                <w:sz w:val="24"/>
              </w:rPr>
              <w:t>пед</w:t>
            </w:r>
            <w:proofErr w:type="spellEnd"/>
            <w:r w:rsidRPr="00E63286">
              <w:rPr>
                <w:rFonts w:ascii="Times New Roman" w:hAnsi="Times New Roman" w:cs="Times New Roman"/>
                <w:sz w:val="24"/>
              </w:rPr>
              <w:t xml:space="preserve">. гос. ун-т. - 2-е изд., </w:t>
            </w:r>
            <w:proofErr w:type="spellStart"/>
            <w:r w:rsidRPr="00E63286">
              <w:rPr>
                <w:rFonts w:ascii="Times New Roman" w:hAnsi="Times New Roman" w:cs="Times New Roman"/>
                <w:sz w:val="24"/>
              </w:rPr>
              <w:t>испр</w:t>
            </w:r>
            <w:proofErr w:type="spellEnd"/>
            <w:r w:rsidRPr="00E63286">
              <w:rPr>
                <w:rFonts w:ascii="Times New Roman" w:hAnsi="Times New Roman" w:cs="Times New Roman"/>
                <w:sz w:val="24"/>
              </w:rPr>
              <w:t xml:space="preserve">. и доп. - </w:t>
            </w:r>
            <w:proofErr w:type="gramStart"/>
            <w:r w:rsidRPr="00E63286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E63286">
              <w:rPr>
                <w:rFonts w:ascii="Times New Roman" w:hAnsi="Times New Roman" w:cs="Times New Roman"/>
                <w:sz w:val="24"/>
              </w:rPr>
              <w:t xml:space="preserve"> МПГУ, 2014. - 144 с.</w:t>
            </w:r>
            <w:r w:rsidRPr="00E6328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hyperlink r:id="rId10">
              <w:r w:rsidRPr="00E63286">
                <w:rPr>
                  <w:rStyle w:val="-"/>
                  <w:rFonts w:ascii="Times New Roman" w:hAnsi="Times New Roman" w:cs="Times New Roman"/>
                  <w:i/>
                  <w:color w:val="auto"/>
                  <w:sz w:val="24"/>
                </w:rPr>
                <w:t>http://znanium.com/go.php?id=754604</w:t>
              </w:r>
            </w:hyperlink>
          </w:p>
          <w:p w:rsidR="00D1690A" w:rsidRPr="00E63286" w:rsidRDefault="00DF117F" w:rsidP="00E63286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hyperlink r:id="rId11">
              <w:r w:rsidR="008F7942" w:rsidRPr="00E63286">
                <w:rPr>
                  <w:rStyle w:val="-"/>
                  <w:rFonts w:ascii="Times New Roman" w:hAnsi="Times New Roman" w:cs="Times New Roman"/>
                  <w:color w:val="auto"/>
                  <w:sz w:val="24"/>
                  <w:u w:val="none"/>
                </w:rPr>
                <w:t>Немецкий язык для бакалавров экономических вузов [Текст] : учебное пособие / [Е. П. Зуева [и др.] ; под общ. ред. Е. П. Зуевой ; М-во образования и науки Рос. Федерации, Урал. гос. экон. ун-т. Ч. 1. - Екатеринбург : [Издательство УрГЭУ], 2015. - 235 с.</w:t>
              </w:r>
              <w:r w:rsidR="008F7942" w:rsidRPr="00E63286">
                <w:rPr>
                  <w:rStyle w:val="-"/>
                  <w:rFonts w:ascii="Times New Roman" w:hAnsi="Times New Roman" w:cs="Times New Roman"/>
                  <w:i/>
                  <w:color w:val="auto"/>
                  <w:sz w:val="24"/>
                  <w:u w:val="none"/>
                </w:rPr>
                <w:t xml:space="preserve"> </w:t>
              </w:r>
            </w:hyperlink>
            <w:hyperlink r:id="rId12">
              <w:r w:rsidR="008F7942" w:rsidRPr="00E63286">
                <w:rPr>
                  <w:rStyle w:val="-"/>
                  <w:rFonts w:ascii="Times New Roman" w:hAnsi="Times New Roman" w:cs="Times New Roman"/>
                  <w:i/>
                  <w:color w:val="auto"/>
                  <w:sz w:val="24"/>
                  <w:u w:val="none"/>
                </w:rPr>
                <w:t>http://lib.usue.ru/resource/limit/ump/17/p486004.pdf</w:t>
              </w:r>
            </w:hyperlink>
            <w:r w:rsidR="008F7942" w:rsidRPr="00E63286">
              <w:rPr>
                <w:rStyle w:val="-"/>
                <w:rFonts w:ascii="Times New Roman" w:hAnsi="Times New Roman" w:cs="Times New Roman"/>
                <w:i/>
                <w:color w:val="auto"/>
                <w:sz w:val="24"/>
                <w:u w:val="none"/>
              </w:rPr>
              <w:t xml:space="preserve"> 100экз.</w:t>
            </w:r>
          </w:p>
        </w:tc>
      </w:tr>
      <w:tr w:rsidR="00D1690A" w:rsidRPr="00E63286">
        <w:tc>
          <w:tcPr>
            <w:tcW w:w="10490" w:type="dxa"/>
            <w:gridSpan w:val="3"/>
            <w:shd w:val="clear" w:color="auto" w:fill="E7E6E6" w:themeFill="background2"/>
          </w:tcPr>
          <w:p w:rsidR="00D1690A" w:rsidRPr="00E63286" w:rsidRDefault="008F794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6328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1690A" w:rsidRPr="00E63286">
        <w:tc>
          <w:tcPr>
            <w:tcW w:w="10490" w:type="dxa"/>
            <w:gridSpan w:val="3"/>
            <w:shd w:val="clear" w:color="auto" w:fill="auto"/>
          </w:tcPr>
          <w:p w:rsidR="00D1690A" w:rsidRPr="00E63286" w:rsidRDefault="008F7942">
            <w:pPr>
              <w:rPr>
                <w:sz w:val="24"/>
                <w:szCs w:val="24"/>
              </w:rPr>
            </w:pPr>
            <w:r w:rsidRPr="00E63286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1690A" w:rsidRPr="00E63286" w:rsidRDefault="008F7942">
            <w:pPr>
              <w:jc w:val="both"/>
              <w:rPr>
                <w:sz w:val="24"/>
                <w:szCs w:val="24"/>
              </w:rPr>
            </w:pPr>
            <w:r w:rsidRPr="00E6328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63286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E632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286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E632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286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E632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286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E63286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E6328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1690A" w:rsidRPr="00E63286" w:rsidRDefault="008F7942">
            <w:pPr>
              <w:jc w:val="both"/>
              <w:rPr>
                <w:sz w:val="24"/>
                <w:szCs w:val="24"/>
              </w:rPr>
            </w:pPr>
            <w:r w:rsidRPr="00E6328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6328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F21B5" w:rsidRPr="00E63286" w:rsidRDefault="000F21B5">
            <w:pPr>
              <w:jc w:val="both"/>
              <w:rPr>
                <w:sz w:val="24"/>
                <w:szCs w:val="24"/>
              </w:rPr>
            </w:pPr>
          </w:p>
        </w:tc>
      </w:tr>
      <w:tr w:rsidR="00D1690A" w:rsidRPr="00E63286">
        <w:tc>
          <w:tcPr>
            <w:tcW w:w="10490" w:type="dxa"/>
            <w:gridSpan w:val="3"/>
            <w:shd w:val="clear" w:color="auto" w:fill="E7E6E6" w:themeFill="background2"/>
          </w:tcPr>
          <w:p w:rsidR="00D1690A" w:rsidRPr="00E63286" w:rsidRDefault="008F7942">
            <w:pPr>
              <w:rPr>
                <w:sz w:val="24"/>
                <w:szCs w:val="24"/>
              </w:rPr>
            </w:pPr>
            <w:r w:rsidRPr="00E63286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E63286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1690A" w:rsidRPr="00E63286">
        <w:tc>
          <w:tcPr>
            <w:tcW w:w="10490" w:type="dxa"/>
            <w:gridSpan w:val="3"/>
            <w:shd w:val="clear" w:color="auto" w:fill="auto"/>
          </w:tcPr>
          <w:p w:rsidR="00D1690A" w:rsidRPr="00E63286" w:rsidRDefault="008F794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3286">
              <w:rPr>
                <w:sz w:val="24"/>
                <w:szCs w:val="24"/>
              </w:rPr>
              <w:t>В данной дисциплине не реализуются</w:t>
            </w:r>
          </w:p>
          <w:p w:rsidR="000F21B5" w:rsidRPr="00E63286" w:rsidRDefault="000F21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D1690A" w:rsidRPr="00E63286">
        <w:tc>
          <w:tcPr>
            <w:tcW w:w="10490" w:type="dxa"/>
            <w:gridSpan w:val="3"/>
            <w:shd w:val="clear" w:color="auto" w:fill="E7E6E6" w:themeFill="background2"/>
          </w:tcPr>
          <w:p w:rsidR="00D1690A" w:rsidRPr="00E63286" w:rsidRDefault="008F794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3286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D1690A" w:rsidRPr="00E63286">
        <w:tc>
          <w:tcPr>
            <w:tcW w:w="10490" w:type="dxa"/>
            <w:gridSpan w:val="3"/>
            <w:shd w:val="clear" w:color="auto" w:fill="auto"/>
          </w:tcPr>
          <w:p w:rsidR="00D1690A" w:rsidRPr="00E63286" w:rsidRDefault="008F794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328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F117F" w:rsidRPr="000179C5" w:rsidRDefault="00DF117F" w:rsidP="00DF117F">
      <w:pPr>
        <w:ind w:left="-284"/>
        <w:rPr>
          <w:sz w:val="24"/>
        </w:rPr>
      </w:pPr>
      <w:bookmarkStart w:id="0" w:name="_GoBack"/>
      <w:bookmarkEnd w:id="0"/>
      <w:r>
        <w:rPr>
          <w:sz w:val="24"/>
        </w:rPr>
        <w:t xml:space="preserve">Аннотацию подготовили: </w:t>
      </w:r>
      <w:proofErr w:type="spellStart"/>
      <w:r>
        <w:rPr>
          <w:sz w:val="24"/>
          <w:szCs w:val="24"/>
        </w:rPr>
        <w:t>Монахова</w:t>
      </w:r>
      <w:proofErr w:type="spellEnd"/>
      <w:r>
        <w:rPr>
          <w:sz w:val="24"/>
          <w:szCs w:val="24"/>
        </w:rPr>
        <w:t xml:space="preserve"> Г.Н.</w:t>
      </w:r>
    </w:p>
    <w:p w:rsidR="00DF117F" w:rsidRDefault="00DF117F" w:rsidP="00DF117F">
      <w:pPr>
        <w:ind w:left="-284"/>
        <w:rPr>
          <w:sz w:val="24"/>
        </w:rPr>
      </w:pPr>
    </w:p>
    <w:p w:rsidR="00DF117F" w:rsidRDefault="00DF117F" w:rsidP="00DF117F">
      <w:pPr>
        <w:ind w:left="-284"/>
        <w:rPr>
          <w:sz w:val="24"/>
        </w:rPr>
      </w:pPr>
    </w:p>
    <w:p w:rsidR="00DF117F" w:rsidRDefault="00DF117F" w:rsidP="00DF117F">
      <w:pPr>
        <w:ind w:left="-284"/>
        <w:rPr>
          <w:sz w:val="24"/>
        </w:rPr>
      </w:pPr>
      <w:r w:rsidRPr="000179C5">
        <w:rPr>
          <w:sz w:val="24"/>
        </w:rPr>
        <w:t>Заведующий кафедрой</w:t>
      </w:r>
      <w:r>
        <w:rPr>
          <w:sz w:val="24"/>
        </w:rPr>
        <w:t xml:space="preserve"> </w:t>
      </w:r>
      <w:r w:rsidRPr="000179C5">
        <w:rPr>
          <w:sz w:val="24"/>
        </w:rPr>
        <w:t xml:space="preserve">Государственного и муниципального управления </w:t>
      </w:r>
    </w:p>
    <w:p w:rsidR="00DF117F" w:rsidRDefault="00DF117F" w:rsidP="00DF117F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DF117F" w:rsidRDefault="00DF117F" w:rsidP="00DF117F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38.03.04 </w:t>
      </w:r>
    </w:p>
    <w:p w:rsidR="00DF117F" w:rsidRDefault="00DF117F" w:rsidP="00DF117F">
      <w:pPr>
        <w:ind w:left="-284"/>
        <w:rPr>
          <w:sz w:val="24"/>
        </w:rPr>
      </w:pPr>
      <w:r w:rsidRPr="000179C5">
        <w:rPr>
          <w:sz w:val="24"/>
        </w:rPr>
        <w:t>Государственное и муниципальное управление</w:t>
      </w:r>
      <w:r>
        <w:rPr>
          <w:sz w:val="24"/>
        </w:rPr>
        <w:t xml:space="preserve">, </w:t>
      </w:r>
    </w:p>
    <w:p w:rsidR="00D1690A" w:rsidRDefault="00DF117F" w:rsidP="00DF117F">
      <w:pPr>
        <w:ind w:left="-284"/>
      </w:pPr>
      <w:r>
        <w:rPr>
          <w:sz w:val="24"/>
        </w:rPr>
        <w:t xml:space="preserve">(профиль: государственная и муниципальная служба)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0179C5">
        <w:rPr>
          <w:sz w:val="24"/>
        </w:rPr>
        <w:t>Д.Ю.</w:t>
      </w:r>
      <w:r>
        <w:rPr>
          <w:sz w:val="24"/>
        </w:rPr>
        <w:t xml:space="preserve"> </w:t>
      </w:r>
      <w:r w:rsidRPr="000179C5">
        <w:rPr>
          <w:sz w:val="24"/>
        </w:rPr>
        <w:t>Ноженко</w:t>
      </w:r>
    </w:p>
    <w:sectPr w:rsidR="00D1690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1CA1"/>
    <w:multiLevelType w:val="multilevel"/>
    <w:tmpl w:val="F758B3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EB91A79"/>
    <w:multiLevelType w:val="multilevel"/>
    <w:tmpl w:val="8342E45A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3F05D6"/>
    <w:multiLevelType w:val="multilevel"/>
    <w:tmpl w:val="8342E45A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0A"/>
    <w:rsid w:val="00093E14"/>
    <w:rsid w:val="000F21B5"/>
    <w:rsid w:val="00100B17"/>
    <w:rsid w:val="008F7942"/>
    <w:rsid w:val="00B6336C"/>
    <w:rsid w:val="00D1690A"/>
    <w:rsid w:val="00DF117F"/>
    <w:rsid w:val="00E6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E242"/>
  <w15:docId w15:val="{C341D866-689C-4324-B1F8-66857687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WW8Num8z0">
    <w:name w:val="WW8Num8z0"/>
    <w:qFormat/>
    <w:rPr>
      <w:i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4">
    <w:name w:val="ListLabel 94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3">
    <w:name w:val="ListLabel 93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5">
    <w:name w:val="ListLabel 95"/>
    <w:qFormat/>
    <w:rPr>
      <w:b w:val="0"/>
      <w:sz w:val="22"/>
    </w:rPr>
  </w:style>
  <w:style w:type="character" w:customStyle="1" w:styleId="ListLabel96">
    <w:name w:val="ListLabel 96"/>
    <w:qFormat/>
    <w:rPr>
      <w:rFonts w:ascii="Liberation Serif" w:hAnsi="Liberation Serif"/>
      <w:i/>
      <w:sz w:val="22"/>
      <w:szCs w:val="22"/>
    </w:rPr>
  </w:style>
  <w:style w:type="character" w:customStyle="1" w:styleId="ListLabel97">
    <w:name w:val="ListLabel 97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8">
    <w:name w:val="ListLabel 98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numbering" w:customStyle="1" w:styleId="WW8Num8">
    <w:name w:val="WW8Num8"/>
    <w:qFormat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8976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90D2DE8A-7C0B-4D2B-9607-BF38E2FB5284" TargetMode="External"/><Relationship Id="rId12" Type="http://schemas.openxmlformats.org/officeDocument/2006/relationships/hyperlink" Target="http://lib.usue.ru/resource/limit/ump/17/p48600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13420" TargetMode="External"/><Relationship Id="rId11" Type="http://schemas.openxmlformats.org/officeDocument/2006/relationships/hyperlink" Target="http://znanium.com/go.php?id=55950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7546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48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ADC60-0FAA-4A37-8A8C-81330740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56</cp:revision>
  <cp:lastPrinted>2019-07-08T10:41:00Z</cp:lastPrinted>
  <dcterms:created xsi:type="dcterms:W3CDTF">2019-02-15T10:16:00Z</dcterms:created>
  <dcterms:modified xsi:type="dcterms:W3CDTF">2019-07-08T10:41:00Z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