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BD6DA1" w:rsidRDefault="008B232B">
            <w:pPr>
              <w:rPr>
                <w:color w:val="auto"/>
                <w:sz w:val="22"/>
              </w:rPr>
            </w:pPr>
            <w:r w:rsidRPr="00BD6DA1">
              <w:rPr>
                <w:b/>
                <w:color w:val="auto"/>
                <w:sz w:val="22"/>
              </w:rPr>
              <w:t>Социология</w:t>
            </w:r>
            <w:r w:rsidR="00385867" w:rsidRPr="00BD6DA1">
              <w:rPr>
                <w:b/>
                <w:color w:val="auto"/>
                <w:sz w:val="22"/>
              </w:rPr>
              <w:t xml:space="preserve"> 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Default="000E4EF7" w:rsidP="008B232B">
            <w:pPr>
              <w:rPr>
                <w:sz w:val="22"/>
              </w:rPr>
            </w:pPr>
            <w:r>
              <w:rPr>
                <w:sz w:val="22"/>
              </w:rPr>
              <w:t>38</w:t>
            </w:r>
            <w:r w:rsidR="00385867">
              <w:rPr>
                <w:sz w:val="22"/>
              </w:rPr>
              <w:t>.03.0</w:t>
            </w:r>
            <w:r>
              <w:rPr>
                <w:sz w:val="22"/>
              </w:rPr>
              <w:t>3</w:t>
            </w:r>
          </w:p>
        </w:tc>
        <w:tc>
          <w:tcPr>
            <w:tcW w:w="5811" w:type="dxa"/>
          </w:tcPr>
          <w:p w:rsidR="00C11A3A" w:rsidRDefault="000E4EF7">
            <w:pPr>
              <w:rPr>
                <w:sz w:val="22"/>
              </w:rPr>
            </w:pPr>
            <w:r w:rsidRPr="000E4EF7">
              <w:rPr>
                <w:sz w:val="22"/>
              </w:rPr>
              <w:t>Управление персоналом</w:t>
            </w:r>
          </w:p>
        </w:tc>
      </w:tr>
      <w:tr w:rsidR="00C11A3A">
        <w:tc>
          <w:tcPr>
            <w:tcW w:w="3261" w:type="dxa"/>
            <w:shd w:val="clear" w:color="auto" w:fill="E7E6E6" w:themeFill="background2"/>
          </w:tcPr>
          <w:p w:rsidR="00C11A3A" w:rsidRDefault="00385867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8B232B" w:rsidRDefault="000E4EF7">
            <w:pPr>
              <w:rPr>
                <w:sz w:val="22"/>
              </w:rPr>
            </w:pPr>
            <w:r w:rsidRPr="000E4EF7">
              <w:rPr>
                <w:sz w:val="22"/>
              </w:rPr>
              <w:t>Управление персоналом и экономика труда</w:t>
            </w:r>
          </w:p>
        </w:tc>
      </w:tr>
      <w:tr w:rsidR="00BD6DA1" w:rsidTr="00B32D00">
        <w:tc>
          <w:tcPr>
            <w:tcW w:w="3261" w:type="dxa"/>
            <w:shd w:val="clear" w:color="auto" w:fill="E7E6E6" w:themeFill="background2"/>
          </w:tcPr>
          <w:p w:rsidR="00BD6DA1" w:rsidRDefault="00BD6DA1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BD6DA1" w:rsidRPr="008B232B" w:rsidRDefault="00BD6DA1" w:rsidP="00B32D00">
            <w:pPr>
              <w:rPr>
                <w:sz w:val="22"/>
              </w:rPr>
            </w:pPr>
            <w:r w:rsidRPr="004424BA">
              <w:rPr>
                <w:sz w:val="22"/>
              </w:rPr>
              <w:t xml:space="preserve">3 </w:t>
            </w:r>
            <w:proofErr w:type="spellStart"/>
            <w:r w:rsidRPr="004424BA">
              <w:rPr>
                <w:sz w:val="22"/>
              </w:rPr>
              <w:t>з.е</w:t>
            </w:r>
            <w:proofErr w:type="spellEnd"/>
            <w:r w:rsidRPr="004424BA">
              <w:rPr>
                <w:sz w:val="22"/>
              </w:rPr>
              <w:t>.</w:t>
            </w:r>
          </w:p>
        </w:tc>
      </w:tr>
      <w:tr w:rsidR="00BD6DA1" w:rsidTr="00B32D00">
        <w:tc>
          <w:tcPr>
            <w:tcW w:w="3261" w:type="dxa"/>
            <w:shd w:val="clear" w:color="auto" w:fill="E7E6E6" w:themeFill="background2"/>
          </w:tcPr>
          <w:p w:rsidR="00BD6DA1" w:rsidRDefault="00BD6DA1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BD6DA1" w:rsidRPr="008B232B" w:rsidRDefault="00BD6DA1" w:rsidP="002A2F65">
            <w:pPr>
              <w:rPr>
                <w:sz w:val="22"/>
              </w:rPr>
            </w:pPr>
            <w:r w:rsidRPr="008B232B">
              <w:rPr>
                <w:sz w:val="22"/>
              </w:rPr>
              <w:t xml:space="preserve">Зачет </w:t>
            </w:r>
          </w:p>
        </w:tc>
      </w:tr>
      <w:tr w:rsidR="00BD6DA1" w:rsidTr="00B32D00">
        <w:tc>
          <w:tcPr>
            <w:tcW w:w="3261" w:type="dxa"/>
            <w:shd w:val="clear" w:color="auto" w:fill="E7E6E6" w:themeFill="background2"/>
          </w:tcPr>
          <w:p w:rsidR="00BD6DA1" w:rsidRPr="008B232B" w:rsidRDefault="00BD6DA1" w:rsidP="00B32D00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BD6DA1" w:rsidRPr="008B232B" w:rsidRDefault="00BD6DA1" w:rsidP="00B32D00">
            <w:pPr>
              <w:rPr>
                <w:i/>
                <w:sz w:val="22"/>
                <w:szCs w:val="22"/>
              </w:rPr>
            </w:pPr>
            <w:r w:rsidRPr="008B232B">
              <w:rPr>
                <w:i/>
                <w:sz w:val="22"/>
                <w:szCs w:val="22"/>
              </w:rPr>
              <w:t>прикладной социологии</w:t>
            </w:r>
          </w:p>
        </w:tc>
      </w:tr>
      <w:tr w:rsidR="00BD6DA1" w:rsidTr="00B32D00">
        <w:tc>
          <w:tcPr>
            <w:tcW w:w="10490" w:type="dxa"/>
            <w:gridSpan w:val="3"/>
            <w:shd w:val="clear" w:color="auto" w:fill="E7E6E6" w:themeFill="background2"/>
          </w:tcPr>
          <w:p w:rsidR="00BD6DA1" w:rsidRPr="008B232B" w:rsidRDefault="00BD6DA1" w:rsidP="00094166">
            <w:pPr>
              <w:rPr>
                <w:b/>
                <w:i/>
                <w:sz w:val="22"/>
                <w:szCs w:val="22"/>
              </w:rPr>
            </w:pPr>
            <w:r w:rsidRPr="008B232B">
              <w:rPr>
                <w:b/>
                <w:i/>
                <w:sz w:val="22"/>
                <w:szCs w:val="22"/>
              </w:rPr>
              <w:t>Крат</w:t>
            </w:r>
            <w:r w:rsidR="00094166">
              <w:rPr>
                <w:b/>
                <w:i/>
                <w:sz w:val="22"/>
                <w:szCs w:val="22"/>
              </w:rPr>
              <w:t>к</w:t>
            </w:r>
            <w:r w:rsidRPr="008B232B">
              <w:rPr>
                <w:b/>
                <w:i/>
                <w:sz w:val="22"/>
                <w:szCs w:val="22"/>
              </w:rPr>
              <w:t xml:space="preserve">ое содержание дисциплины 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Pr="008B232B" w:rsidRDefault="00BD6D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1. </w:t>
            </w:r>
            <w:r w:rsidRPr="008B232B">
              <w:rPr>
                <w:sz w:val="22"/>
                <w:szCs w:val="22"/>
              </w:rPr>
              <w:t>Социология как наука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Pr="008B232B" w:rsidRDefault="00BD6D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2. </w:t>
            </w:r>
            <w:r w:rsidRPr="008B232B">
              <w:rPr>
                <w:sz w:val="22"/>
                <w:szCs w:val="22"/>
              </w:rPr>
              <w:t>Возникновение социологии. Этапы</w:t>
            </w:r>
            <w:r>
              <w:rPr>
                <w:sz w:val="22"/>
                <w:szCs w:val="22"/>
              </w:rPr>
              <w:t xml:space="preserve"> развития социологической мысли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Pr="008B232B" w:rsidRDefault="00BD6D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Pr="008B232B">
              <w:rPr>
                <w:sz w:val="22"/>
                <w:szCs w:val="22"/>
              </w:rPr>
              <w:t>Общество как объект изучения социологи</w:t>
            </w:r>
            <w:r>
              <w:rPr>
                <w:sz w:val="22"/>
                <w:szCs w:val="22"/>
              </w:rPr>
              <w:t>и</w:t>
            </w:r>
            <w:r w:rsidRPr="008B232B">
              <w:rPr>
                <w:sz w:val="22"/>
                <w:szCs w:val="22"/>
              </w:rPr>
              <w:t>. Социальные изменения.</w:t>
            </w:r>
            <w:r>
              <w:rPr>
                <w:sz w:val="22"/>
                <w:szCs w:val="22"/>
              </w:rPr>
              <w:t xml:space="preserve"> Мировая система и глобализация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Pr="008B232B" w:rsidRDefault="00BD6D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B232B">
              <w:rPr>
                <w:sz w:val="22"/>
                <w:szCs w:val="22"/>
              </w:rPr>
              <w:t>Социальные группы и общности, социальные институты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Pr="008B232B" w:rsidRDefault="00BD6DA1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5. Социология управления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Pr="008B232B" w:rsidRDefault="00BD6DA1" w:rsidP="00B32D00">
            <w:pPr>
              <w:rPr>
                <w:sz w:val="22"/>
                <w:szCs w:val="22"/>
              </w:rPr>
            </w:pPr>
            <w:r w:rsidRPr="008B232B">
              <w:rPr>
                <w:sz w:val="22"/>
                <w:szCs w:val="22"/>
              </w:rPr>
              <w:t>Тема 6. Социальная стратификация и социальная мобильность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Pr="008B232B" w:rsidRDefault="00BD6D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7. </w:t>
            </w:r>
            <w:r w:rsidRPr="008B232B">
              <w:rPr>
                <w:sz w:val="22"/>
                <w:szCs w:val="22"/>
              </w:rPr>
              <w:t>Социология массовых коммуникаций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Pr="008B232B" w:rsidRDefault="00BD6D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8. </w:t>
            </w:r>
            <w:r w:rsidRPr="008B232B">
              <w:rPr>
                <w:sz w:val="22"/>
                <w:szCs w:val="22"/>
              </w:rPr>
              <w:t>Социологические проблемы личности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Pr="008B232B" w:rsidRDefault="00BD6D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9. </w:t>
            </w:r>
            <w:r w:rsidRPr="008B232B">
              <w:rPr>
                <w:sz w:val="22"/>
                <w:szCs w:val="22"/>
              </w:rPr>
              <w:t xml:space="preserve">Социальный контроль и </w:t>
            </w:r>
            <w:proofErr w:type="spellStart"/>
            <w:r w:rsidRPr="008B232B">
              <w:rPr>
                <w:sz w:val="22"/>
                <w:szCs w:val="22"/>
              </w:rPr>
              <w:t>девиантное</w:t>
            </w:r>
            <w:proofErr w:type="spellEnd"/>
            <w:r w:rsidRPr="008B232B">
              <w:rPr>
                <w:sz w:val="22"/>
                <w:szCs w:val="22"/>
              </w:rPr>
              <w:t xml:space="preserve"> поведение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Pr="008B232B" w:rsidRDefault="00BD6D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10. </w:t>
            </w:r>
            <w:r w:rsidRPr="008B232B">
              <w:rPr>
                <w:sz w:val="22"/>
                <w:szCs w:val="22"/>
              </w:rPr>
              <w:t>Социология экономической жизни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Pr="008B232B" w:rsidRDefault="00BD6DA1" w:rsidP="00B32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11. </w:t>
            </w:r>
            <w:r w:rsidRPr="008B232B">
              <w:rPr>
                <w:sz w:val="22"/>
                <w:szCs w:val="22"/>
              </w:rPr>
              <w:t>Социологическое исслед</w:t>
            </w:r>
            <w:r>
              <w:rPr>
                <w:sz w:val="22"/>
                <w:szCs w:val="22"/>
              </w:rPr>
              <w:t>ование: его программа и методы</w:t>
            </w:r>
          </w:p>
        </w:tc>
      </w:tr>
      <w:tr w:rsidR="00BD6DA1" w:rsidTr="00B32D00">
        <w:tc>
          <w:tcPr>
            <w:tcW w:w="10490" w:type="dxa"/>
            <w:gridSpan w:val="3"/>
            <w:shd w:val="clear" w:color="auto" w:fill="E7E6E6" w:themeFill="background2"/>
          </w:tcPr>
          <w:p w:rsidR="00BD6DA1" w:rsidRDefault="00BD6DA1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Список литературы</w:t>
            </w:r>
          </w:p>
        </w:tc>
      </w:tr>
      <w:tr w:rsidR="00BD6DA1" w:rsidRPr="004424BA" w:rsidTr="00B32D00">
        <w:tc>
          <w:tcPr>
            <w:tcW w:w="10490" w:type="dxa"/>
            <w:gridSpan w:val="3"/>
          </w:tcPr>
          <w:p w:rsidR="00BD6DA1" w:rsidRPr="004424BA" w:rsidRDefault="00BD6DA1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>Основная лите</w:t>
            </w:r>
            <w:r w:rsidRPr="004424BA">
              <w:rPr>
                <w:b/>
                <w:color w:val="auto"/>
                <w:sz w:val="22"/>
                <w:szCs w:val="22"/>
              </w:rPr>
              <w:t xml:space="preserve">ратура (только из ЭБС) </w:t>
            </w:r>
          </w:p>
          <w:p w:rsidR="00BD6DA1" w:rsidRPr="004424BA" w:rsidRDefault="00BD6DA1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История социологии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- 284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5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=501068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D6DA1" w:rsidRPr="004424BA" w:rsidRDefault="00BD6DA1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Волков, Ю. Г. Основы социологии и политологии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Ю. Г. Волков, А. В.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Лубский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Альфа-М: ИНФРА-М, 2016. - 224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6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=545825</w:t>
              </w:r>
            </w:hyperlink>
          </w:p>
          <w:p w:rsidR="00BD6DA1" w:rsidRPr="004424BA" w:rsidRDefault="00BD6DA1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Социология: теория, методология, практика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чебник / [А. А. Бобошко [и др.]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; [науч. ред.: В.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Чигрин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, И. И.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Кальной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] ; Крым.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федер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ун-т им. В. И. Вернадского.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Вузовский учебник: ИНФРА-М, 2018. - 348 с. </w:t>
            </w:r>
            <w:hyperlink r:id="rId7" w:history="1">
              <w:r w:rsidRPr="004424BA">
                <w:rPr>
                  <w:rStyle w:val="afffffffc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http://znanium.com/go.php?id=942696</w:t>
              </w:r>
            </w:hyperlink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D6DA1" w:rsidRPr="004424BA" w:rsidRDefault="00BD6DA1" w:rsidP="00B32D00">
            <w:pPr>
              <w:pStyle w:val="afffffff7"/>
              <w:numPr>
                <w:ilvl w:val="0"/>
                <w:numId w:val="1"/>
              </w:numPr>
              <w:jc w:val="both"/>
              <w:rPr>
                <w:b/>
                <w:color w:val="auto"/>
                <w:sz w:val="22"/>
                <w:szCs w:val="22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, Ф. А.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учебное пособие / Ф. А.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Игебаева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- 236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8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=543041</w:t>
              </w:r>
            </w:hyperlink>
          </w:p>
          <w:p w:rsidR="00BD6DA1" w:rsidRPr="004424BA" w:rsidRDefault="00BD6DA1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</w:rPr>
            </w:pPr>
          </w:p>
          <w:p w:rsidR="00BD6DA1" w:rsidRPr="004424BA" w:rsidRDefault="00BD6DA1" w:rsidP="00B32D00">
            <w:pPr>
              <w:tabs>
                <w:tab w:val="left" w:pos="195"/>
              </w:tabs>
              <w:jc w:val="both"/>
              <w:rPr>
                <w:b/>
                <w:color w:val="auto"/>
                <w:sz w:val="22"/>
                <w:szCs w:val="22"/>
              </w:rPr>
            </w:pPr>
            <w:r w:rsidRPr="004424BA">
              <w:rPr>
                <w:b/>
                <w:color w:val="auto"/>
                <w:sz w:val="22"/>
              </w:rPr>
              <w:t xml:space="preserve">Дополнительная </w:t>
            </w:r>
            <w:r w:rsidRPr="004424BA">
              <w:rPr>
                <w:b/>
                <w:color w:val="auto"/>
                <w:sz w:val="22"/>
                <w:szCs w:val="22"/>
              </w:rPr>
              <w:t>литература</w:t>
            </w:r>
          </w:p>
          <w:p w:rsidR="00BD6DA1" w:rsidRPr="004424BA" w:rsidRDefault="00BD6DA1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Афанасьев, В. В. Немецкая</w:t>
            </w:r>
            <w:r w:rsidRPr="004424BA">
              <w:rPr>
                <w:rStyle w:val="apple-converted-space0"/>
                <w:color w:val="auto"/>
                <w:sz w:val="22"/>
                <w:szCs w:val="22"/>
                <w:shd w:val="clear" w:color="auto" w:fill="FFFFFF"/>
              </w:rPr>
              <w:t> </w:t>
            </w:r>
            <w:proofErr w:type="gramStart"/>
            <w:r w:rsidRPr="004424BA">
              <w:rPr>
                <w:bCs/>
                <w:color w:val="auto"/>
                <w:sz w:val="22"/>
                <w:szCs w:val="22"/>
                <w:shd w:val="clear" w:color="auto" w:fill="FFFFFF"/>
              </w:rPr>
              <w:t>социология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[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Электронный ресурс] : учебное пособие / В. В. Афанасьев.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- 101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9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=511803</w:t>
              </w:r>
            </w:hyperlink>
          </w:p>
          <w:p w:rsidR="00BD6DA1" w:rsidRPr="004424BA" w:rsidRDefault="00BD6DA1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  <w:shd w:val="clear" w:color="auto" w:fill="FFFFFF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Борзых, С. В. Концепция глобализации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С. В. Борзых.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 xml:space="preserve"> - Москва</w:t>
            </w: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: ИНФРА-М, 2016. - 128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0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=538215</w:t>
              </w:r>
            </w:hyperlink>
          </w:p>
          <w:p w:rsidR="00BD6DA1" w:rsidRPr="004424BA" w:rsidRDefault="00BD6DA1" w:rsidP="00B32D00">
            <w:pPr>
              <w:pStyle w:val="afffffff7"/>
              <w:numPr>
                <w:ilvl w:val="0"/>
                <w:numId w:val="3"/>
              </w:numPr>
              <w:jc w:val="both"/>
              <w:rPr>
                <w:rStyle w:val="afffffffc"/>
                <w:i/>
                <w:iCs/>
                <w:color w:val="auto"/>
                <w:sz w:val="22"/>
                <w:szCs w:val="22"/>
                <w:u w:val="none"/>
              </w:rPr>
            </w:pP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>, А. Г. Социальная эволюция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монография / А. Г.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Ганжа</w:t>
            </w:r>
            <w:proofErr w:type="spellEnd"/>
            <w:r w:rsidRPr="004424BA">
              <w:rPr>
                <w:color w:val="auto"/>
                <w:sz w:val="22"/>
                <w:szCs w:val="22"/>
              </w:rPr>
              <w:t xml:space="preserve">. - </w:t>
            </w:r>
            <w:proofErr w:type="gramStart"/>
            <w:r w:rsidRPr="004424BA">
              <w:rPr>
                <w:color w:val="auto"/>
                <w:sz w:val="22"/>
                <w:szCs w:val="22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</w:rPr>
              <w:t xml:space="preserve"> ИНФРА-М, 2016. - 106 </w:t>
            </w:r>
            <w:proofErr w:type="spellStart"/>
            <w:r w:rsidRPr="004424BA">
              <w:rPr>
                <w:color w:val="auto"/>
                <w:sz w:val="22"/>
                <w:szCs w:val="22"/>
              </w:rPr>
              <w:t>с.</w:t>
            </w:r>
            <w:hyperlink r:id="rId11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</w:rPr>
                <w:t>=538415</w:t>
              </w:r>
            </w:hyperlink>
          </w:p>
          <w:p w:rsidR="00BD6DA1" w:rsidRPr="004424BA" w:rsidRDefault="00BD6DA1" w:rsidP="00B32D00">
            <w:pPr>
              <w:pStyle w:val="afffffff7"/>
              <w:numPr>
                <w:ilvl w:val="0"/>
                <w:numId w:val="2"/>
              </w:numPr>
              <w:jc w:val="both"/>
              <w:rPr>
                <w:color w:val="auto"/>
                <w:sz w:val="22"/>
              </w:rPr>
            </w:pPr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4. Иоселиани, А. Д. Теоретические и социальные основы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техносферы</w:t>
            </w:r>
            <w:proofErr w:type="spell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[Электронный ресурс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]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монография / А. Д. Иоселиани. - </w:t>
            </w:r>
            <w:proofErr w:type="gram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Москва :</w:t>
            </w:r>
            <w:proofErr w:type="gramEnd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 xml:space="preserve"> ИНФРА-М, 2016. - 395 </w:t>
            </w:r>
            <w:proofErr w:type="spellStart"/>
            <w:r w:rsidRPr="004424BA">
              <w:rPr>
                <w:color w:val="auto"/>
                <w:sz w:val="22"/>
                <w:szCs w:val="22"/>
                <w:shd w:val="clear" w:color="auto" w:fill="FFFFFF"/>
              </w:rPr>
              <w:t>с.</w:t>
            </w:r>
            <w:hyperlink r:id="rId12" w:history="1"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://znanium.com/</w:t>
              </w:r>
              <w:proofErr w:type="spellStart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go.php?id</w:t>
              </w:r>
              <w:proofErr w:type="spellEnd"/>
              <w:r w:rsidRPr="004424BA">
                <w:rPr>
                  <w:rStyle w:val="afffffffc"/>
                  <w:i/>
                  <w:iCs/>
                  <w:color w:val="auto"/>
                  <w:sz w:val="22"/>
                  <w:szCs w:val="22"/>
                  <w:u w:val="none"/>
                  <w:shd w:val="clear" w:color="auto" w:fill="FFFFFF"/>
                </w:rPr>
                <w:t>=518887</w:t>
              </w:r>
            </w:hyperlink>
          </w:p>
        </w:tc>
      </w:tr>
      <w:tr w:rsidR="00BD6DA1" w:rsidTr="00B32D00">
        <w:tc>
          <w:tcPr>
            <w:tcW w:w="10490" w:type="dxa"/>
            <w:gridSpan w:val="3"/>
            <w:shd w:val="clear" w:color="auto" w:fill="E7E6E6" w:themeFill="background2"/>
          </w:tcPr>
          <w:p w:rsidR="00BD6DA1" w:rsidRDefault="00BD6DA1" w:rsidP="00B32D00">
            <w:pPr>
              <w:tabs>
                <w:tab w:val="right" w:leader="underscore" w:pos="8505"/>
              </w:tabs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Default="00BD6DA1" w:rsidP="00B32D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Перечень лицензионное программное обеспечение: </w:t>
            </w:r>
          </w:p>
          <w:p w:rsidR="00BD6DA1" w:rsidRPr="004424BA" w:rsidRDefault="00BD6DA1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4424BA">
              <w:rPr>
                <w:sz w:val="22"/>
              </w:rPr>
              <w:t xml:space="preserve">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424BA">
              <w:rPr>
                <w:sz w:val="22"/>
              </w:rPr>
              <w:t>Astra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Linux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Common</w:t>
            </w:r>
            <w:proofErr w:type="spellEnd"/>
            <w:r w:rsidRPr="004424BA">
              <w:rPr>
                <w:sz w:val="22"/>
              </w:rPr>
              <w:t xml:space="preserve"> </w:t>
            </w:r>
            <w:proofErr w:type="spellStart"/>
            <w:r w:rsidRPr="004424BA">
              <w:rPr>
                <w:sz w:val="22"/>
              </w:rPr>
              <w:t>Edition</w:t>
            </w:r>
            <w:proofErr w:type="spellEnd"/>
            <w:r w:rsidRPr="004424BA">
              <w:rPr>
                <w:sz w:val="22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D6DA1" w:rsidRPr="004424BA" w:rsidRDefault="00BD6DA1" w:rsidP="00B32D00">
            <w:pPr>
              <w:pStyle w:val="afffffff7"/>
              <w:numPr>
                <w:ilvl w:val="0"/>
                <w:numId w:val="4"/>
              </w:numPr>
              <w:jc w:val="both"/>
              <w:rPr>
                <w:sz w:val="22"/>
              </w:rPr>
            </w:pPr>
            <w:r w:rsidRPr="004424BA">
              <w:rPr>
                <w:sz w:val="22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D6DA1" w:rsidRDefault="00BD6DA1" w:rsidP="00B32D00">
            <w:pPr>
              <w:rPr>
                <w:b/>
                <w:sz w:val="22"/>
              </w:rPr>
            </w:pPr>
          </w:p>
          <w:p w:rsidR="00BD6DA1" w:rsidRDefault="00BD6DA1" w:rsidP="00B32D0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6DA1" w:rsidRDefault="00BD6DA1" w:rsidP="00B32D00">
            <w:pPr>
              <w:rPr>
                <w:sz w:val="22"/>
              </w:rPr>
            </w:pPr>
            <w:r>
              <w:rPr>
                <w:sz w:val="22"/>
              </w:rPr>
              <w:t>Общего доступа</w:t>
            </w:r>
          </w:p>
          <w:p w:rsidR="00BD6DA1" w:rsidRPr="004424BA" w:rsidRDefault="00BD6DA1" w:rsidP="00B32D00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 w:rsidRPr="004424BA">
              <w:rPr>
                <w:sz w:val="22"/>
              </w:rPr>
              <w:t>Справочная правовая система ГАРАНТ</w:t>
            </w:r>
          </w:p>
          <w:p w:rsidR="00BD6DA1" w:rsidRPr="004424BA" w:rsidRDefault="00BD6DA1" w:rsidP="00B32D00">
            <w:pPr>
              <w:pStyle w:val="afffffff7"/>
              <w:numPr>
                <w:ilvl w:val="0"/>
                <w:numId w:val="5"/>
              </w:numPr>
              <w:rPr>
                <w:sz w:val="22"/>
              </w:rPr>
            </w:pPr>
            <w:r w:rsidRPr="004424BA">
              <w:rPr>
                <w:sz w:val="22"/>
              </w:rPr>
              <w:t>Справочная правовая система Консультант плюс</w:t>
            </w:r>
          </w:p>
        </w:tc>
      </w:tr>
      <w:tr w:rsidR="00BD6DA1" w:rsidTr="00B32D00">
        <w:tc>
          <w:tcPr>
            <w:tcW w:w="10490" w:type="dxa"/>
            <w:gridSpan w:val="3"/>
            <w:shd w:val="clear" w:color="auto" w:fill="E7E6E6" w:themeFill="background2"/>
          </w:tcPr>
          <w:p w:rsidR="00BD6DA1" w:rsidRDefault="00BD6DA1" w:rsidP="00B32D0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 xml:space="preserve">Перечень онлайн курсов 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Default="00BD6DA1" w:rsidP="00B32D00">
            <w:pPr>
              <w:tabs>
                <w:tab w:val="left" w:pos="195"/>
              </w:tabs>
              <w:jc w:val="both"/>
              <w:rPr>
                <w:b/>
                <w:sz w:val="22"/>
              </w:rPr>
            </w:pPr>
            <w:r>
              <w:rPr>
                <w:sz w:val="22"/>
              </w:rPr>
              <w:t xml:space="preserve">В данной дисциплине не реализуются </w:t>
            </w:r>
          </w:p>
        </w:tc>
      </w:tr>
      <w:tr w:rsidR="00BD6DA1" w:rsidTr="00B32D00">
        <w:tc>
          <w:tcPr>
            <w:tcW w:w="10490" w:type="dxa"/>
            <w:gridSpan w:val="3"/>
            <w:shd w:val="clear" w:color="auto" w:fill="E7E6E6" w:themeFill="background2"/>
          </w:tcPr>
          <w:p w:rsidR="00BD6DA1" w:rsidRDefault="00BD6DA1" w:rsidP="00B32D00">
            <w:pPr>
              <w:tabs>
                <w:tab w:val="left" w:pos="195"/>
              </w:tabs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Перечень профессиональных стандартов</w:t>
            </w:r>
          </w:p>
        </w:tc>
      </w:tr>
      <w:tr w:rsidR="00BD6DA1" w:rsidTr="00B32D00">
        <w:tc>
          <w:tcPr>
            <w:tcW w:w="10490" w:type="dxa"/>
            <w:gridSpan w:val="3"/>
          </w:tcPr>
          <w:p w:rsidR="00BD6DA1" w:rsidRPr="00094166" w:rsidRDefault="00BD6DA1" w:rsidP="00B32D00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094166">
              <w:rPr>
                <w:sz w:val="22"/>
              </w:rPr>
              <w:t>В данной дисциплине не реализуются</w:t>
            </w:r>
          </w:p>
        </w:tc>
      </w:tr>
    </w:tbl>
    <w:p w:rsidR="00BD6DA1" w:rsidRDefault="00BD6DA1" w:rsidP="00BD6DA1">
      <w:pPr>
        <w:ind w:left="-284"/>
        <w:rPr>
          <w:sz w:val="24"/>
        </w:rPr>
      </w:pPr>
    </w:p>
    <w:p w:rsidR="00BD6DA1" w:rsidRDefault="00BD6DA1" w:rsidP="00BD6DA1">
      <w:pPr>
        <w:ind w:left="-284"/>
        <w:rPr>
          <w:sz w:val="16"/>
          <w:u w:val="single"/>
        </w:rPr>
      </w:pPr>
      <w:r>
        <w:rPr>
          <w:sz w:val="24"/>
        </w:rPr>
        <w:t xml:space="preserve">Аннотацию </w:t>
      </w:r>
      <w:r w:rsidRPr="00170478">
        <w:rPr>
          <w:sz w:val="24"/>
        </w:rPr>
        <w:t>подготови</w:t>
      </w:r>
      <w:r>
        <w:rPr>
          <w:sz w:val="24"/>
        </w:rPr>
        <w:t xml:space="preserve">л                        </w:t>
      </w:r>
      <w:r w:rsidRPr="00170478">
        <w:rPr>
          <w:sz w:val="24"/>
        </w:rPr>
        <w:t>________</w:t>
      </w:r>
      <w:r>
        <w:rPr>
          <w:sz w:val="24"/>
        </w:rPr>
        <w:t>___   Тихомирова Анна Михайловна, к.ф.н., доцент</w:t>
      </w:r>
      <w:r>
        <w:rPr>
          <w:sz w:val="16"/>
          <w:u w:val="single"/>
        </w:rPr>
        <w:t xml:space="preserve"> </w:t>
      </w:r>
    </w:p>
    <w:p w:rsidR="00BD6DA1" w:rsidRDefault="00BD6DA1" w:rsidP="00BD6DA1">
      <w:pPr>
        <w:rPr>
          <w:sz w:val="24"/>
          <w:u w:val="single"/>
        </w:rPr>
      </w:pPr>
    </w:p>
    <w:p w:rsidR="00BD6DA1" w:rsidRDefault="00BD6DA1" w:rsidP="00BD6DA1">
      <w:pPr>
        <w:rPr>
          <w:sz w:val="24"/>
        </w:rPr>
      </w:pPr>
    </w:p>
    <w:p w:rsidR="00BD6DA1" w:rsidRDefault="00BD6DA1" w:rsidP="00BD6DA1">
      <w:pPr>
        <w:rPr>
          <w:sz w:val="24"/>
        </w:rPr>
      </w:pPr>
    </w:p>
    <w:p w:rsidR="00C11A3A" w:rsidRDefault="00C11A3A" w:rsidP="008B232B">
      <w:pPr>
        <w:ind w:left="360"/>
        <w:jc w:val="both"/>
        <w:rPr>
          <w:b/>
          <w:sz w:val="24"/>
        </w:rPr>
      </w:pPr>
      <w:bookmarkStart w:id="0" w:name="_GoBack"/>
      <w:bookmarkEnd w:id="0"/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1"/>
    <w:family w:val="roman"/>
    <w:pitch w:val="variable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Liberation Mono"/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2400"/>
    <w:multiLevelType w:val="hybridMultilevel"/>
    <w:tmpl w:val="6E3C557A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7569C"/>
    <w:multiLevelType w:val="hybridMultilevel"/>
    <w:tmpl w:val="367A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1055"/>
    <w:multiLevelType w:val="hybridMultilevel"/>
    <w:tmpl w:val="9D7A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629A"/>
    <w:multiLevelType w:val="hybridMultilevel"/>
    <w:tmpl w:val="124A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309D3"/>
    <w:multiLevelType w:val="hybridMultilevel"/>
    <w:tmpl w:val="3B4E92A0"/>
    <w:lvl w:ilvl="0" w:tplc="810E66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3A"/>
    <w:rsid w:val="00047213"/>
    <w:rsid w:val="00094166"/>
    <w:rsid w:val="000E4EF7"/>
    <w:rsid w:val="00170478"/>
    <w:rsid w:val="0027303D"/>
    <w:rsid w:val="002A2F65"/>
    <w:rsid w:val="00385867"/>
    <w:rsid w:val="00534848"/>
    <w:rsid w:val="008B232B"/>
    <w:rsid w:val="00BD6DA1"/>
    <w:rsid w:val="00C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5721"/>
  <w15:docId w15:val="{08B4C1F7-3FA6-4E66-A9D1-C3F4A08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430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42696" TargetMode="External"/><Relationship Id="rId12" Type="http://schemas.openxmlformats.org/officeDocument/2006/relationships/hyperlink" Target="http://znanium.com/go.php?id=5188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5825" TargetMode="External"/><Relationship Id="rId11" Type="http://schemas.openxmlformats.org/officeDocument/2006/relationships/hyperlink" Target="http://znanium.com/go.php?id=538415" TargetMode="External"/><Relationship Id="rId5" Type="http://schemas.openxmlformats.org/officeDocument/2006/relationships/hyperlink" Target="http://znanium.com/go.php?id=501068" TargetMode="External"/><Relationship Id="rId10" Type="http://schemas.openxmlformats.org/officeDocument/2006/relationships/hyperlink" Target="http://znanium.com/go.php?id=5382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18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601</Words>
  <Characters>3432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13</cp:revision>
  <dcterms:created xsi:type="dcterms:W3CDTF">2019-03-13T14:47:00Z</dcterms:created>
  <dcterms:modified xsi:type="dcterms:W3CDTF">2020-03-31T10:53:00Z</dcterms:modified>
</cp:coreProperties>
</file>