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C" w:rsidRDefault="00CD0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7010C" w:rsidRDefault="00CD0EF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Уголовное право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77010C" w:rsidRPr="00A80A0C" w:rsidRDefault="00CD0EF6">
            <w:pPr>
              <w:widowControl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Все профили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8 </w:t>
            </w:r>
            <w:proofErr w:type="spellStart"/>
            <w:r w:rsidRPr="00A80A0C">
              <w:rPr>
                <w:sz w:val="24"/>
                <w:szCs w:val="24"/>
              </w:rPr>
              <w:t>з.е</w:t>
            </w:r>
            <w:proofErr w:type="spellEnd"/>
            <w:r w:rsidRPr="00A80A0C">
              <w:rPr>
                <w:sz w:val="24"/>
                <w:szCs w:val="24"/>
              </w:rPr>
              <w:t>.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C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D0EF6" w:rsidRPr="00A80A0C">
              <w:rPr>
                <w:sz w:val="24"/>
                <w:szCs w:val="24"/>
              </w:rPr>
              <w:t xml:space="preserve">Экзамен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A80A0C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П</w:t>
            </w:r>
            <w:r w:rsidR="00CD0EF6" w:rsidRPr="00A80A0C">
              <w:rPr>
                <w:sz w:val="24"/>
                <w:szCs w:val="24"/>
              </w:rPr>
              <w:t>убличного права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 w:rsidP="00A80A0C">
            <w:pPr>
              <w:rPr>
                <w:b/>
                <w:sz w:val="24"/>
                <w:szCs w:val="24"/>
                <w:highlight w:val="yellow"/>
              </w:rPr>
            </w:pPr>
            <w:r w:rsidRPr="00A80A0C">
              <w:rPr>
                <w:b/>
                <w:sz w:val="24"/>
                <w:szCs w:val="24"/>
              </w:rPr>
              <w:t>Крат</w:t>
            </w:r>
            <w:r w:rsidR="00A80A0C" w:rsidRPr="00A80A0C">
              <w:rPr>
                <w:b/>
                <w:sz w:val="24"/>
                <w:szCs w:val="24"/>
              </w:rPr>
              <w:t>к</w:t>
            </w:r>
            <w:r w:rsidRPr="00A80A0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1. Понятие, предмет, метод и задачи уголовного права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Тема 2. </w:t>
            </w:r>
            <w:r w:rsidRPr="00A80A0C">
              <w:rPr>
                <w:rStyle w:val="ae"/>
                <w:sz w:val="24"/>
                <w:szCs w:val="24"/>
              </w:rPr>
              <w:t>Принципы уголовного права и уголовный закон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Тема 3. </w:t>
            </w:r>
            <w:r w:rsidRPr="00A80A0C">
              <w:rPr>
                <w:rStyle w:val="ae"/>
                <w:sz w:val="24"/>
                <w:szCs w:val="24"/>
              </w:rPr>
              <w:t>Уголовные правоотношения и уголовная ответственность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4. Понятие и состав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5. Объект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6. Объективная сторона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7. Субъект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8. Субъективная сторона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9. Обстоятельства, исключающие противоправность деяния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10. Стадии совершения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11. Соучастие в преступлении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12. Понятие и цели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13. Система наказаний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14. Назначение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15. Освобождение от уголовной ответственности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16. Освобождение от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17. Амнистия, помилование, судимость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18. Уголовная ответственность несовершеннолетних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19. Принудительные меры медицинского характера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20. Конфискация имущества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21. Понятие особенной части. Квалификация преступлений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22. Преступления против жизни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23. Преступления против здоровья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24. Преступления против свободы, чести и достоинства личности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25. Преступления против половой неприкосновенности и половой свободы личности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26. Преступления против конституционных прав и свобод человека и гражданина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27. Преступления против семьи и несовершеннолетних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28. Преступления против собственности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29. Преступления в сфере экономической деятельности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30. Преступления против общественной безопасности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31. Преступления против здоровья населения и общественной нравственности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32. Экологические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33. Преступления против основ конституционного строя и безопасности государства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34. Должностные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35. Преступления против правосудия и порядка управления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842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36. Преступления против военной службы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37. Преступления против безопасности человечества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80A0C">
              <w:rPr>
                <w:b/>
                <w:sz w:val="24"/>
                <w:szCs w:val="24"/>
              </w:rPr>
              <w:t>Осн</w:t>
            </w:r>
            <w:r w:rsidR="00A80A0C" w:rsidRPr="00A80A0C">
              <w:rPr>
                <w:b/>
                <w:sz w:val="24"/>
                <w:szCs w:val="24"/>
              </w:rPr>
              <w:t xml:space="preserve">овная литература </w:t>
            </w:r>
            <w:r w:rsidRPr="00A80A0C">
              <w:rPr>
                <w:b/>
                <w:sz w:val="24"/>
                <w:szCs w:val="24"/>
              </w:rPr>
              <w:t xml:space="preserve"> </w:t>
            </w:r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1.</w:t>
            </w:r>
            <w:r w:rsidRPr="00A80A0C">
              <w:rPr>
                <w:sz w:val="24"/>
                <w:szCs w:val="24"/>
              </w:rPr>
              <w:tab/>
            </w: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Уголовное право России. Общая и Особенная части [Электронный ресурс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студентов вузов, обучающихся по специальностям и направлениям юридического профиля / В. К.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К.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Дуюнова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. - 6-е изд. - 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РИОР: ИНФРА-М, 2019. - 780 с. </w:t>
            </w:r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>http://znanium.com/go.php?id=1013116</w:t>
            </w:r>
          </w:p>
          <w:p w:rsidR="0077010C" w:rsidRPr="00CC051C" w:rsidRDefault="0077010C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Агильдин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, В.В. Уголовное право: особенная часть [Электронный ресурс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"бакалавр") / В. В.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Агильдин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. - 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- 162 с. </w:t>
            </w:r>
            <w:hyperlink r:id="rId5">
              <w:r w:rsidRPr="00CC051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http://znanium.com/go.php?id=989149</w:t>
              </w:r>
            </w:hyperlink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</w:pP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3. Уголовное право</w:t>
            </w:r>
            <w:hyperlink r:id="rId6"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 России. Общая часть [Электронный ресурс</w:t>
              </w:r>
              <w:proofErr w:type="gram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] :</w:t>
              </w:r>
              <w:proofErr w:type="gram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учебник / М. В.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Арзамасцев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[и др.] ; под ред. В. В. Лукьянова, В. С. Прохорова, В. Ф.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Щепелькова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; С.-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Петерб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. гос. ун-т. - Изд. 3-е,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испр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. и доп. - Санкт-Петербург : Издательство Санкт-Петербургского государственного университета, 2018. - 628 с. </w:t>
              </w:r>
            </w:hyperlink>
          </w:p>
          <w:p w:rsidR="0077010C" w:rsidRPr="00CC051C" w:rsidRDefault="00B022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>
              <w:r w:rsidR="00CD0EF6" w:rsidRPr="00CC051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http://znanium.com/go.php?id=1015150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proofErr w:type="gramStart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Бахтеева</w:t>
            </w:r>
            <w:proofErr w:type="spellEnd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,</w:t>
            </w:r>
            <w:proofErr w:type="gramEnd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Е. И. Основы</w:t>
            </w:r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квалификации преступлений [Текст] : учебное пособие / Е. И.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Бахтеева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, Д. А. Гришин, И. В.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Сошникова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М-во науки и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высш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образования Рос. Федерации, Урал. гос.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[Издательство УрГЭУ], 2018. - 115 с.  </w:t>
            </w:r>
            <w:hyperlink r:id="rId7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http://lib.usue.ru/resource/limit/ump/ 19/p491634.Pdf</w:t>
              </w:r>
            </w:hyperlink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</w:t>
            </w:r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100экз </w:t>
            </w:r>
          </w:p>
          <w:p w:rsidR="0077010C" w:rsidRPr="00A80A0C" w:rsidRDefault="007701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1.</w:t>
            </w:r>
            <w:r w:rsidRPr="00A80A0C">
              <w:rPr>
                <w:sz w:val="24"/>
                <w:szCs w:val="24"/>
              </w:rPr>
              <w:tab/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Беккариа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, Ч. О преступлениях и наказаниях [Электронный ресурс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научное издание /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Чезаре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Беккариа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[сост. и предисл. В. С.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Овчинского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]. - 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- 183 с. </w:t>
            </w:r>
            <w:hyperlink r:id="rId8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http://znanium.com/go.php?id=1008537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2.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Русскевич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, Е. А. Уголовно-правовое противодействие преступлениям, совершаемым с использованием информационно-коммуникационных технологий [Электронный ресурс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Русскевич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. - 2-е изд., доп. - 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- 188 с. </w:t>
            </w:r>
            <w:hyperlink r:id="rId9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http://znanium.com/go.php?id=979195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3.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, В. К. Квалификация преступлений: законодательство, теория, судебная практика [Электронный ресурс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Монография / В. К.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А. Г.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Хлебушкин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. - [4-е изд.]. - 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РИОР: ИНФРА-М, 2019. - 431 с. </w:t>
            </w:r>
            <w:hyperlink r:id="rId10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http://znanium.com/go.php?id=923814</w:t>
              </w:r>
            </w:hyperlink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7010C" w:rsidRPr="00A80A0C" w:rsidRDefault="00CD0EF6">
            <w:pPr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0A0C">
              <w:rPr>
                <w:sz w:val="24"/>
                <w:szCs w:val="24"/>
              </w:rPr>
              <w:t>Astra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Linux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Common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Edition</w:t>
            </w:r>
            <w:proofErr w:type="spellEnd"/>
            <w:r w:rsidRPr="00A80A0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010C" w:rsidRPr="00A80A0C" w:rsidRDefault="00CD0EF6">
            <w:pPr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010C" w:rsidRPr="00A80A0C" w:rsidRDefault="0077010C">
            <w:pPr>
              <w:rPr>
                <w:b/>
                <w:sz w:val="24"/>
                <w:szCs w:val="24"/>
              </w:rPr>
            </w:pPr>
          </w:p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Общего доступа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Справочная правовая система ГАРАНТ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 w:rsidP="00CD0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A80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7010C" w:rsidRDefault="0077010C">
      <w:pPr>
        <w:ind w:left="-284"/>
        <w:rPr>
          <w:sz w:val="24"/>
          <w:szCs w:val="24"/>
        </w:rPr>
      </w:pPr>
    </w:p>
    <w:p w:rsidR="00CC051C" w:rsidRPr="00CC051C" w:rsidRDefault="00CC051C" w:rsidP="00CC051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CC051C">
        <w:rPr>
          <w:sz w:val="24"/>
          <w:szCs w:val="24"/>
        </w:rPr>
        <w:t>Гончаров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Ю</w:t>
      </w:r>
      <w:r>
        <w:rPr>
          <w:sz w:val="24"/>
          <w:szCs w:val="24"/>
        </w:rPr>
        <w:t xml:space="preserve">., </w:t>
      </w:r>
      <w:proofErr w:type="spellStart"/>
      <w:r w:rsidRPr="00CC051C">
        <w:rPr>
          <w:sz w:val="24"/>
          <w:szCs w:val="24"/>
        </w:rPr>
        <w:t>Сошникова</w:t>
      </w:r>
      <w:proofErr w:type="spellEnd"/>
      <w:r w:rsidRPr="00CC051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Гришин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Косова Н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CC051C" w:rsidRDefault="00CC051C" w:rsidP="00CC051C">
      <w:pPr>
        <w:ind w:left="-426"/>
        <w:rPr>
          <w:sz w:val="24"/>
          <w:szCs w:val="24"/>
        </w:rPr>
      </w:pPr>
    </w:p>
    <w:p w:rsidR="00CC051C" w:rsidRDefault="00CC051C" w:rsidP="00CC051C">
      <w:pPr>
        <w:ind w:left="-426"/>
        <w:rPr>
          <w:sz w:val="24"/>
          <w:szCs w:val="24"/>
        </w:rPr>
      </w:pPr>
    </w:p>
    <w:p w:rsidR="00B0221E" w:rsidRDefault="00B0221E" w:rsidP="00B0221E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B0221E" w:rsidRDefault="00B0221E" w:rsidP="00B0221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0221E" w:rsidRDefault="00B0221E" w:rsidP="00B0221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7010C" w:rsidRDefault="00B0221E" w:rsidP="00B0221E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7701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C"/>
    <w:rsid w:val="000A7AA8"/>
    <w:rsid w:val="0077010C"/>
    <w:rsid w:val="00A80A0C"/>
    <w:rsid w:val="00B0221E"/>
    <w:rsid w:val="00CC051C"/>
    <w:rsid w:val="00C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32EE5-B824-4775-8727-6DC67B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3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51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9149" TargetMode="External"/><Relationship Id="rId10" Type="http://schemas.openxmlformats.org/officeDocument/2006/relationships/hyperlink" Target="http://znanium.com/go.php?id=923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7FF7-3FF1-4230-874E-98B82363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50</cp:revision>
  <cp:lastPrinted>2019-02-15T10:04:00Z</cp:lastPrinted>
  <dcterms:created xsi:type="dcterms:W3CDTF">2019-02-15T10:16:00Z</dcterms:created>
  <dcterms:modified xsi:type="dcterms:W3CDTF">2019-07-16T10:45:00Z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