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233921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33921" w:rsidRDefault="00774577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233921" w:rsidRDefault="002339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33921" w:rsidRDefault="002339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33921" w:rsidRDefault="0023392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3921">
        <w:trPr>
          <w:trHeight w:hRule="exact" w:val="67"/>
        </w:trPr>
        <w:tc>
          <w:tcPr>
            <w:tcW w:w="1521" w:type="dxa"/>
          </w:tcPr>
          <w:p w:rsidR="00233921" w:rsidRDefault="002339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33921" w:rsidRDefault="002339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33921" w:rsidRDefault="002339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33921" w:rsidRDefault="002339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33921" w:rsidRDefault="002339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33921" w:rsidRDefault="0023392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3921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33921" w:rsidRDefault="00774577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233921" w:rsidRDefault="002339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33921" w:rsidRDefault="002339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33921" w:rsidRDefault="0023392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3921">
        <w:trPr>
          <w:trHeight w:hRule="exact" w:val="217"/>
        </w:trPr>
        <w:tc>
          <w:tcPr>
            <w:tcW w:w="1521" w:type="dxa"/>
          </w:tcPr>
          <w:p w:rsidR="00233921" w:rsidRDefault="002339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33921" w:rsidRDefault="002339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33921" w:rsidRDefault="002339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33921" w:rsidRDefault="002339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33921" w:rsidRDefault="002339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33921" w:rsidRDefault="0023392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3921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33921" w:rsidRDefault="0077457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публичного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  <w:tc>
          <w:tcPr>
            <w:tcW w:w="58" w:type="dxa"/>
          </w:tcPr>
          <w:p w:rsidR="00233921" w:rsidRDefault="002339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33921" w:rsidRDefault="0023392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3921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33921" w:rsidRDefault="0077457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33921" w:rsidRDefault="0077457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фотография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видеозапись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233921" w:rsidRDefault="002339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33921" w:rsidRDefault="0023392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3921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33921" w:rsidRDefault="0077457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33921" w:rsidRDefault="0077457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233921" w:rsidRDefault="002339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33921" w:rsidRDefault="0023392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3921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33921" w:rsidRDefault="0077457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33921" w:rsidRDefault="00774577" w:rsidP="00EC34C5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233921" w:rsidRDefault="002339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33921" w:rsidRDefault="0023392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3921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33921" w:rsidRDefault="0077457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33921" w:rsidRDefault="0077457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233921" w:rsidRDefault="002339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33921" w:rsidRDefault="0023392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3921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33921" w:rsidRDefault="002339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33921" w:rsidRDefault="002339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33921" w:rsidRDefault="002339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33921" w:rsidRDefault="0023392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3921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33921" w:rsidRDefault="0077457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3921" w:rsidRDefault="00774577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233921" w:rsidRDefault="002339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33921" w:rsidRDefault="0023392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3921">
        <w:trPr>
          <w:trHeight w:hRule="exact" w:val="25"/>
        </w:trPr>
        <w:tc>
          <w:tcPr>
            <w:tcW w:w="1521" w:type="dxa"/>
          </w:tcPr>
          <w:p w:rsidR="00233921" w:rsidRDefault="002339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33921" w:rsidRDefault="002339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3921" w:rsidRDefault="002339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33921" w:rsidRDefault="002339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33921" w:rsidRDefault="0023392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3921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3921" w:rsidRDefault="0077457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233921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33921" w:rsidRDefault="0023392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33921" w:rsidRDefault="0023392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3921" w:rsidRDefault="00233921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233921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33921" w:rsidRDefault="002339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33921" w:rsidRDefault="002339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33921" w:rsidRDefault="0023392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3921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3921" w:rsidRDefault="007745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3921" w:rsidRDefault="0077457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233921" w:rsidRDefault="0023392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392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3921" w:rsidRDefault="0077457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3921" w:rsidRDefault="0077457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Естественнонаучные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фотографии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233921" w:rsidRDefault="0023392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392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3921" w:rsidRDefault="0077457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3921" w:rsidRDefault="0077457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Фотографические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аппараты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объективы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233921" w:rsidRDefault="0023392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3921" w:rsidRPr="00EC34C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3921" w:rsidRDefault="0077457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3921" w:rsidRPr="00EC34C5" w:rsidRDefault="0077457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Методы и 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 запечатлевающей фотографии.</w:t>
            </w:r>
          </w:p>
        </w:tc>
        <w:tc>
          <w:tcPr>
            <w:tcW w:w="86" w:type="dxa"/>
          </w:tcPr>
          <w:p w:rsidR="00233921" w:rsidRPr="00EC34C5" w:rsidRDefault="0023392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392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3921" w:rsidRDefault="0077457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3921" w:rsidRPr="00EC34C5" w:rsidRDefault="00774577">
            <w:pPr>
              <w:spacing w:before="15"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Фотографирование и видеозапись при осмотре места</w:t>
            </w:r>
          </w:p>
          <w:p w:rsidR="00233921" w:rsidRDefault="00774577">
            <w:pPr>
              <w:spacing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происшествия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233921" w:rsidRDefault="0023392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3921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3921" w:rsidRDefault="0077457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3921" w:rsidRPr="00EC34C5" w:rsidRDefault="00774577">
            <w:pPr>
              <w:spacing w:before="15"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Фотографирование и видеозапись при производстве различных</w:t>
            </w:r>
          </w:p>
          <w:p w:rsidR="00233921" w:rsidRDefault="00774577">
            <w:pPr>
              <w:spacing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следственных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233921" w:rsidRDefault="0023392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3921" w:rsidRPr="00EC34C5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3921" w:rsidRDefault="0077457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3921" w:rsidRPr="00EC34C5" w:rsidRDefault="0077457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Фотографирование и видеозапись объектов при 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неблагоприятных условиях</w:t>
            </w:r>
            <w:r w:rsidRPr="00EC34C5">
              <w:rPr>
                <w:lang w:val="ru-RU"/>
              </w:rPr>
              <w:br/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освещения.</w:t>
            </w:r>
          </w:p>
        </w:tc>
        <w:tc>
          <w:tcPr>
            <w:tcW w:w="86" w:type="dxa"/>
          </w:tcPr>
          <w:p w:rsidR="00233921" w:rsidRPr="00EC34C5" w:rsidRDefault="0023392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392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3921" w:rsidRDefault="0077457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3921" w:rsidRDefault="0077457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Макросъемка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микросъемка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233921" w:rsidRDefault="0023392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3921" w:rsidRPr="00EC34C5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3921" w:rsidRDefault="0077457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3921" w:rsidRPr="00EC34C5" w:rsidRDefault="0077457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Фотографирование в ультрафиолетовых лучах, инфракрасных лучах и</w:t>
            </w:r>
            <w:r w:rsidRPr="00EC34C5">
              <w:rPr>
                <w:lang w:val="ru-RU"/>
              </w:rPr>
              <w:br/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люминесценции.</w:t>
            </w:r>
          </w:p>
        </w:tc>
        <w:tc>
          <w:tcPr>
            <w:tcW w:w="86" w:type="dxa"/>
          </w:tcPr>
          <w:p w:rsidR="00233921" w:rsidRPr="00EC34C5" w:rsidRDefault="0023392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3921" w:rsidRPr="00EC34C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3921" w:rsidRDefault="0077457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3921" w:rsidRPr="00EC34C5" w:rsidRDefault="0077457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Фотографирование общего вида объектов судебных экспертиз.</w:t>
            </w:r>
          </w:p>
        </w:tc>
        <w:tc>
          <w:tcPr>
            <w:tcW w:w="86" w:type="dxa"/>
          </w:tcPr>
          <w:p w:rsidR="00233921" w:rsidRPr="00EC34C5" w:rsidRDefault="0023392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392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3921" w:rsidRDefault="0077457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3921" w:rsidRDefault="0077457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Цветная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фотография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видеозапись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233921" w:rsidRDefault="0023392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3921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3921" w:rsidRDefault="0077457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3921" w:rsidRDefault="0077457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Макросъемка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фото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видеокамерой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233921" w:rsidRDefault="0023392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3921" w:rsidRPr="00EC34C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3921" w:rsidRDefault="0077457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3921" w:rsidRPr="00EC34C5" w:rsidRDefault="0077457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Видеозапись в различных диапазонах электромагнитного спектра.</w:t>
            </w:r>
          </w:p>
        </w:tc>
        <w:tc>
          <w:tcPr>
            <w:tcW w:w="86" w:type="dxa"/>
          </w:tcPr>
          <w:p w:rsidR="00233921" w:rsidRPr="00EC34C5" w:rsidRDefault="0023392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3921" w:rsidRPr="00EC34C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3921" w:rsidRDefault="0077457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3921" w:rsidRPr="00EC34C5" w:rsidRDefault="0077457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Видеофиксация при проведении следственных действий.</w:t>
            </w:r>
          </w:p>
        </w:tc>
        <w:tc>
          <w:tcPr>
            <w:tcW w:w="86" w:type="dxa"/>
          </w:tcPr>
          <w:p w:rsidR="00233921" w:rsidRPr="00EC34C5" w:rsidRDefault="0023392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3921" w:rsidRPr="00EC34C5">
        <w:trPr>
          <w:trHeight w:hRule="exact" w:val="1549"/>
        </w:trPr>
        <w:tc>
          <w:tcPr>
            <w:tcW w:w="1521" w:type="dxa"/>
          </w:tcPr>
          <w:p w:rsidR="00233921" w:rsidRPr="00EC34C5" w:rsidRDefault="0023392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233921" w:rsidRPr="00EC34C5" w:rsidRDefault="0023392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233921" w:rsidRPr="00EC34C5" w:rsidRDefault="0023392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233921" w:rsidRPr="00EC34C5" w:rsidRDefault="0023392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233921" w:rsidRPr="00EC34C5" w:rsidRDefault="0023392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233921" w:rsidRPr="00EC34C5" w:rsidRDefault="0023392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3921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3921" w:rsidRDefault="0077457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233921">
        <w:trPr>
          <w:trHeight w:hRule="exact" w:val="201"/>
        </w:trPr>
        <w:tc>
          <w:tcPr>
            <w:tcW w:w="1521" w:type="dxa"/>
          </w:tcPr>
          <w:p w:rsidR="00233921" w:rsidRDefault="002339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33921" w:rsidRDefault="002339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33921" w:rsidRDefault="002339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33921" w:rsidRDefault="002339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33921" w:rsidRDefault="00233921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33921" w:rsidRDefault="0023392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3921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33921" w:rsidRDefault="0077457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33921" w:rsidRPr="00EC34C5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33921" w:rsidRPr="00EC34C5" w:rsidRDefault="0077457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Назин Л. Ф., Каганов А. Ш. Криминалистическая экспертиза видеозаписей [Электронный</w:t>
            </w:r>
            <w:r w:rsidRPr="00EC34C5">
              <w:rPr>
                <w:lang w:val="ru-RU"/>
              </w:rPr>
              <w:br/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для вузов. - Москва: Юрайт, 2021. - 291 – Режим доступа:</w:t>
            </w:r>
            <w:r w:rsidRPr="00EC34C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/466893</w:t>
            </w:r>
          </w:p>
        </w:tc>
      </w:tr>
      <w:tr w:rsidR="00233921" w:rsidRPr="00EC34C5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33921" w:rsidRPr="00EC34C5" w:rsidRDefault="0023392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3921" w:rsidRPr="00EC34C5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33921" w:rsidRPr="00EC34C5" w:rsidRDefault="0077457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Агафонов В. В., Газизов В. А., Натура А. И., 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Проткин А. А. Криминалистическая техника</w:t>
            </w:r>
            <w:r w:rsidRPr="00EC34C5">
              <w:rPr>
                <w:lang w:val="ru-RU"/>
              </w:rPr>
              <w:br/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 для вузов. - Москва: Юрайт, 2022. - 191 – Режим доступа:</w:t>
            </w:r>
            <w:r w:rsidRPr="00EC34C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/490378</w:t>
            </w:r>
          </w:p>
        </w:tc>
      </w:tr>
    </w:tbl>
    <w:p w:rsidR="00233921" w:rsidRPr="00EC34C5" w:rsidRDefault="00774577">
      <w:pPr>
        <w:rPr>
          <w:sz w:val="0"/>
          <w:szCs w:val="0"/>
          <w:lang w:val="ru-RU"/>
        </w:rPr>
      </w:pPr>
      <w:r w:rsidRPr="00EC34C5">
        <w:rPr>
          <w:lang w:val="ru-RU"/>
        </w:rPr>
        <w:br w:type="page"/>
      </w:r>
    </w:p>
    <w:p w:rsidR="00233921" w:rsidRPr="00EC34C5" w:rsidRDefault="00233921">
      <w:pPr>
        <w:rPr>
          <w:lang w:val="ru-RU"/>
        </w:rPr>
        <w:sectPr w:rsidR="00233921" w:rsidRPr="00EC34C5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233921" w:rsidRPr="00EC34C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33921" w:rsidRPr="00EC34C5" w:rsidRDefault="0077457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3. Егоров Н. Н., Ищенко Е. П. Криминалистическая техника [Электронный 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</w:t>
            </w:r>
            <w:r w:rsidRPr="00EC34C5">
              <w:rPr>
                <w:lang w:val="ru-RU"/>
              </w:rPr>
              <w:br/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пособие для вузов. - Москва: Юрайт, 2022. - 158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/492712</w:t>
            </w:r>
          </w:p>
        </w:tc>
      </w:tr>
      <w:tr w:rsidR="00233921" w:rsidRPr="00EC34C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33921" w:rsidRPr="00EC34C5" w:rsidRDefault="0077457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Эксархопуло А. А. Криминалистическая техника [Электронный ресурс]:Учебник и</w:t>
            </w:r>
            <w:r w:rsidRPr="00EC34C5">
              <w:rPr>
                <w:lang w:val="ru-RU"/>
              </w:rPr>
              <w:br/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 для вузов. - Москва: Юрайт, 2022. - 349 – Режим доступа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/490179</w:t>
            </w:r>
          </w:p>
        </w:tc>
      </w:tr>
      <w:tr w:rsidR="00233921" w:rsidRPr="00EC34C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33921" w:rsidRPr="00EC34C5" w:rsidRDefault="0077457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Александров И. В., Антропов А. В., Беляков А. А., Евстратова Ю. А., Карагодин В. Н.,</w:t>
            </w:r>
            <w:r w:rsidRPr="00EC34C5">
              <w:rPr>
                <w:lang w:val="ru-RU"/>
              </w:rPr>
              <w:br/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Котов В. В., Матвеев М. М. Криминалистическая техника [Электронный ресурс]:Учебное пособие</w:t>
            </w:r>
            <w:r w:rsidRPr="00EC34C5">
              <w:rPr>
                <w:lang w:val="ru-RU"/>
              </w:rPr>
              <w:br/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для вузов. - Москва: Юрайт, 2022. - 175 – Ре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/489900</w:t>
            </w:r>
          </w:p>
        </w:tc>
      </w:tr>
      <w:tr w:rsidR="00233921" w:rsidRPr="00EC34C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33921" w:rsidRPr="00EC34C5" w:rsidRDefault="0077457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Назин Л. Ф., Каганов А. Ш. Криминалистическая экспертиза видеозаписей [Электронный</w:t>
            </w:r>
            <w:r w:rsidRPr="00EC34C5">
              <w:rPr>
                <w:lang w:val="ru-RU"/>
              </w:rPr>
              <w:br/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для вузов. - Москва: Юрайт, 2022. - 291 – Режим доступа:</w:t>
            </w:r>
            <w:r w:rsidRPr="00EC34C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/496519</w:t>
            </w:r>
          </w:p>
        </w:tc>
      </w:tr>
      <w:tr w:rsidR="00233921" w:rsidRPr="00EC34C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33921" w:rsidRPr="00EC34C5" w:rsidRDefault="0077457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7. Антропов А. В., Бах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теев Д. В., Кабанов А. В. Криминалистическая экспертиза</w:t>
            </w:r>
            <w:r w:rsidRPr="00EC34C5">
              <w:rPr>
                <w:lang w:val="ru-RU"/>
              </w:rPr>
              <w:br/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 для вузов. - Москва: Юрайт, 2022. - 179 – Режим доступа:</w:t>
            </w:r>
            <w:r w:rsidRPr="00EC34C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/493478</w:t>
            </w:r>
          </w:p>
        </w:tc>
      </w:tr>
      <w:tr w:rsidR="00233921" w:rsidRPr="00EC34C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33921" w:rsidRPr="00EC34C5" w:rsidRDefault="0077457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8. Подволоцкий И. Н. Технико-криминалистическая экспертиза документов [Элек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тронный</w:t>
            </w:r>
            <w:r w:rsidRPr="00EC34C5">
              <w:rPr>
                <w:lang w:val="ru-RU"/>
              </w:rPr>
              <w:br/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ООО "Юридическое издательство Норма", 2023. - 400 с. –</w:t>
            </w:r>
            <w:r w:rsidRPr="00EC34C5">
              <w:rPr>
                <w:lang w:val="ru-RU"/>
              </w:rPr>
              <w:br/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/1895086</w:t>
            </w:r>
          </w:p>
        </w:tc>
      </w:tr>
      <w:tr w:rsidR="00233921" w:rsidRPr="00EC34C5">
        <w:trPr>
          <w:trHeight w:hRule="exact" w:val="142"/>
        </w:trPr>
        <w:tc>
          <w:tcPr>
            <w:tcW w:w="10774" w:type="dxa"/>
          </w:tcPr>
          <w:p w:rsidR="00233921" w:rsidRPr="00EC34C5" w:rsidRDefault="0023392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3921">
        <w:trPr>
          <w:trHeight w:hRule="exact" w:val="28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33921" w:rsidRDefault="0077457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33921" w:rsidRPr="00EC34C5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33921" w:rsidRPr="00EC34C5" w:rsidRDefault="0077457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Эксархопуло А. А. Криминалистическая техника. [Электронный 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и</w:t>
            </w:r>
            <w:r w:rsidRPr="00EC34C5">
              <w:rPr>
                <w:lang w:val="ru-RU"/>
              </w:rPr>
              <w:br/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практикум для вузов. - Москва: Юрайт, 2020. - 349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/451253</w:t>
            </w:r>
          </w:p>
        </w:tc>
      </w:tr>
      <w:tr w:rsidR="00233921" w:rsidRPr="00EC34C5">
        <w:trPr>
          <w:trHeight w:hRule="exact" w:val="559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33921" w:rsidRPr="00EC34C5" w:rsidRDefault="0023392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3921" w:rsidRPr="00EC34C5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33921" w:rsidRPr="00EC34C5" w:rsidRDefault="0077457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Дёмин К. Е., Булгаков В. Г., Булгакова Е. В., Кокин А. В., Кочубей А. В., Курин А. А.,</w:t>
            </w:r>
            <w:r w:rsidRPr="00EC34C5">
              <w:rPr>
                <w:lang w:val="ru-RU"/>
              </w:rPr>
              <w:br/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Орлова Т. В., Пичугин С. А., Сафонов А. А., 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Усков И. Н. Криминалистическая техника</w:t>
            </w:r>
            <w:r w:rsidRPr="00EC34C5">
              <w:rPr>
                <w:lang w:val="ru-RU"/>
              </w:rPr>
              <w:br/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 для вузов. - Москва: Юрайт, 2022. - 380 – Режим доступа:</w:t>
            </w:r>
            <w:r w:rsidRPr="00EC34C5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/495998</w:t>
            </w:r>
          </w:p>
        </w:tc>
      </w:tr>
      <w:tr w:rsidR="00233921" w:rsidRPr="00EC34C5">
        <w:trPr>
          <w:trHeight w:hRule="exact" w:val="284"/>
        </w:trPr>
        <w:tc>
          <w:tcPr>
            <w:tcW w:w="10774" w:type="dxa"/>
          </w:tcPr>
          <w:p w:rsidR="00233921" w:rsidRPr="00EC34C5" w:rsidRDefault="0023392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3921" w:rsidRPr="00EC34C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3921" w:rsidRPr="00EC34C5" w:rsidRDefault="0077457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C34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EC34C5">
              <w:rPr>
                <w:lang w:val="ru-RU"/>
              </w:rPr>
              <w:t xml:space="preserve"> </w:t>
            </w:r>
            <w:r w:rsidRPr="00EC34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EC34C5">
              <w:rPr>
                <w:lang w:val="ru-RU"/>
              </w:rPr>
              <w:t xml:space="preserve"> </w:t>
            </w:r>
            <w:r w:rsidRPr="00EC34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EC34C5">
              <w:rPr>
                <w:lang w:val="ru-RU"/>
              </w:rPr>
              <w:t xml:space="preserve"> </w:t>
            </w:r>
            <w:r w:rsidRPr="00EC34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EC34C5">
              <w:rPr>
                <w:lang w:val="ru-RU"/>
              </w:rPr>
              <w:t xml:space="preserve"> </w:t>
            </w:r>
            <w:r w:rsidRPr="00EC34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EC34C5">
              <w:rPr>
                <w:lang w:val="ru-RU"/>
              </w:rPr>
              <w:t xml:space="preserve"> </w:t>
            </w:r>
            <w:r w:rsidRPr="00EC34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EC34C5">
              <w:rPr>
                <w:lang w:val="ru-RU"/>
              </w:rPr>
              <w:t xml:space="preserve"> </w:t>
            </w:r>
            <w:r w:rsidRPr="00EC34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EC34C5">
              <w:rPr>
                <w:lang w:val="ru-RU"/>
              </w:rPr>
              <w:t xml:space="preserve"> </w:t>
            </w:r>
            <w:r w:rsidRPr="00EC34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EC34C5">
              <w:rPr>
                <w:lang w:val="ru-RU"/>
              </w:rPr>
              <w:t xml:space="preserve"> </w:t>
            </w:r>
            <w:r w:rsidRPr="00EC34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EC34C5">
              <w:rPr>
                <w:lang w:val="ru-RU"/>
              </w:rPr>
              <w:t xml:space="preserve"> </w:t>
            </w:r>
            <w:r w:rsidRPr="00EC34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EC34C5">
              <w:rPr>
                <w:lang w:val="ru-RU"/>
              </w:rPr>
              <w:t xml:space="preserve"> </w:t>
            </w:r>
            <w:r w:rsidRPr="00EC34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EC34C5">
              <w:rPr>
                <w:lang w:val="ru-RU"/>
              </w:rPr>
              <w:t xml:space="preserve"> </w:t>
            </w:r>
            <w:r w:rsidRPr="00EC34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EC34C5">
              <w:rPr>
                <w:lang w:val="ru-RU"/>
              </w:rPr>
              <w:t xml:space="preserve"> </w:t>
            </w:r>
            <w:r w:rsidRPr="00EC34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EC34C5">
              <w:rPr>
                <w:lang w:val="ru-RU"/>
              </w:rPr>
              <w:t xml:space="preserve"> </w:t>
            </w:r>
            <w:r w:rsidRPr="00EC34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EC34C5">
              <w:rPr>
                <w:lang w:val="ru-RU"/>
              </w:rPr>
              <w:t xml:space="preserve"> </w:t>
            </w:r>
            <w:r w:rsidRPr="00EC34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EC34C5">
              <w:rPr>
                <w:lang w:val="ru-RU"/>
              </w:rPr>
              <w:t xml:space="preserve"> </w:t>
            </w:r>
            <w:r w:rsidRPr="00EC34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EC34C5">
              <w:rPr>
                <w:lang w:val="ru-RU"/>
              </w:rPr>
              <w:t xml:space="preserve"> </w:t>
            </w:r>
            <w:r w:rsidRPr="00EC34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EC34C5">
              <w:rPr>
                <w:lang w:val="ru-RU"/>
              </w:rPr>
              <w:t xml:space="preserve"> </w:t>
            </w:r>
            <w:r w:rsidRPr="00EC34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EC34C5">
              <w:rPr>
                <w:lang w:val="ru-RU"/>
              </w:rPr>
              <w:t xml:space="preserve"> </w:t>
            </w:r>
            <w:r w:rsidRPr="00EC34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EC34C5">
              <w:rPr>
                <w:lang w:val="ru-RU"/>
              </w:rPr>
              <w:t xml:space="preserve"> </w:t>
            </w:r>
            <w:r w:rsidRPr="00EC34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EC34C5">
              <w:rPr>
                <w:lang w:val="ru-RU"/>
              </w:rPr>
              <w:t xml:space="preserve"> </w:t>
            </w:r>
            <w:r w:rsidRPr="00EC34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EC34C5">
              <w:rPr>
                <w:lang w:val="ru-RU"/>
              </w:rPr>
              <w:t xml:space="preserve"> </w:t>
            </w:r>
          </w:p>
        </w:tc>
      </w:tr>
      <w:tr w:rsidR="00233921" w:rsidRPr="00EC34C5">
        <w:trPr>
          <w:trHeight w:hRule="exact" w:val="142"/>
        </w:trPr>
        <w:tc>
          <w:tcPr>
            <w:tcW w:w="10774" w:type="dxa"/>
          </w:tcPr>
          <w:p w:rsidR="00233921" w:rsidRPr="00EC34C5" w:rsidRDefault="0023392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3921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33921" w:rsidRDefault="0077457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33921">
        <w:trPr>
          <w:trHeight w:hRule="exact" w:val="283"/>
        </w:trPr>
        <w:tc>
          <w:tcPr>
            <w:tcW w:w="10774" w:type="dxa"/>
          </w:tcPr>
          <w:p w:rsidR="00233921" w:rsidRDefault="0023392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3921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33921" w:rsidRDefault="0077457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EC34C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EC34C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EC34C5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EC34C5">
              <w:rPr>
                <w:lang w:val="ru-RU"/>
              </w:rPr>
              <w:t xml:space="preserve"> 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EC34C5">
              <w:rPr>
                <w:lang w:val="ru-RU"/>
              </w:rPr>
              <w:t xml:space="preserve"> 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C34C5">
              <w:rPr>
                <w:lang w:val="ru-RU"/>
              </w:rPr>
              <w:t xml:space="preserve"> 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EC34C5">
              <w:rPr>
                <w:lang w:val="ru-RU"/>
              </w:rPr>
              <w:t xml:space="preserve"> 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C34C5">
              <w:rPr>
                <w:lang w:val="ru-RU"/>
              </w:rPr>
              <w:t xml:space="preserve"> 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EC34C5">
              <w:rPr>
                <w:lang w:val="ru-RU"/>
              </w:rPr>
              <w:t xml:space="preserve"> 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EC34C5">
              <w:rPr>
                <w:lang w:val="ru-RU"/>
              </w:rPr>
              <w:t xml:space="preserve"> 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EC34C5">
              <w:rPr>
                <w:lang w:val="ru-RU"/>
              </w:rPr>
              <w:t xml:space="preserve"> 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EC34C5">
              <w:rPr>
                <w:lang w:val="ru-RU"/>
              </w:rPr>
              <w:t xml:space="preserve"> 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C34C5">
              <w:rPr>
                <w:lang w:val="ru-RU"/>
              </w:rPr>
              <w:t xml:space="preserve"> 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EC34C5">
              <w:rPr>
                <w:lang w:val="ru-RU"/>
              </w:rPr>
              <w:t xml:space="preserve"> 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EC34C5">
              <w:rPr>
                <w:lang w:val="ru-RU"/>
              </w:rPr>
              <w:t xml:space="preserve"> 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EC34C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233921" w:rsidRPr="00EC34C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33921" w:rsidRPr="00EC34C5" w:rsidRDefault="0077457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EC34C5">
              <w:rPr>
                <w:lang w:val="ru-RU"/>
              </w:rPr>
              <w:t xml:space="preserve"> 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EC34C5">
              <w:rPr>
                <w:lang w:val="ru-RU"/>
              </w:rPr>
              <w:t xml:space="preserve"> 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EC34C5">
              <w:rPr>
                <w:lang w:val="ru-RU"/>
              </w:rPr>
              <w:t xml:space="preserve"> 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C34C5">
              <w:rPr>
                <w:lang w:val="ru-RU"/>
              </w:rPr>
              <w:t xml:space="preserve"> 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EC34C5">
              <w:rPr>
                <w:lang w:val="ru-RU"/>
              </w:rPr>
              <w:t xml:space="preserve"> 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C34C5">
              <w:rPr>
                <w:lang w:val="ru-RU"/>
              </w:rPr>
              <w:t xml:space="preserve"> 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EC34C5">
              <w:rPr>
                <w:lang w:val="ru-RU"/>
              </w:rPr>
              <w:t xml:space="preserve"> 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EC34C5">
              <w:rPr>
                <w:lang w:val="ru-RU"/>
              </w:rPr>
              <w:t xml:space="preserve"> 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EC34C5">
              <w:rPr>
                <w:lang w:val="ru-RU"/>
              </w:rPr>
              <w:t xml:space="preserve"> 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EC34C5">
              <w:rPr>
                <w:lang w:val="ru-RU"/>
              </w:rPr>
              <w:t xml:space="preserve"> 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EC34C5">
              <w:rPr>
                <w:lang w:val="ru-RU"/>
              </w:rPr>
              <w:t xml:space="preserve"> 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C34C5">
              <w:rPr>
                <w:lang w:val="ru-RU"/>
              </w:rPr>
              <w:t xml:space="preserve"> 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EC34C5">
              <w:rPr>
                <w:lang w:val="ru-RU"/>
              </w:rPr>
              <w:t xml:space="preserve"> 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EC34C5">
              <w:rPr>
                <w:lang w:val="ru-RU"/>
              </w:rPr>
              <w:t xml:space="preserve"> 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C34C5">
              <w:rPr>
                <w:lang w:val="ru-RU"/>
              </w:rPr>
              <w:t xml:space="preserve"> 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C34C5">
              <w:rPr>
                <w:lang w:val="ru-RU"/>
              </w:rPr>
              <w:t xml:space="preserve"> 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C34C5">
              <w:rPr>
                <w:lang w:val="ru-RU"/>
              </w:rPr>
              <w:t xml:space="preserve"> 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EC34C5">
              <w:rPr>
                <w:lang w:val="ru-RU"/>
              </w:rPr>
              <w:t xml:space="preserve"> 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EC34C5">
              <w:rPr>
                <w:lang w:val="ru-RU"/>
              </w:rPr>
              <w:t xml:space="preserve"> 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EC34C5">
              <w:rPr>
                <w:lang w:val="ru-RU"/>
              </w:rPr>
              <w:t xml:space="preserve"> </w:t>
            </w:r>
          </w:p>
        </w:tc>
      </w:tr>
      <w:tr w:rsidR="00233921" w:rsidRPr="00EC34C5">
        <w:trPr>
          <w:trHeight w:hRule="exact" w:val="142"/>
        </w:trPr>
        <w:tc>
          <w:tcPr>
            <w:tcW w:w="10774" w:type="dxa"/>
          </w:tcPr>
          <w:p w:rsidR="00233921" w:rsidRPr="00EC34C5" w:rsidRDefault="00233921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33921" w:rsidRPr="00EC34C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33921" w:rsidRPr="00EC34C5" w:rsidRDefault="0077457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EC34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EC34C5">
              <w:rPr>
                <w:lang w:val="ru-RU"/>
              </w:rPr>
              <w:br/>
            </w:r>
            <w:r w:rsidRPr="00EC34C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233921" w:rsidRPr="00EC34C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33921" w:rsidRPr="00EC34C5" w:rsidRDefault="0077457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EC34C5">
              <w:rPr>
                <w:lang w:val="ru-RU"/>
              </w:rPr>
              <w:t xml:space="preserve"> 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EC34C5">
              <w:rPr>
                <w:lang w:val="ru-RU"/>
              </w:rPr>
              <w:t xml:space="preserve"> 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EC34C5">
              <w:rPr>
                <w:lang w:val="ru-RU"/>
              </w:rPr>
              <w:t xml:space="preserve"> 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EC34C5">
              <w:rPr>
                <w:lang w:val="ru-RU"/>
              </w:rPr>
              <w:t xml:space="preserve"> 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EC34C5">
              <w:rPr>
                <w:lang w:val="ru-RU"/>
              </w:rPr>
              <w:t xml:space="preserve"> 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C34C5">
              <w:rPr>
                <w:lang w:val="ru-RU"/>
              </w:rPr>
              <w:t xml:space="preserve"> 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C34C5">
              <w:rPr>
                <w:lang w:val="ru-RU"/>
              </w:rPr>
              <w:t xml:space="preserve"> 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EC34C5">
              <w:rPr>
                <w:lang w:val="ru-RU"/>
              </w:rPr>
              <w:t xml:space="preserve"> 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EC34C5">
              <w:rPr>
                <w:lang w:val="ru-RU"/>
              </w:rPr>
              <w:t xml:space="preserve"> </w:t>
            </w:r>
          </w:p>
          <w:p w:rsidR="00233921" w:rsidRPr="00EC34C5" w:rsidRDefault="0077457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C34C5">
              <w:rPr>
                <w:lang w:val="ru-RU"/>
              </w:rPr>
              <w:t xml:space="preserve"> </w:t>
            </w:r>
          </w:p>
          <w:p w:rsidR="00233921" w:rsidRPr="00EC34C5" w:rsidRDefault="0077457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EC34C5">
              <w:rPr>
                <w:lang w:val="ru-RU"/>
              </w:rPr>
              <w:t xml:space="preserve"> </w:t>
            </w:r>
          </w:p>
        </w:tc>
      </w:tr>
      <w:tr w:rsidR="00233921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33921" w:rsidRDefault="0077457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EC34C5">
              <w:rPr>
                <w:lang w:val="ru-RU"/>
              </w:rPr>
              <w:t xml:space="preserve"> 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EC34C5">
              <w:rPr>
                <w:lang w:val="ru-RU"/>
              </w:rPr>
              <w:t xml:space="preserve"> 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EC34C5">
              <w:rPr>
                <w:lang w:val="ru-RU"/>
              </w:rPr>
              <w:t xml:space="preserve"> 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EC34C5">
              <w:rPr>
                <w:lang w:val="ru-RU"/>
              </w:rPr>
              <w:t xml:space="preserve"> 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C34C5">
              <w:rPr>
                <w:lang w:val="ru-RU"/>
              </w:rPr>
              <w:t xml:space="preserve"> 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EC34C5">
              <w:rPr>
                <w:lang w:val="ru-RU"/>
              </w:rPr>
              <w:t xml:space="preserve"> 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C34C5">
              <w:rPr>
                <w:lang w:val="ru-RU"/>
              </w:rPr>
              <w:t xml:space="preserve"> 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EC34C5">
              <w:rPr>
                <w:lang w:val="ru-RU"/>
              </w:rPr>
              <w:t xml:space="preserve"> 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EC34C5">
              <w:rPr>
                <w:lang w:val="ru-RU"/>
              </w:rPr>
              <w:t xml:space="preserve"> 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EC34C5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233921" w:rsidRDefault="0077457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233921">
        <w:trPr>
          <w:trHeight w:hRule="exact" w:val="142"/>
        </w:trPr>
        <w:tc>
          <w:tcPr>
            <w:tcW w:w="10774" w:type="dxa"/>
          </w:tcPr>
          <w:p w:rsidR="00233921" w:rsidRDefault="00233921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33921" w:rsidRPr="00EC34C5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33921" w:rsidRPr="00EC34C5" w:rsidRDefault="0077457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EC34C5">
              <w:rPr>
                <w:lang w:val="ru-RU"/>
              </w:rPr>
              <w:t xml:space="preserve"> 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EC34C5">
              <w:rPr>
                <w:lang w:val="ru-RU"/>
              </w:rPr>
              <w:t xml:space="preserve"> 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Сошникова</w:t>
            </w:r>
            <w:r w:rsidRPr="00EC34C5">
              <w:rPr>
                <w:lang w:val="ru-RU"/>
              </w:rPr>
              <w:t xml:space="preserve"> </w:t>
            </w:r>
            <w:r w:rsidRPr="00EC34C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И.В.</w:t>
            </w:r>
            <w:r w:rsidRPr="00EC34C5">
              <w:rPr>
                <w:lang w:val="ru-RU"/>
              </w:rPr>
              <w:t xml:space="preserve"> </w:t>
            </w:r>
          </w:p>
        </w:tc>
      </w:tr>
    </w:tbl>
    <w:p w:rsidR="00233921" w:rsidRDefault="00774577">
      <w:r>
        <w:rPr>
          <w:color w:val="FFFFFF"/>
          <w:sz w:val="2"/>
          <w:szCs w:val="2"/>
        </w:rPr>
        <w:t>.</w:t>
      </w:r>
    </w:p>
    <w:sectPr w:rsidR="00233921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33921"/>
    <w:rsid w:val="00774577"/>
    <w:rsid w:val="00D31453"/>
    <w:rsid w:val="00E209E2"/>
    <w:rsid w:val="00EC3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87C403"/>
  <w15:docId w15:val="{4F50E751-16CD-45AC-A33C-A57DA19E7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644</Words>
  <Characters>3674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2023-2024_40_05_03-СЭ-2023_очное_plx_Судебная фотография и видеозапись</vt:lpstr>
    </vt:vector>
  </TitlesOfParts>
  <Company>УрГЭУ</Company>
  <LinksUpToDate>false</LinksUpToDate>
  <CharactersWithSpaces>4310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2023-2024_40_05_03-СЭ-2023_очное_plx_Судебная фотография и видеозапись</dc:title>
  <dc:creator>FastReport.NET</dc:creator>
  <cp:lastModifiedBy>Овсянникова Анастасия Геннадьевна</cp:lastModifiedBy>
  <cp:revision>3</cp:revision>
  <dcterms:created xsi:type="dcterms:W3CDTF">2023-08-03T03:03:00Z</dcterms:created>
  <dcterms:modified xsi:type="dcterms:W3CDTF">2023-08-03T03:14:00Z</dcterms:modified>
</cp:coreProperties>
</file>