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60229" w:rsidRDefault="000C36D2">
            <w:pPr>
              <w:rPr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Психология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  <w:r w:rsidR="002D18F2" w:rsidRPr="00160229">
              <w:rPr>
                <w:b/>
                <w:color w:val="auto"/>
                <w:sz w:val="22"/>
              </w:rPr>
              <w:t>в сфере сервиса и туризма</w:t>
            </w:r>
          </w:p>
        </w:tc>
      </w:tr>
      <w:tr w:rsidR="00160229" w:rsidRPr="00160229" w:rsidTr="00384A71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160229" w:rsidRDefault="002D18F2" w:rsidP="00562D19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160229">
              <w:rPr>
                <w:rFonts w:cs="Arial"/>
                <w:color w:val="auto"/>
                <w:sz w:val="22"/>
                <w:szCs w:val="23"/>
              </w:rPr>
              <w:t>43.03.0</w:t>
            </w:r>
            <w:r w:rsidR="00562D19">
              <w:rPr>
                <w:rFonts w:cs="Arial"/>
                <w:color w:val="auto"/>
                <w:sz w:val="22"/>
                <w:szCs w:val="23"/>
              </w:rPr>
              <w:t>2</w:t>
            </w:r>
          </w:p>
        </w:tc>
        <w:tc>
          <w:tcPr>
            <w:tcW w:w="5811" w:type="dxa"/>
            <w:vAlign w:val="center"/>
          </w:tcPr>
          <w:p w:rsidR="00733E9A" w:rsidRPr="00160229" w:rsidRDefault="00562D19" w:rsidP="00AE2242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>
              <w:rPr>
                <w:rFonts w:cs="Arial"/>
                <w:color w:val="auto"/>
                <w:sz w:val="22"/>
                <w:szCs w:val="23"/>
              </w:rPr>
              <w:t>Туризм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733E9A" w:rsidRPr="00160229" w:rsidRDefault="00733E9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160229" w:rsidRDefault="00562D19" w:rsidP="00AE2242">
            <w:pPr>
              <w:rPr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  <w:szCs w:val="23"/>
              </w:rPr>
              <w:t>Туризм</w:t>
            </w:r>
            <w:r w:rsidRPr="00160229">
              <w:rPr>
                <w:rFonts w:cs="Arial"/>
                <w:color w:val="auto"/>
                <w:sz w:val="22"/>
                <w:szCs w:val="23"/>
              </w:rPr>
              <w:t xml:space="preserve"> 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160229" w:rsidRDefault="00160229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4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proofErr w:type="spellStart"/>
            <w:r w:rsidR="00385867" w:rsidRPr="00160229">
              <w:rPr>
                <w:color w:val="auto"/>
                <w:sz w:val="22"/>
              </w:rPr>
              <w:t>з.е</w:t>
            </w:r>
            <w:proofErr w:type="spellEnd"/>
            <w:r w:rsidR="00385867" w:rsidRPr="00160229">
              <w:rPr>
                <w:color w:val="auto"/>
                <w:sz w:val="22"/>
              </w:rPr>
              <w:t>.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160229" w:rsidRDefault="00AC7584" w:rsidP="00661D8F">
            <w:pPr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Зачет </w:t>
            </w:r>
            <w:r w:rsidR="005777BA">
              <w:rPr>
                <w:color w:val="auto"/>
                <w:sz w:val="22"/>
              </w:rPr>
              <w:t>с оценкой</w:t>
            </w:r>
          </w:p>
        </w:tc>
      </w:tr>
      <w:tr w:rsidR="00160229" w:rsidRPr="00160229">
        <w:tc>
          <w:tcPr>
            <w:tcW w:w="3261" w:type="dxa"/>
            <w:shd w:val="clear" w:color="auto" w:fill="E7E6E6" w:themeFill="background2"/>
          </w:tcPr>
          <w:p w:rsidR="00C11A3A" w:rsidRPr="00160229" w:rsidRDefault="00385867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160229" w:rsidRDefault="00385867" w:rsidP="00385867">
            <w:pPr>
              <w:rPr>
                <w:i/>
                <w:color w:val="auto"/>
                <w:sz w:val="22"/>
                <w:highlight w:val="yellow"/>
              </w:rPr>
            </w:pPr>
            <w:r w:rsidRPr="00160229">
              <w:rPr>
                <w:i/>
                <w:color w:val="auto"/>
                <w:sz w:val="22"/>
              </w:rPr>
              <w:t>прикладной социологии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5777B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>Крат</w:t>
            </w:r>
            <w:r w:rsidR="005777BA">
              <w:rPr>
                <w:b/>
                <w:i/>
                <w:color w:val="auto"/>
                <w:sz w:val="22"/>
              </w:rPr>
              <w:t>к</w:t>
            </w:r>
            <w:r w:rsidRPr="00160229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1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2D18F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</w:t>
            </w:r>
            <w:r w:rsidR="00385867" w:rsidRPr="00160229">
              <w:rPr>
                <w:color w:val="auto"/>
                <w:sz w:val="22"/>
              </w:rPr>
              <w:t xml:space="preserve"> </w:t>
            </w:r>
            <w:r w:rsidR="002D18F2" w:rsidRPr="00160229">
              <w:rPr>
                <w:color w:val="auto"/>
                <w:sz w:val="22"/>
              </w:rPr>
              <w:t>2</w:t>
            </w:r>
            <w:r w:rsidR="00385867"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Человеческий фактор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0C36D2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3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7E71F5" w:rsidRPr="00160229">
              <w:rPr>
                <w:color w:val="auto"/>
                <w:sz w:val="22"/>
              </w:rPr>
              <w:t>Психологические закономерности в сфере сервиса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7E71F5" w:rsidRPr="00160229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Раздел 4. Психология в сфере туристической деятельности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 xml:space="preserve">Раздел </w:t>
            </w:r>
            <w:r w:rsidR="007E71F5" w:rsidRPr="00160229">
              <w:rPr>
                <w:color w:val="auto"/>
                <w:sz w:val="22"/>
              </w:rPr>
              <w:t>5</w:t>
            </w:r>
            <w:r w:rsidRPr="00160229">
              <w:rPr>
                <w:color w:val="auto"/>
                <w:sz w:val="22"/>
              </w:rPr>
              <w:t xml:space="preserve">. </w:t>
            </w:r>
            <w:r w:rsidR="002D18F2" w:rsidRPr="00160229">
              <w:rPr>
                <w:color w:val="auto"/>
                <w:sz w:val="22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182FAF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160229">
              <w:rPr>
                <w:b/>
                <w:color w:val="auto"/>
                <w:sz w:val="22"/>
                <w:szCs w:val="22"/>
              </w:rPr>
              <w:t>О</w:t>
            </w:r>
            <w:r w:rsidR="00385867" w:rsidRPr="00160229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proofErr w:type="spellStart"/>
            <w:r w:rsidRPr="00160229">
              <w:rPr>
                <w:color w:val="auto"/>
                <w:sz w:val="22"/>
                <w:szCs w:val="22"/>
              </w:rPr>
              <w:t>Асмолова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Учебное пособие / М. Л.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Асмолова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РИОР: ИНФРА-М, 2019. - 161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=1003086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Бороздина, Г.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делового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7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http://znanium.com/go.php?id=762215</w:t>
              </w:r>
            </w:hyperlink>
          </w:p>
          <w:p w:rsidR="007E71F5" w:rsidRPr="00160229" w:rsidRDefault="007E71F5" w:rsidP="00160229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573" w:hanging="284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Лепехин, Н. Н. Переговорная деятельность. Менеджмент, аналитика, коммуникация [Электронный ресурс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производственно-практическое издание / Н. Н. Лепехин. - 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Синергия, 2014. - 272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8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http://znanium.com/go.php?id=451224</w:t>
              </w:r>
            </w:hyperlink>
          </w:p>
          <w:p w:rsidR="00C11A3A" w:rsidRPr="00160229" w:rsidRDefault="00CF7ACD" w:rsidP="00160229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160229">
              <w:rPr>
                <w:b/>
                <w:color w:val="auto"/>
                <w:sz w:val="22"/>
              </w:rPr>
              <w:t xml:space="preserve"> </w:t>
            </w:r>
          </w:p>
          <w:p w:rsidR="007E71F5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Социальная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общения</w:t>
            </w:r>
            <w:r w:rsidRPr="00160229">
              <w:rPr>
                <w:color w:val="auto"/>
                <w:sz w:val="22"/>
                <w:szCs w:val="22"/>
              </w:rPr>
              <w:t>. Теория и практика [Электронный ресурс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монография / [Л. Г.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Почебут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 xml:space="preserve"> [и др.] ; под общ. ред. С. Д.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Гуриевой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 xml:space="preserve">, Л. Г.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Почебут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 xml:space="preserve">, А. Л. Свенцицкого. - 2-е изд.,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>. и доп. - Москва : ИНФРА-М, 2019. - 389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9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http://znanium.com/go.php?id=969116</w:t>
              </w:r>
            </w:hyperlink>
          </w:p>
          <w:p w:rsidR="00C11A3A" w:rsidRPr="00160229" w:rsidRDefault="007E71F5" w:rsidP="00160229">
            <w:pPr>
              <w:widowControl/>
              <w:numPr>
                <w:ilvl w:val="0"/>
                <w:numId w:val="23"/>
              </w:numPr>
              <w:shd w:val="clear" w:color="auto" w:fill="FFFFFF"/>
              <w:ind w:left="573" w:hanging="426"/>
              <w:rPr>
                <w:color w:val="auto"/>
                <w:sz w:val="22"/>
                <w:szCs w:val="22"/>
              </w:rPr>
            </w:pPr>
            <w:r w:rsidRPr="00160229">
              <w:rPr>
                <w:color w:val="auto"/>
                <w:sz w:val="22"/>
                <w:szCs w:val="22"/>
              </w:rPr>
              <w:t>Антонова, Н. В.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160229">
              <w:rPr>
                <w:color w:val="auto"/>
                <w:sz w:val="22"/>
                <w:szCs w:val="22"/>
              </w:rPr>
              <w:t>потребительского поведения, рекламы и PR [Электронный ресурс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37.04.01 "</w:t>
            </w:r>
            <w:r w:rsidRPr="00160229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160229">
              <w:rPr>
                <w:color w:val="auto"/>
                <w:sz w:val="22"/>
                <w:szCs w:val="22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160229">
              <w:rPr>
                <w:color w:val="auto"/>
                <w:sz w:val="22"/>
                <w:szCs w:val="22"/>
              </w:rPr>
              <w:t>Патоша</w:t>
            </w:r>
            <w:proofErr w:type="spellEnd"/>
            <w:r w:rsidRPr="00160229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160229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160229">
              <w:rPr>
                <w:color w:val="auto"/>
                <w:sz w:val="22"/>
                <w:szCs w:val="22"/>
              </w:rPr>
              <w:t xml:space="preserve"> ИНФРА-М, 2016. - 325 с.</w:t>
            </w:r>
            <w:r w:rsidRPr="00160229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0" w:history="1">
              <w:r w:rsidRPr="00160229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http://znanium.com/go.php?id=543751</w:t>
              </w:r>
            </w:hyperlink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661D8F" w:rsidRDefault="00661D8F" w:rsidP="00661D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661D8F" w:rsidRDefault="00661D8F" w:rsidP="00661D8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661D8F" w:rsidRDefault="00661D8F" w:rsidP="00661D8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661D8F" w:rsidRDefault="00661D8F" w:rsidP="00661D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1D8F" w:rsidRDefault="00661D8F" w:rsidP="00661D8F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661D8F" w:rsidRDefault="00661D8F" w:rsidP="00661D8F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11A3A" w:rsidRPr="00160229" w:rsidRDefault="00661D8F" w:rsidP="00661D8F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C11A3A" w:rsidRPr="00160229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160229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160229" w:rsidRPr="00160229">
        <w:tc>
          <w:tcPr>
            <w:tcW w:w="10490" w:type="dxa"/>
            <w:gridSpan w:val="3"/>
            <w:shd w:val="clear" w:color="auto" w:fill="E7E6E6" w:themeFill="background2"/>
          </w:tcPr>
          <w:p w:rsidR="00C11A3A" w:rsidRPr="00160229" w:rsidRDefault="00385867" w:rsidP="00160229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160229">
              <w:rPr>
                <w:b/>
                <w:i/>
                <w:color w:val="auto"/>
                <w:sz w:val="22"/>
              </w:rPr>
              <w:t xml:space="preserve">Перечень профессиональных стандартов </w:t>
            </w:r>
          </w:p>
        </w:tc>
      </w:tr>
      <w:tr w:rsidR="00160229" w:rsidRPr="00160229">
        <w:tc>
          <w:tcPr>
            <w:tcW w:w="10490" w:type="dxa"/>
            <w:gridSpan w:val="3"/>
          </w:tcPr>
          <w:p w:rsidR="005777BA" w:rsidRDefault="005777BA" w:rsidP="005777BA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11A3A" w:rsidRPr="00160229" w:rsidRDefault="005777BA" w:rsidP="005777B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C11A3A" w:rsidRPr="001269AA" w:rsidRDefault="00385867" w:rsidP="001269AA">
      <w:pPr>
        <w:ind w:left="-284"/>
        <w:rPr>
          <w:sz w:val="24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  <w:bookmarkStart w:id="0" w:name="_GoBack"/>
      <w:bookmarkEnd w:id="0"/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60229"/>
    <w:rsid w:val="00182FAF"/>
    <w:rsid w:val="002D18F2"/>
    <w:rsid w:val="00385867"/>
    <w:rsid w:val="003D06E8"/>
    <w:rsid w:val="00426C5F"/>
    <w:rsid w:val="004E18BC"/>
    <w:rsid w:val="00534848"/>
    <w:rsid w:val="00562D19"/>
    <w:rsid w:val="005777BA"/>
    <w:rsid w:val="00593097"/>
    <w:rsid w:val="005A4B4C"/>
    <w:rsid w:val="00661D8F"/>
    <w:rsid w:val="0068070A"/>
    <w:rsid w:val="006E3DDD"/>
    <w:rsid w:val="00733E9A"/>
    <w:rsid w:val="00734CE6"/>
    <w:rsid w:val="00793103"/>
    <w:rsid w:val="007E71F5"/>
    <w:rsid w:val="007F7817"/>
    <w:rsid w:val="00811A57"/>
    <w:rsid w:val="00921CF7"/>
    <w:rsid w:val="0095147E"/>
    <w:rsid w:val="00AB07A0"/>
    <w:rsid w:val="00AC7584"/>
    <w:rsid w:val="00AF24BD"/>
    <w:rsid w:val="00C11A3A"/>
    <w:rsid w:val="00CE50D5"/>
    <w:rsid w:val="00CF7ACD"/>
    <w:rsid w:val="00D922D2"/>
    <w:rsid w:val="00DD68D6"/>
    <w:rsid w:val="00E11E3E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7C87"/>
  <w15:docId w15:val="{D9502A9B-2BD5-4BAF-B9EC-D6F2B33E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3679-DF13-4A63-AE05-E016F5D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6</cp:revision>
  <dcterms:created xsi:type="dcterms:W3CDTF">2019-03-17T05:43:00Z</dcterms:created>
  <dcterms:modified xsi:type="dcterms:W3CDTF">2020-03-17T11:31:00Z</dcterms:modified>
</cp:coreProperties>
</file>