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040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67"/>
        </w:trPr>
        <w:tc>
          <w:tcPr>
            <w:tcW w:w="1521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500"/>
        </w:trPr>
        <w:tc>
          <w:tcPr>
            <w:tcW w:w="1521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 w:rsidRPr="0072057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 w:rsidP="0072057E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72057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0406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A040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A040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A040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0406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 w:rsidRPr="007205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Основные конструкции языка программирования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</w:t>
            </w:r>
          </w:p>
        </w:tc>
        <w:tc>
          <w:tcPr>
            <w:tcW w:w="86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 w:rsidRPr="007205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 в программной среде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</w:p>
        </w:tc>
        <w:tc>
          <w:tcPr>
            <w:tcW w:w="86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 w:rsidRPr="007205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приложений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-интерфейсом</w:t>
            </w:r>
          </w:p>
        </w:tc>
        <w:tc>
          <w:tcPr>
            <w:tcW w:w="86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параметры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Перегрузка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операторов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Индексаторы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исключительных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ситуаций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Делегаты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Лямбда-выражения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Generics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Nullable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XML</w:t>
            </w: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LINQ</w:t>
            </w: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Многопоточное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перечислители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итераторы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 w:rsidRPr="0072057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Новые возможности различных версий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</w:t>
            </w:r>
          </w:p>
        </w:tc>
        <w:tc>
          <w:tcPr>
            <w:tcW w:w="86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экзамену</w:t>
            </w:r>
            <w:proofErr w:type="spellEnd"/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188"/>
        </w:trPr>
        <w:tc>
          <w:tcPr>
            <w:tcW w:w="1521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Default="0072057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04069">
        <w:trPr>
          <w:trHeight w:hRule="exact" w:val="201"/>
        </w:trPr>
        <w:tc>
          <w:tcPr>
            <w:tcW w:w="1521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4069" w:rsidRPr="0072057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Гниденко И. Г., Павлов Ф. Ф., Федоров Д. Ю.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 методы программирования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- 235 с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/489920</w:t>
            </w:r>
          </w:p>
        </w:tc>
      </w:tr>
      <w:tr w:rsidR="00A04069" w:rsidRPr="0072057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 w:rsidRPr="0072057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Лаврищева Е. М. Программная инженерия и технологии программирования сложных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- 432 с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/491029</w:t>
            </w:r>
          </w:p>
        </w:tc>
      </w:tr>
    </w:tbl>
    <w:p w:rsidR="00A04069" w:rsidRPr="0072057E" w:rsidRDefault="0072057E">
      <w:pPr>
        <w:rPr>
          <w:sz w:val="0"/>
          <w:szCs w:val="0"/>
          <w:lang w:val="ru-RU"/>
        </w:rPr>
      </w:pPr>
      <w:r w:rsidRPr="0072057E">
        <w:rPr>
          <w:lang w:val="ru-RU"/>
        </w:rPr>
        <w:br w:type="page"/>
      </w:r>
    </w:p>
    <w:p w:rsidR="00A04069" w:rsidRPr="0072057E" w:rsidRDefault="00A04069">
      <w:pPr>
        <w:rPr>
          <w:lang w:val="ru-RU"/>
        </w:rPr>
        <w:sectPr w:rsidR="00A04069" w:rsidRPr="0072057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04069" w:rsidRPr="007205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Федоров Д. Ю. Программирование на языке высокого уровня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- 210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/492920</w:t>
            </w:r>
          </w:p>
        </w:tc>
      </w:tr>
      <w:tr w:rsidR="00A04069" w:rsidRPr="007205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Лаврищева Е. М. Программная инженерия. Парадигмы, технологии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CASE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-средства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- 280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/491048</w:t>
            </w:r>
          </w:p>
        </w:tc>
      </w:tr>
      <w:tr w:rsidR="00A04069" w:rsidRPr="0072057E">
        <w:trPr>
          <w:trHeight w:hRule="exact" w:val="142"/>
        </w:trPr>
        <w:tc>
          <w:tcPr>
            <w:tcW w:w="10774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4069" w:rsidRPr="0072057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Кузин А. В., Чумакова Е. В. Программирование на языке Си [Электронный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2019. - 143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/1007488</w:t>
            </w:r>
          </w:p>
        </w:tc>
      </w:tr>
      <w:tr w:rsidR="00A04069" w:rsidRPr="0072057E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 w:rsidRPr="0072057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Информатика и программирование.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Quick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VBScript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Dreamweaver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Crystal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примерами и упражнениями [Электронный ресурс]: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[учебник]. - Екатеринбург: [Издательство УрГЭУ], 2007. - 1 – Режим доступа:</w:t>
            </w:r>
            <w:r w:rsidRPr="0072057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040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Златопольский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М. Программирование: типовые задачи, алгоритмы,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методы:к</w:t>
            </w:r>
            <w:proofErr w:type="spellEnd"/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самостоятельной работе. - Москва: БИНОМ.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2007. - 223</w:t>
            </w: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Троелсен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Язык программирования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 2010 и платформа 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4:переводное</w:t>
            </w:r>
            <w:proofErr w:type="gram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Вильямс, 2011. - 1392</w:t>
            </w: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Петцольд Ч., Матвеев Е. Программирование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8:разработка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приложений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Store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XAML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Санкт-Петербург [и др.]: Питер, 2014. - 1008</w:t>
            </w:r>
          </w:p>
        </w:tc>
      </w:tr>
      <w:tr w:rsidR="00A04069" w:rsidRPr="0072057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Павловская Т. А. С/С++.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Процедурное и объектно-ориентированное</w:t>
            </w:r>
            <w:r w:rsidRPr="0072057E">
              <w:rPr>
                <w:lang w:val="ru-RU"/>
              </w:rPr>
              <w:br/>
            </w:r>
            <w:proofErr w:type="spellStart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программирование.:учебник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направлению подготовки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дипломированных специалистов "Информатика и вычислительная техника". - Санкт-Петербург [и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др.]: Питер, 2015. - 495</w:t>
            </w: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Рихтер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 CLR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via C#.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Программирование на платформе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Framework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4.5 на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языке С#.:производственно-практическое издание. - Санкт-Петербург [и др.]: Питер, 2014. - 895</w:t>
            </w:r>
          </w:p>
        </w:tc>
      </w:tr>
      <w:tr w:rsidR="00A04069" w:rsidRPr="0072057E">
        <w:trPr>
          <w:trHeight w:hRule="exact" w:val="283"/>
        </w:trPr>
        <w:tc>
          <w:tcPr>
            <w:tcW w:w="10774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 w:rsidRPr="0072057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2057E">
              <w:rPr>
                <w:lang w:val="ru-RU"/>
              </w:rPr>
              <w:t xml:space="preserve"> </w:t>
            </w:r>
          </w:p>
        </w:tc>
      </w:tr>
      <w:tr w:rsidR="00A04069" w:rsidRPr="0072057E">
        <w:trPr>
          <w:trHeight w:hRule="exact" w:val="142"/>
        </w:trPr>
        <w:tc>
          <w:tcPr>
            <w:tcW w:w="10774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04069">
        <w:trPr>
          <w:trHeight w:hRule="exact" w:val="283"/>
        </w:trPr>
        <w:tc>
          <w:tcPr>
            <w:tcW w:w="10774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205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205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040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72057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04069">
        <w:trPr>
          <w:trHeight w:hRule="exact" w:val="142"/>
        </w:trPr>
        <w:tc>
          <w:tcPr>
            <w:tcW w:w="10774" w:type="dxa"/>
          </w:tcPr>
          <w:p w:rsidR="00A04069" w:rsidRDefault="00A040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72057E">
              <w:rPr>
                <w:lang w:val="ru-RU"/>
              </w:rPr>
              <w:br/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04069" w:rsidRPr="007205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lang w:val="ru-RU"/>
              </w:rPr>
              <w:t xml:space="preserve"> </w:t>
            </w:r>
          </w:p>
        </w:tc>
      </w:tr>
      <w:tr w:rsidR="00A040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Язык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платформа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NET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72057E">
              <w:rPr>
                <w:lang w:val="ru-RU"/>
              </w:rPr>
              <w:t xml:space="preserve"> </w:t>
            </w:r>
          </w:p>
          <w:p w:rsidR="00A04069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https://metanit.com/sharp/</w:t>
            </w:r>
            <w:r>
              <w:t xml:space="preserve"> </w:t>
            </w: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Основы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72057E">
              <w:rPr>
                <w:lang w:val="ru-RU"/>
              </w:rPr>
              <w:t xml:space="preserve"> </w:t>
            </w:r>
          </w:p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intuit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/2247/18/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72057E">
              <w:rPr>
                <w:lang w:val="ru-RU"/>
              </w:rPr>
              <w:t xml:space="preserve"> </w:t>
            </w:r>
          </w:p>
        </w:tc>
      </w:tr>
      <w:tr w:rsidR="00A04069" w:rsidRPr="007205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Объектное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программирование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классах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72057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3.0</w:t>
            </w:r>
            <w:r w:rsidRPr="0072057E">
              <w:rPr>
                <w:lang w:val="ru-RU"/>
              </w:rPr>
              <w:t xml:space="preserve"> </w:t>
            </w:r>
          </w:p>
          <w:p w:rsidR="00A04069" w:rsidRPr="0072057E" w:rsidRDefault="0072057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intuit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courses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/1076/429/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72057E">
              <w:rPr>
                <w:lang w:val="ru-RU"/>
              </w:rPr>
              <w:t xml:space="preserve"> </w:t>
            </w:r>
          </w:p>
        </w:tc>
      </w:tr>
      <w:tr w:rsidR="00A04069" w:rsidRPr="0072057E">
        <w:trPr>
          <w:trHeight w:hRule="exact" w:val="142"/>
        </w:trPr>
        <w:tc>
          <w:tcPr>
            <w:tcW w:w="10774" w:type="dxa"/>
          </w:tcPr>
          <w:p w:rsidR="00A04069" w:rsidRPr="0072057E" w:rsidRDefault="00A040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04069" w:rsidRPr="007205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04069" w:rsidRPr="0072057E" w:rsidRDefault="0072057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Горбачёв</w:t>
            </w:r>
            <w:r w:rsidRPr="0072057E">
              <w:rPr>
                <w:lang w:val="ru-RU"/>
              </w:rPr>
              <w:t xml:space="preserve"> </w:t>
            </w:r>
            <w:r w:rsidRPr="00720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72057E">
              <w:rPr>
                <w:lang w:val="ru-RU"/>
              </w:rPr>
              <w:t xml:space="preserve"> </w:t>
            </w:r>
          </w:p>
        </w:tc>
      </w:tr>
    </w:tbl>
    <w:p w:rsidR="0072057E" w:rsidRDefault="0072057E">
      <w:r>
        <w:rPr>
          <w:color w:val="FFFFFF"/>
          <w:sz w:val="2"/>
          <w:szCs w:val="2"/>
        </w:rPr>
        <w:t>.</w:t>
      </w:r>
    </w:p>
    <w:p w:rsidR="0072057E" w:rsidRDefault="0072057E" w:rsidP="0072057E">
      <w:pPr>
        <w:tabs>
          <w:tab w:val="left" w:pos="3615"/>
        </w:tabs>
      </w:pPr>
      <w:r>
        <w:tab/>
      </w:r>
    </w:p>
    <w:p w:rsidR="0072057E" w:rsidRDefault="0072057E">
      <w:r>
        <w:br w:type="page"/>
      </w:r>
    </w:p>
    <w:p w:rsidR="0072057E" w:rsidRPr="0072057E" w:rsidRDefault="0072057E" w:rsidP="0072057E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Темы курсовых работ</w:t>
      </w:r>
      <w:bookmarkStart w:id="0" w:name="_GoBack"/>
      <w:bookmarkEnd w:id="0"/>
    </w:p>
    <w:p w:rsidR="0072057E" w:rsidRPr="0072057E" w:rsidRDefault="0072057E" w:rsidP="007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хранения и управления анкетами пользователей для сервиса знакомств.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взаимодействия между начальником и подчинёнными в ВУЗе.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взаимодействия между начальником и подчинёнными в школе.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отдела полиции.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медицинской клиники.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Программа на C# для организации архива документов с проверкой целостности данных файлов для </w:t>
      </w:r>
      <w:proofErr w:type="spellStart"/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ЗАГСа</w:t>
      </w:r>
      <w:proofErr w:type="spellEnd"/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музея.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агентства недвижимости.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таможни.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отделения МЧС.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департамента ФСБ.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департамента ГРУ.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строительной организации.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фонда помощи бездомным.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аэропорта.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ВУЗа.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школы.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конструкторского отдела.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суда по уголовным делам.</w:t>
      </w:r>
    </w:p>
    <w:p w:rsidR="0072057E" w:rsidRPr="0072057E" w:rsidRDefault="0072057E" w:rsidP="0072057E">
      <w:pPr>
        <w:numPr>
          <w:ilvl w:val="0"/>
          <w:numId w:val="1"/>
        </w:num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205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Программа на C# для организации архива документов с проверкой целостности данных файлов для железнодорожного вокзала.</w:t>
      </w:r>
    </w:p>
    <w:p w:rsidR="00A04069" w:rsidRPr="0072057E" w:rsidRDefault="00A04069" w:rsidP="0072057E">
      <w:pPr>
        <w:tabs>
          <w:tab w:val="left" w:pos="3615"/>
        </w:tabs>
        <w:rPr>
          <w:lang w:val="ru-RU"/>
        </w:rPr>
      </w:pPr>
    </w:p>
    <w:sectPr w:rsidR="00A04069" w:rsidRPr="0072057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460A1"/>
    <w:multiLevelType w:val="hybridMultilevel"/>
    <w:tmpl w:val="75C8DA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2057E"/>
    <w:rsid w:val="00A040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663E0"/>
  <w15:docId w15:val="{E25BDA5E-04FC-4DAA-8953-1E56266C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5535</Characters>
  <Application>Microsoft Office Word</Application>
  <DocSecurity>0</DocSecurity>
  <Lines>46</Lines>
  <Paragraphs>12</Paragraphs>
  <ScaleCrop>false</ScaleCrop>
  <Company>УрГЭУ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2023-2024_10_03_01-ИБ-2023_очное_plx_Технологии и методы программирования</dc:title>
  <dc:creator>FastReport.NET</dc:creator>
  <cp:lastModifiedBy>Овсянникова Анастасия Геннадьевна</cp:lastModifiedBy>
  <cp:revision>2</cp:revision>
  <dcterms:created xsi:type="dcterms:W3CDTF">2023-04-26T09:58:00Z</dcterms:created>
  <dcterms:modified xsi:type="dcterms:W3CDTF">2023-04-26T09:59:00Z</dcterms:modified>
</cp:coreProperties>
</file>