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75328A" w:rsidRPr="00BB667F" w:rsidRDefault="009B60C5" w:rsidP="0075328A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7507E" w:rsidRDefault="00953FD1" w:rsidP="00230905">
            <w:pPr>
              <w:rPr>
                <w:b/>
                <w:sz w:val="24"/>
                <w:szCs w:val="24"/>
              </w:rPr>
            </w:pPr>
            <w:r w:rsidRPr="0077507E">
              <w:rPr>
                <w:b/>
                <w:sz w:val="24"/>
                <w:szCs w:val="24"/>
              </w:rPr>
              <w:t>Бизнес-планирование в сервисе и туризме</w:t>
            </w:r>
          </w:p>
        </w:tc>
      </w:tr>
      <w:tr w:rsidR="009F3862" w:rsidRPr="00BB667F" w:rsidTr="00953FD1">
        <w:trPr>
          <w:trHeight w:val="448"/>
        </w:trPr>
        <w:tc>
          <w:tcPr>
            <w:tcW w:w="3261" w:type="dxa"/>
            <w:shd w:val="clear" w:color="auto" w:fill="E7E6E6" w:themeFill="background2"/>
          </w:tcPr>
          <w:p w:rsidR="00953FD1" w:rsidRPr="00BB667F" w:rsidRDefault="00953FD1" w:rsidP="00953FD1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3FD1" w:rsidRPr="00BB667F" w:rsidRDefault="00953FD1" w:rsidP="005344BC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43.03.0</w:t>
            </w:r>
            <w:r w:rsidR="005344BC">
              <w:rPr>
                <w:sz w:val="24"/>
                <w:szCs w:val="24"/>
              </w:rPr>
              <w:t>1</w:t>
            </w:r>
            <w:r w:rsidRPr="00BB6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53FD1" w:rsidRPr="00BB667F" w:rsidRDefault="005344BC" w:rsidP="0095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9B60C5" w:rsidRPr="00BB667F" w:rsidRDefault="009B60C5" w:rsidP="009B60C5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B667F" w:rsidRDefault="005344BC" w:rsidP="0045179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Ивент-сервис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230905" w:rsidRPr="00BB667F" w:rsidRDefault="00230905" w:rsidP="009B60C5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B667F" w:rsidRDefault="00953FD1" w:rsidP="009B60C5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 xml:space="preserve">6 </w:t>
            </w:r>
            <w:r w:rsidR="00230905" w:rsidRPr="00BB667F">
              <w:rPr>
                <w:sz w:val="24"/>
                <w:szCs w:val="24"/>
              </w:rPr>
              <w:t>з.е.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9B60C5" w:rsidRPr="00BB667F" w:rsidRDefault="009B60C5" w:rsidP="009B60C5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B667F" w:rsidRDefault="00230905" w:rsidP="0077507E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Экзамен</w:t>
            </w:r>
            <w:r w:rsidR="00CB2C49" w:rsidRPr="00BB667F">
              <w:rPr>
                <w:sz w:val="24"/>
                <w:szCs w:val="24"/>
              </w:rPr>
              <w:t xml:space="preserve"> 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92657" w:rsidRDefault="00C724F5" w:rsidP="00C724F5">
            <w:pPr>
              <w:rPr>
                <w:i/>
                <w:sz w:val="24"/>
                <w:szCs w:val="24"/>
              </w:rPr>
            </w:pPr>
            <w:r w:rsidRPr="00792657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953FD1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Крат</w:t>
            </w:r>
            <w:r w:rsidR="00953FD1" w:rsidRPr="00BB667F">
              <w:rPr>
                <w:b/>
                <w:sz w:val="24"/>
                <w:szCs w:val="24"/>
              </w:rPr>
              <w:t>к</w:t>
            </w:r>
            <w:r w:rsidRPr="00BB667F">
              <w:rPr>
                <w:b/>
                <w:sz w:val="24"/>
                <w:szCs w:val="24"/>
              </w:rPr>
              <w:t>ое содержание дисциплины</w:t>
            </w:r>
            <w:r w:rsidR="007750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1.Цели и задачи бизнес-планирования сервисной деятельности.</w:t>
            </w:r>
          </w:p>
        </w:tc>
      </w:tr>
      <w:tr w:rsidR="009F3862" w:rsidRPr="00BB667F" w:rsidTr="0077507E">
        <w:trPr>
          <w:trHeight w:val="7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tabs>
                <w:tab w:val="left" w:pos="2694"/>
              </w:tabs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2. Структура и виды бизнес-планов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pStyle w:val="Default"/>
              <w:tabs>
                <w:tab w:val="left" w:pos="2694"/>
              </w:tabs>
              <w:jc w:val="both"/>
              <w:rPr>
                <w:color w:val="auto"/>
                <w:lang w:eastAsia="en-US"/>
              </w:rPr>
            </w:pPr>
            <w:r w:rsidRPr="00BB667F">
              <w:rPr>
                <w:color w:val="auto"/>
                <w:lang w:eastAsia="en-US"/>
              </w:rPr>
              <w:t>Тема 3. Оценка рынков сбыта.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tabs>
                <w:tab w:val="left" w:pos="2694"/>
              </w:tabs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4.Разработка плана маркетинга</w:t>
            </w:r>
            <w:r w:rsidR="0077507E">
              <w:rPr>
                <w:sz w:val="24"/>
                <w:szCs w:val="24"/>
                <w:lang w:eastAsia="en-US"/>
              </w:rPr>
              <w:t xml:space="preserve"> </w:t>
            </w:r>
            <w:r w:rsidRPr="00BB667F">
              <w:rPr>
                <w:sz w:val="24"/>
                <w:szCs w:val="24"/>
                <w:lang w:eastAsia="en-US"/>
              </w:rPr>
              <w:t>фирмы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tabs>
                <w:tab w:val="left" w:pos="2694"/>
              </w:tabs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5.Организационный план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tabs>
                <w:tab w:val="left" w:pos="2694"/>
              </w:tabs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6.Правовое обеспечение и оценка рисков бизнес-плана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7. Разработка финансового плана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134E4" w:rsidRPr="00BB667F" w:rsidTr="00E86A61">
        <w:tc>
          <w:tcPr>
            <w:tcW w:w="10490" w:type="dxa"/>
            <w:gridSpan w:val="3"/>
            <w:shd w:val="clear" w:color="auto" w:fill="auto"/>
          </w:tcPr>
          <w:p w:rsidR="00D134E4" w:rsidRPr="0077507E" w:rsidRDefault="00D134E4" w:rsidP="0077507E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7507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1.</w:t>
            </w:r>
            <w:r w:rsidRPr="0077507E">
              <w:rPr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Бизнес-планирование на предприятиях общественного питания [Электронный ресурс] : учебное пособие для студентов вузов / Т. А. Щербакова [и др.] ; М-во образования и науки Рос. Федерации, Кемер. технол. ин-т пищевой пром-ти. - Кемерово : КемТИПП, 2016. - 99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https://e.lanbook.com/book/93553</w:t>
              </w:r>
            </w:hyperlink>
          </w:p>
          <w:p w:rsidR="00D134E4" w:rsidRPr="0077507E" w:rsidRDefault="00D134E4" w:rsidP="0077507E">
            <w:pPr>
              <w:ind w:left="318" w:hanging="318"/>
              <w:jc w:val="both"/>
              <w:rPr>
                <w:bCs/>
                <w:sz w:val="24"/>
                <w:szCs w:val="24"/>
              </w:rPr>
            </w:pPr>
            <w:r w:rsidRPr="0077507E">
              <w:rPr>
                <w:bCs/>
                <w:sz w:val="24"/>
                <w:szCs w:val="24"/>
              </w:rPr>
              <w:t>2.</w:t>
            </w:r>
            <w:r w:rsidRPr="0077507E">
              <w:rPr>
                <w:bCs/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Казакевич, Т. А. Организация и планирование деятельности предприятий сервиса [Электронный ресурс] : учебное пособие для вузов / Т. А. Казакевич. - 2-е изд., доп. - Москва : Юрайт, 2019. - 188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https://www.biblio-online.ru/bcode/437462</w:t>
              </w:r>
            </w:hyperlink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bCs/>
                <w:sz w:val="24"/>
                <w:szCs w:val="24"/>
              </w:rPr>
              <w:t>3.</w:t>
            </w:r>
            <w:r w:rsidRPr="0077507E">
              <w:rPr>
                <w:bCs/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Буров, В. П. Бизнес-план фирмы. Теория и практика [Электронный ресурс] : учебное пособие для студентов, обучающихся по направлению 080100 "Экономика" и экономическим специальностям / В. П. Буров, В. А. Морошкин, А. Л. Ломакин. - Москва : ИНФРА-М, 2013. - 192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https://new.znanium.com/catalog/product/390581</w:t>
              </w:r>
            </w:hyperlink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b/>
                <w:sz w:val="24"/>
                <w:szCs w:val="24"/>
              </w:rPr>
              <w:t>Дополнительная литература</w:t>
            </w:r>
            <w:r w:rsidRPr="0077507E">
              <w:rPr>
                <w:sz w:val="24"/>
                <w:szCs w:val="24"/>
              </w:rPr>
              <w:t xml:space="preserve"> </w:t>
            </w:r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1.</w:t>
            </w:r>
            <w:r w:rsidRPr="0077507E">
              <w:rPr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Бизнес-планирование 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2020. - 296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https://new.znanium.com/catalog/product/1044187</w:t>
              </w:r>
            </w:hyperlink>
          </w:p>
          <w:p w:rsidR="0077507E" w:rsidRPr="0077507E" w:rsidRDefault="0077507E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2.</w:t>
            </w:r>
            <w:r w:rsidRPr="0077507E">
              <w:rPr>
                <w:sz w:val="24"/>
                <w:szCs w:val="24"/>
              </w:rPr>
              <w:tab/>
            </w:r>
            <w:r w:rsidRPr="0077507E">
              <w:rPr>
                <w:color w:val="000000"/>
                <w:sz w:val="24"/>
                <w:szCs w:val="24"/>
                <w:shd w:val="clear" w:color="auto" w:fill="FFFFFF"/>
              </w:rPr>
              <w:t>Купцова, Е. В. Бизнес-планирование [Электронный ресурс] : учебник и практикум для академического бакалавриата : для студентов вузов, обучающихся по экономическим направлениям / Е. В. Купцова ; под ред. А. А. Степанова. - Москва : Юрайт, 2019. - 435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https://www.biblio-online.ru/bcode/432952</w:t>
              </w:r>
            </w:hyperlink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3.</w:t>
            </w:r>
            <w:r w:rsidRPr="0077507E">
              <w:rPr>
                <w:sz w:val="24"/>
                <w:szCs w:val="24"/>
              </w:rPr>
              <w:tab/>
              <w:t xml:space="preserve">Резник, С. Д. Основы предпринимательской деятельности [Текст] : учебник / С. Д. Резник, И. В. Глухова, А. Е. Черницов ; под общ. ред. С. Д. Резника. - Москва : ИНФРА-М, 2015. - 287 с. </w:t>
            </w:r>
            <w:hyperlink r:id="rId13" w:history="1">
              <w:r w:rsidR="0077507E" w:rsidRPr="0077507E">
                <w:rPr>
                  <w:rStyle w:val="aff2"/>
                  <w:sz w:val="24"/>
                  <w:szCs w:val="24"/>
                </w:rPr>
                <w:t>http://znanium.com/go.php?id=489804</w:t>
              </w:r>
            </w:hyperlink>
            <w:r w:rsidR="0077507E" w:rsidRPr="0077507E">
              <w:rPr>
                <w:sz w:val="24"/>
                <w:szCs w:val="24"/>
              </w:rPr>
              <w:t xml:space="preserve"> </w:t>
            </w:r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4.</w:t>
            </w:r>
            <w:r w:rsidRPr="0077507E">
              <w:rPr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Бизнес-планирование в индустрии гостеприимства [Электронный ресурс] : учебное пособие / М. В. Виноградова [и др.]. - 4-е изд., испр. - Москва : Дашков и К°, 2013. - 280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https://new.znanium.com/catalog/product/430340</w:t>
              </w:r>
            </w:hyperlink>
            <w:r w:rsidR="0077507E" w:rsidRPr="0077507E">
              <w:rPr>
                <w:sz w:val="24"/>
                <w:szCs w:val="24"/>
              </w:rPr>
              <w:t xml:space="preserve"> 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77507E">
              <w:rPr>
                <w:b/>
                <w:sz w:val="24"/>
                <w:szCs w:val="24"/>
              </w:rPr>
              <w:t xml:space="preserve"> </w:t>
            </w:r>
            <w:r w:rsidRPr="00BB667F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9F3862" w:rsidRPr="00BB667F" w:rsidTr="00CB2C49">
        <w:tc>
          <w:tcPr>
            <w:tcW w:w="10490" w:type="dxa"/>
            <w:gridSpan w:val="3"/>
          </w:tcPr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Перечень лицензионно</w:t>
            </w:r>
            <w:r w:rsidR="00C00D2C" w:rsidRPr="00BB667F">
              <w:rPr>
                <w:b/>
                <w:sz w:val="24"/>
                <w:szCs w:val="24"/>
              </w:rPr>
              <w:t>го</w:t>
            </w:r>
            <w:r w:rsidRPr="00BB667F">
              <w:rPr>
                <w:b/>
                <w:sz w:val="24"/>
                <w:szCs w:val="24"/>
              </w:rPr>
              <w:t xml:space="preserve"> программно</w:t>
            </w:r>
            <w:r w:rsidR="00C00D2C" w:rsidRPr="00BB667F">
              <w:rPr>
                <w:b/>
                <w:sz w:val="24"/>
                <w:szCs w:val="24"/>
              </w:rPr>
              <w:t>го</w:t>
            </w:r>
            <w:r w:rsidRPr="00BB667F">
              <w:rPr>
                <w:b/>
                <w:sz w:val="24"/>
                <w:szCs w:val="24"/>
              </w:rPr>
              <w:t xml:space="preserve"> обеспечени</w:t>
            </w:r>
            <w:r w:rsidR="00C00D2C" w:rsidRPr="00BB667F">
              <w:rPr>
                <w:b/>
                <w:sz w:val="24"/>
                <w:szCs w:val="24"/>
              </w:rPr>
              <w:t>я</w:t>
            </w:r>
            <w:r w:rsidRPr="00BB667F">
              <w:rPr>
                <w:b/>
                <w:sz w:val="24"/>
                <w:szCs w:val="24"/>
              </w:rPr>
              <w:t>:</w:t>
            </w:r>
            <w:r w:rsidR="002E341B" w:rsidRPr="00BB667F">
              <w:rPr>
                <w:b/>
                <w:sz w:val="24"/>
                <w:szCs w:val="24"/>
              </w:rPr>
              <w:t xml:space="preserve"> </w:t>
            </w:r>
          </w:p>
          <w:p w:rsidR="00CB2C49" w:rsidRPr="00BB667F" w:rsidRDefault="00CB2C49" w:rsidP="00CB2C49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B667F" w:rsidRDefault="00CB2C49" w:rsidP="00CB2C49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77507E">
              <w:rPr>
                <w:sz w:val="24"/>
                <w:szCs w:val="24"/>
              </w:rPr>
              <w:t xml:space="preserve"> </w:t>
            </w:r>
            <w:r w:rsidRPr="00BB667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B667F" w:rsidRDefault="00CB2C49" w:rsidP="00CB2C49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BB667F" w:rsidRDefault="00CB2C49" w:rsidP="00CB2C49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B667F" w:rsidRDefault="00CB2C49" w:rsidP="00CB2C49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3FD1" w:rsidRPr="00BB667F" w:rsidRDefault="00953FD1" w:rsidP="00953FD1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BB667F">
              <w:rPr>
                <w:color w:val="auto"/>
              </w:rPr>
              <w:t xml:space="preserve">www.openbusiness.ru </w:t>
            </w:r>
          </w:p>
          <w:p w:rsidR="00404F84" w:rsidRPr="00BB667F" w:rsidRDefault="00953FD1" w:rsidP="00953FD1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https://biznes-prost.ru/category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404F84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F3862" w:rsidRPr="00BB667F" w:rsidTr="00CB2C49">
        <w:tc>
          <w:tcPr>
            <w:tcW w:w="10490" w:type="dxa"/>
            <w:gridSpan w:val="3"/>
          </w:tcPr>
          <w:p w:rsidR="00CB2C49" w:rsidRPr="00BB667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F3862" w:rsidRPr="00BB667F" w:rsidTr="001D07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2" w:rsidRPr="00BB667F" w:rsidRDefault="00F16F24" w:rsidP="007750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77507E" w:rsidRDefault="0077507E" w:rsidP="0077507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Огурцова Ю.Н. </w:t>
      </w:r>
    </w:p>
    <w:p w:rsidR="008A0FE1" w:rsidRPr="008A0FE1" w:rsidRDefault="008A0FE1" w:rsidP="008A0FE1">
      <w:pPr>
        <w:rPr>
          <w:sz w:val="24"/>
          <w:szCs w:val="24"/>
        </w:rPr>
      </w:pPr>
    </w:p>
    <w:sectPr w:rsidR="008A0FE1" w:rsidRPr="008A0FE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04" w:rsidRDefault="00BB1F04">
      <w:r>
        <w:separator/>
      </w:r>
    </w:p>
  </w:endnote>
  <w:endnote w:type="continuationSeparator" w:id="0">
    <w:p w:rsidR="00BB1F04" w:rsidRDefault="00BB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04" w:rsidRDefault="00BB1F04">
      <w:r>
        <w:separator/>
      </w:r>
    </w:p>
  </w:footnote>
  <w:footnote w:type="continuationSeparator" w:id="0">
    <w:p w:rsidR="00BB1F04" w:rsidRDefault="00BB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A22"/>
    <w:rsid w:val="000C6C90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3B0"/>
    <w:rsid w:val="00142721"/>
    <w:rsid w:val="00144E94"/>
    <w:rsid w:val="00154AB7"/>
    <w:rsid w:val="00174FBB"/>
    <w:rsid w:val="00194A76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0F0"/>
    <w:rsid w:val="00316B4A"/>
    <w:rsid w:val="00321CDA"/>
    <w:rsid w:val="00322D9C"/>
    <w:rsid w:val="00323273"/>
    <w:rsid w:val="003251E6"/>
    <w:rsid w:val="0032670A"/>
    <w:rsid w:val="00327D20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51794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2DA9"/>
    <w:rsid w:val="0051371C"/>
    <w:rsid w:val="00524116"/>
    <w:rsid w:val="005344BC"/>
    <w:rsid w:val="00536FE1"/>
    <w:rsid w:val="00543A9F"/>
    <w:rsid w:val="005444B9"/>
    <w:rsid w:val="0055174A"/>
    <w:rsid w:val="00556F92"/>
    <w:rsid w:val="00561950"/>
    <w:rsid w:val="005640DD"/>
    <w:rsid w:val="00565594"/>
    <w:rsid w:val="00565CA0"/>
    <w:rsid w:val="005700EA"/>
    <w:rsid w:val="00576D08"/>
    <w:rsid w:val="00582AFC"/>
    <w:rsid w:val="00583831"/>
    <w:rsid w:val="005A7B06"/>
    <w:rsid w:val="005B3163"/>
    <w:rsid w:val="005C33DA"/>
    <w:rsid w:val="005F01E8"/>
    <w:rsid w:val="005F2695"/>
    <w:rsid w:val="005F519B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07E"/>
    <w:rsid w:val="007847B8"/>
    <w:rsid w:val="007858C3"/>
    <w:rsid w:val="00791355"/>
    <w:rsid w:val="00792657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0FE1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FD1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173"/>
    <w:rsid w:val="009C43D6"/>
    <w:rsid w:val="009C6F04"/>
    <w:rsid w:val="009D0058"/>
    <w:rsid w:val="009D1E34"/>
    <w:rsid w:val="009E2118"/>
    <w:rsid w:val="009E27EA"/>
    <w:rsid w:val="009E4BCF"/>
    <w:rsid w:val="009E61AA"/>
    <w:rsid w:val="009E79B3"/>
    <w:rsid w:val="009F040B"/>
    <w:rsid w:val="009F2E4F"/>
    <w:rsid w:val="009F3862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D05"/>
    <w:rsid w:val="00B9636C"/>
    <w:rsid w:val="00B96B2A"/>
    <w:rsid w:val="00B96DD2"/>
    <w:rsid w:val="00BA4D9F"/>
    <w:rsid w:val="00BA7195"/>
    <w:rsid w:val="00BB1F04"/>
    <w:rsid w:val="00BB497A"/>
    <w:rsid w:val="00BB5A6A"/>
    <w:rsid w:val="00BB667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5CA"/>
    <w:rsid w:val="00BF6943"/>
    <w:rsid w:val="00C00D2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34E4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9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C68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6F24"/>
    <w:rsid w:val="00F1749B"/>
    <w:rsid w:val="00F179B0"/>
    <w:rsid w:val="00F23DB9"/>
    <w:rsid w:val="00F35088"/>
    <w:rsid w:val="00F41493"/>
    <w:rsid w:val="00F55F56"/>
    <w:rsid w:val="00F6333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1B2D5-9DFF-442C-9933-2D23C2A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Посещённая гиперссылка"/>
    <w:rsid w:val="00D134E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3553" TargetMode="External"/><Relationship Id="rId13" Type="http://schemas.openxmlformats.org/officeDocument/2006/relationships/hyperlink" Target="http://znanium.com/go.php?id=4898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29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441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390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462" TargetMode="External"/><Relationship Id="rId14" Type="http://schemas.openxmlformats.org/officeDocument/2006/relationships/hyperlink" Target="https://new.znanium.com/catalog/product/43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4075-154E-4A18-835A-FBBD7AC0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Евгения Радыгина</cp:lastModifiedBy>
  <cp:revision>12</cp:revision>
  <cp:lastPrinted>2019-02-15T10:04:00Z</cp:lastPrinted>
  <dcterms:created xsi:type="dcterms:W3CDTF">2019-03-18T08:18:00Z</dcterms:created>
  <dcterms:modified xsi:type="dcterms:W3CDTF">2020-02-19T09:57:00Z</dcterms:modified>
</cp:coreProperties>
</file>