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3464B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464B2" w:rsidRDefault="0021213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64B2">
        <w:trPr>
          <w:trHeight w:hRule="exact" w:val="67"/>
        </w:trPr>
        <w:tc>
          <w:tcPr>
            <w:tcW w:w="1521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64B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464B2" w:rsidRDefault="0021213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64B2">
        <w:trPr>
          <w:trHeight w:hRule="exact" w:val="500"/>
        </w:trPr>
        <w:tc>
          <w:tcPr>
            <w:tcW w:w="1521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64B2" w:rsidRPr="0021213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64B2" w:rsidRPr="00212137" w:rsidRDefault="0021213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21213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64B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64B2" w:rsidRDefault="002121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64B2" w:rsidRDefault="002121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64B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64B2" w:rsidRDefault="002121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64B2" w:rsidRDefault="002121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64B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64B2" w:rsidRDefault="002121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64B2" w:rsidRDefault="002121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64B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64B2" w:rsidRDefault="002121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64B2" w:rsidRDefault="002121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64B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64B2" w:rsidRDefault="002121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Default="0021213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64B2">
        <w:trPr>
          <w:trHeight w:hRule="exact" w:val="574"/>
        </w:trPr>
        <w:tc>
          <w:tcPr>
            <w:tcW w:w="1521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Default="0021213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64B2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Default="002121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464B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464B2" w:rsidRDefault="003464B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464B2" w:rsidRDefault="003464B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Default="003464B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464B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64B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Default="002121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Default="002121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64B2" w:rsidRPr="0021213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Default="002121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Pr="00212137" w:rsidRDefault="002121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Карьерная и профессиональная ориентация (УК-1, УК-3, УК-6)</w:t>
            </w:r>
          </w:p>
        </w:tc>
        <w:tc>
          <w:tcPr>
            <w:tcW w:w="86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64B2" w:rsidRPr="0021213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Default="002121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Pr="00212137" w:rsidRDefault="002121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Тенденции и трансформационные процессы рынка труда и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компетенций в карьерном</w:t>
            </w:r>
            <w:r w:rsidRPr="00212137">
              <w:rPr>
                <w:lang w:val="ru-RU"/>
              </w:rPr>
              <w:br/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ориентировании (УК-1, УК-2, УК-6)</w:t>
            </w:r>
          </w:p>
        </w:tc>
        <w:tc>
          <w:tcPr>
            <w:tcW w:w="86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64B2" w:rsidRPr="0021213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Default="002121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Pr="00212137" w:rsidRDefault="002121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траектории саморазвития на основе принципов образования в течение</w:t>
            </w:r>
            <w:r w:rsidRPr="00212137">
              <w:rPr>
                <w:lang w:val="ru-RU"/>
              </w:rPr>
              <w:br/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всей жизни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LLL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 (УК-3, УК-6)</w:t>
            </w:r>
          </w:p>
        </w:tc>
        <w:tc>
          <w:tcPr>
            <w:tcW w:w="86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64B2" w:rsidRPr="0021213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Default="002121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Pr="00212137" w:rsidRDefault="002121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Деловая карьера и управление карьерой (УК-3, УК-6)</w:t>
            </w:r>
          </w:p>
        </w:tc>
        <w:tc>
          <w:tcPr>
            <w:tcW w:w="86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64B2" w:rsidRPr="0021213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Default="002121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Pr="00212137" w:rsidRDefault="002121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Самоменеджмент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построении карьеры (УК-3, УК-6)</w:t>
            </w:r>
          </w:p>
        </w:tc>
        <w:tc>
          <w:tcPr>
            <w:tcW w:w="86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64B2" w:rsidRPr="0021213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Default="002121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Pr="00212137" w:rsidRDefault="002121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Профессиональные стандарты, как основа построения карьеры (УК-2)</w:t>
            </w:r>
          </w:p>
        </w:tc>
        <w:tc>
          <w:tcPr>
            <w:tcW w:w="86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64B2" w:rsidRPr="0021213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Default="002121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Pr="00212137" w:rsidRDefault="002121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содействия трудоустройству выпускников вузов РФ (УК-1, УК-2, УК-6)</w:t>
            </w:r>
          </w:p>
        </w:tc>
        <w:tc>
          <w:tcPr>
            <w:tcW w:w="86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64B2" w:rsidRPr="0021213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Default="002121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Pr="00212137" w:rsidRDefault="002121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Управление карьерой сотрудников в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(УК-2, УК-3, УК-6)</w:t>
            </w:r>
          </w:p>
        </w:tc>
        <w:tc>
          <w:tcPr>
            <w:tcW w:w="86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64B2" w:rsidRPr="00212137">
        <w:trPr>
          <w:trHeight w:hRule="exact" w:val="302"/>
        </w:trPr>
        <w:tc>
          <w:tcPr>
            <w:tcW w:w="1521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64B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Default="002121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464B2">
        <w:trPr>
          <w:trHeight w:hRule="exact" w:val="201"/>
        </w:trPr>
        <w:tc>
          <w:tcPr>
            <w:tcW w:w="1521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64B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464B2" w:rsidRDefault="0021213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464B2" w:rsidRPr="0021213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464B2" w:rsidRPr="00212137" w:rsidRDefault="002121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Кибанов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А.Я., </w:t>
            </w:r>
            <w:proofErr w:type="spellStart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Столярова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Лукьянова Т. В. Управление карьерным ростом</w:t>
            </w:r>
            <w:r w:rsidRPr="00212137">
              <w:rPr>
                <w:lang w:val="ru-RU"/>
              </w:rPr>
              <w:br/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государственных гражданских служащих [Электронный ресурс]:Монография. - Москва: ООО</w:t>
            </w:r>
            <w:r w:rsidRPr="00212137">
              <w:rPr>
                <w:lang w:val="ru-RU"/>
              </w:rPr>
              <w:br/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- 246 с. – Режим доступа:</w:t>
            </w:r>
            <w:r w:rsidRPr="0021213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/1036465</w:t>
            </w:r>
          </w:p>
        </w:tc>
      </w:tr>
      <w:tr w:rsidR="003464B2" w:rsidRPr="00212137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64B2" w:rsidRPr="0021213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464B2" w:rsidRPr="00212137" w:rsidRDefault="002121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Резник С.Д., Игошина И. А. Карьерный менеджмент [Электронный ресурс]:Учебное</w:t>
            </w:r>
            <w:r w:rsidRPr="00212137">
              <w:rPr>
                <w:lang w:val="ru-RU"/>
              </w:rPr>
              <w:br/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Москва: ООО "Научно-издательский центр ИНФРА-М",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2020. - 237 – Режим доступа:</w:t>
            </w:r>
            <w:r w:rsidRPr="0021213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3464B2" w:rsidRPr="0021213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464B2" w:rsidRPr="00212137" w:rsidRDefault="002121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Рогов Е. И., Жолудева С. В., Науменко М. В., Панкратова И. А., Рогова Е. Е., </w:t>
            </w:r>
            <w:proofErr w:type="spellStart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Скрынник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</w:t>
            </w:r>
            <w:r w:rsidRPr="00212137">
              <w:rPr>
                <w:lang w:val="ru-RU"/>
              </w:rPr>
              <w:br/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Е., Шевелева А. М. Психология управления персоналом [Электронный ресурс]:Учебник для вузов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212137">
              <w:rPr>
                <w:lang w:val="ru-RU"/>
              </w:rPr>
              <w:br/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/498843</w:t>
            </w:r>
          </w:p>
        </w:tc>
      </w:tr>
      <w:tr w:rsidR="003464B2" w:rsidRPr="00212137">
        <w:trPr>
          <w:trHeight w:hRule="exact" w:val="142"/>
        </w:trPr>
        <w:tc>
          <w:tcPr>
            <w:tcW w:w="1521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64B2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464B2" w:rsidRDefault="0021213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464B2" w:rsidRPr="0021213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464B2" w:rsidRPr="00212137" w:rsidRDefault="002121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Хоффман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Р., </w:t>
            </w:r>
            <w:proofErr w:type="spellStart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Касноча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 Жизнь как </w:t>
            </w:r>
            <w:proofErr w:type="spellStart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стартап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Строй карьеру по законам Кремниевой долины</w:t>
            </w:r>
            <w:r w:rsidRPr="00212137">
              <w:rPr>
                <w:lang w:val="ru-RU"/>
              </w:rPr>
              <w:br/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ресурс]:Практическое пособие. - Москва: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ООО "Альпина </w:t>
            </w:r>
            <w:proofErr w:type="spellStart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", 2016. - 237 с. –</w:t>
            </w:r>
            <w:r w:rsidRPr="00212137">
              <w:rPr>
                <w:lang w:val="ru-RU"/>
              </w:rPr>
              <w:br/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/912733</w:t>
            </w:r>
          </w:p>
        </w:tc>
      </w:tr>
      <w:tr w:rsidR="003464B2" w:rsidRPr="00212137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64B2" w:rsidRPr="0021213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464B2" w:rsidRPr="00212137" w:rsidRDefault="002121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Темплар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Правила карьеры: Все, что нужно для служебного роста [Электронный</w:t>
            </w:r>
            <w:r w:rsidRPr="00212137">
              <w:rPr>
                <w:lang w:val="ru-RU"/>
              </w:rPr>
              <w:br/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ресурс]:Практическое пособие. - Москва: ООО "Альпина </w:t>
            </w:r>
            <w:proofErr w:type="spellStart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", 2016. - 24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 с. – Режим</w:t>
            </w:r>
            <w:r w:rsidRPr="00212137">
              <w:rPr>
                <w:lang w:val="ru-RU"/>
              </w:rPr>
              <w:br/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/916132</w:t>
            </w:r>
          </w:p>
        </w:tc>
      </w:tr>
    </w:tbl>
    <w:p w:rsidR="003464B2" w:rsidRPr="00212137" w:rsidRDefault="00212137">
      <w:pPr>
        <w:rPr>
          <w:sz w:val="0"/>
          <w:szCs w:val="0"/>
          <w:lang w:val="ru-RU"/>
        </w:rPr>
      </w:pPr>
      <w:r w:rsidRPr="00212137">
        <w:rPr>
          <w:lang w:val="ru-RU"/>
        </w:rPr>
        <w:br w:type="page"/>
      </w:r>
    </w:p>
    <w:p w:rsidR="003464B2" w:rsidRPr="00212137" w:rsidRDefault="003464B2">
      <w:pPr>
        <w:rPr>
          <w:lang w:val="ru-RU"/>
        </w:rPr>
        <w:sectPr w:rsidR="003464B2" w:rsidRPr="0021213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464B2" w:rsidRPr="0021213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64B2" w:rsidRPr="00212137" w:rsidRDefault="002121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Слинкова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К. Персональный менеджмент [Электронный ресурс]:учебное пособие для</w:t>
            </w:r>
            <w:r w:rsidRPr="00212137">
              <w:rPr>
                <w:lang w:val="ru-RU"/>
              </w:rPr>
              <w:br/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- 105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/497385</w:t>
            </w:r>
          </w:p>
        </w:tc>
      </w:tr>
      <w:tr w:rsidR="003464B2" w:rsidRPr="00212137">
        <w:trPr>
          <w:trHeight w:hRule="exact" w:val="283"/>
        </w:trPr>
        <w:tc>
          <w:tcPr>
            <w:tcW w:w="10774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64B2" w:rsidRPr="0021213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Pr="00212137" w:rsidRDefault="0021213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12137">
              <w:rPr>
                <w:lang w:val="ru-RU"/>
              </w:rPr>
              <w:t xml:space="preserve"> </w:t>
            </w:r>
          </w:p>
        </w:tc>
      </w:tr>
      <w:tr w:rsidR="003464B2" w:rsidRPr="00212137">
        <w:trPr>
          <w:trHeight w:hRule="exact" w:val="142"/>
        </w:trPr>
        <w:tc>
          <w:tcPr>
            <w:tcW w:w="10774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64B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64B2" w:rsidRDefault="0021213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464B2">
        <w:trPr>
          <w:trHeight w:hRule="exact" w:val="283"/>
        </w:trPr>
        <w:tc>
          <w:tcPr>
            <w:tcW w:w="10774" w:type="dxa"/>
          </w:tcPr>
          <w:p w:rsidR="003464B2" w:rsidRDefault="003464B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64B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64B2" w:rsidRDefault="002121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1213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1213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1213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1213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464B2" w:rsidRPr="0021213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64B2" w:rsidRPr="00212137" w:rsidRDefault="002121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12137">
              <w:rPr>
                <w:lang w:val="ru-RU"/>
              </w:rPr>
              <w:t xml:space="preserve"> </w:t>
            </w:r>
          </w:p>
        </w:tc>
      </w:tr>
      <w:tr w:rsidR="003464B2" w:rsidRPr="00212137">
        <w:trPr>
          <w:trHeight w:hRule="exact" w:val="142"/>
        </w:trPr>
        <w:tc>
          <w:tcPr>
            <w:tcW w:w="10774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64B2" w:rsidRPr="0021213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64B2" w:rsidRPr="00212137" w:rsidRDefault="0021213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212137">
              <w:rPr>
                <w:lang w:val="ru-RU"/>
              </w:rPr>
              <w:br/>
            </w:r>
            <w:r w:rsidRPr="002121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464B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64B2" w:rsidRDefault="002121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1213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3464B2" w:rsidRDefault="002121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464B2" w:rsidRPr="0021213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64B2" w:rsidRPr="00212137" w:rsidRDefault="002121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212137">
              <w:rPr>
                <w:lang w:val="ru-RU"/>
              </w:rPr>
              <w:t xml:space="preserve"> </w:t>
            </w:r>
          </w:p>
          <w:p w:rsidR="003464B2" w:rsidRPr="00212137" w:rsidRDefault="002121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2137">
              <w:rPr>
                <w:lang w:val="ru-RU"/>
              </w:rPr>
              <w:t xml:space="preserve"> </w:t>
            </w:r>
          </w:p>
          <w:p w:rsidR="003464B2" w:rsidRPr="00212137" w:rsidRDefault="002121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2137">
              <w:rPr>
                <w:lang w:val="ru-RU"/>
              </w:rPr>
              <w:t xml:space="preserve"> </w:t>
            </w:r>
          </w:p>
        </w:tc>
      </w:tr>
      <w:tr w:rsidR="003464B2" w:rsidRPr="00212137">
        <w:trPr>
          <w:trHeight w:hRule="exact" w:val="142"/>
        </w:trPr>
        <w:tc>
          <w:tcPr>
            <w:tcW w:w="10774" w:type="dxa"/>
          </w:tcPr>
          <w:p w:rsidR="003464B2" w:rsidRPr="00212137" w:rsidRDefault="003464B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64B2" w:rsidRPr="0021213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64B2" w:rsidRPr="00212137" w:rsidRDefault="0021213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Пеша</w:t>
            </w:r>
            <w:r w:rsidRPr="00212137">
              <w:rPr>
                <w:lang w:val="ru-RU"/>
              </w:rPr>
              <w:t xml:space="preserve"> </w:t>
            </w:r>
            <w:r w:rsidRPr="0021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212137">
              <w:rPr>
                <w:lang w:val="ru-RU"/>
              </w:rPr>
              <w:t xml:space="preserve"> </w:t>
            </w:r>
          </w:p>
        </w:tc>
      </w:tr>
    </w:tbl>
    <w:p w:rsidR="003464B2" w:rsidRDefault="00212137">
      <w:r>
        <w:rPr>
          <w:color w:val="FFFFFF"/>
          <w:sz w:val="2"/>
          <w:szCs w:val="2"/>
        </w:rPr>
        <w:t>.</w:t>
      </w:r>
    </w:p>
    <w:sectPr w:rsidR="003464B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12137"/>
    <w:rsid w:val="003464B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49BB88"/>
  <w15:docId w15:val="{7A07DC07-08AD-4F8F-8743-3DFDBC691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</Words>
  <Characters>2899</Characters>
  <Application>Microsoft Office Word</Application>
  <DocSecurity>0</DocSecurity>
  <Lines>24</Lines>
  <Paragraphs>6</Paragraphs>
  <ScaleCrop>false</ScaleCrop>
  <Company>УрГЭУ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2023-2024_38_03_02-ИМ-2023_очное_plx_Основы управления карьерой</dc:title>
  <dc:creator>FastReport.NET</dc:creator>
  <cp:lastModifiedBy>Овсянникова Анастасия Геннадьевна</cp:lastModifiedBy>
  <cp:revision>3</cp:revision>
  <dcterms:created xsi:type="dcterms:W3CDTF">2023-06-02T09:02:00Z</dcterms:created>
  <dcterms:modified xsi:type="dcterms:W3CDTF">2023-06-02T09:03:00Z</dcterms:modified>
</cp:coreProperties>
</file>