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F30848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0848" w:rsidRDefault="009A3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30848" w:rsidRDefault="00F30848"/>
        </w:tc>
      </w:tr>
      <w:tr w:rsidR="00F30848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0848" w:rsidRDefault="009A3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F30848" w:rsidRDefault="00F30848"/>
        </w:tc>
      </w:tr>
      <w:tr w:rsidR="00F30848">
        <w:trPr>
          <w:trHeight w:hRule="exact" w:val="212"/>
        </w:trPr>
        <w:tc>
          <w:tcPr>
            <w:tcW w:w="1521" w:type="dxa"/>
          </w:tcPr>
          <w:p w:rsidR="00F30848" w:rsidRDefault="00F30848"/>
        </w:tc>
        <w:tc>
          <w:tcPr>
            <w:tcW w:w="1600" w:type="dxa"/>
          </w:tcPr>
          <w:p w:rsidR="00F30848" w:rsidRDefault="00F30848"/>
        </w:tc>
        <w:tc>
          <w:tcPr>
            <w:tcW w:w="7089" w:type="dxa"/>
          </w:tcPr>
          <w:p w:rsidR="00F30848" w:rsidRDefault="00F30848"/>
        </w:tc>
        <w:tc>
          <w:tcPr>
            <w:tcW w:w="426" w:type="dxa"/>
          </w:tcPr>
          <w:p w:rsidR="00F30848" w:rsidRDefault="00F30848"/>
        </w:tc>
      </w:tr>
      <w:tr w:rsidR="00F30848" w:rsidRPr="009A340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30848" w:rsidRDefault="009A34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848" w:rsidRPr="009A3400" w:rsidRDefault="009A3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торговли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9A3400">
              <w:rPr>
                <w:lang w:val="ru-RU"/>
              </w:rPr>
              <w:t xml:space="preserve"> </w:t>
            </w:r>
          </w:p>
        </w:tc>
      </w:tr>
      <w:tr w:rsidR="00F3084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30848" w:rsidRDefault="009A34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848" w:rsidRDefault="009A3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F3084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30848" w:rsidRDefault="009A34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848" w:rsidRDefault="009A3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>
              <w:t xml:space="preserve"> </w:t>
            </w:r>
          </w:p>
        </w:tc>
      </w:tr>
      <w:tr w:rsidR="00F3084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30848" w:rsidRDefault="009A34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848" w:rsidRDefault="009A3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F3084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30848" w:rsidRDefault="009A34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848" w:rsidRDefault="009A34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зачет, экзамен</w:t>
            </w:r>
            <w:r>
              <w:t xml:space="preserve"> </w:t>
            </w:r>
          </w:p>
        </w:tc>
      </w:tr>
      <w:tr w:rsidR="00F30848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0848" w:rsidRDefault="009A34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коммерции</w:t>
            </w:r>
            <w:proofErr w:type="spellEnd"/>
            <w:r>
              <w:t xml:space="preserve"> </w:t>
            </w:r>
          </w:p>
        </w:tc>
      </w:tr>
      <w:tr w:rsidR="00F3084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848" w:rsidRDefault="009A34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3084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848" w:rsidRDefault="009A34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848" w:rsidRDefault="009A34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30848" w:rsidRPr="009A340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848" w:rsidRDefault="009A3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848" w:rsidRPr="009A3400" w:rsidRDefault="009A3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Товарооборот предприятия торговли и общественного питания</w:t>
            </w:r>
          </w:p>
        </w:tc>
      </w:tr>
      <w:tr w:rsidR="00F3084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848" w:rsidRDefault="009A3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848" w:rsidRDefault="009A34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proofErr w:type="spellEnd"/>
          </w:p>
        </w:tc>
      </w:tr>
      <w:tr w:rsidR="00F3084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848" w:rsidRDefault="009A3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848" w:rsidRDefault="009A34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proofErr w:type="spellEnd"/>
          </w:p>
        </w:tc>
      </w:tr>
      <w:tr w:rsidR="00F3084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848" w:rsidRDefault="009A3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848" w:rsidRDefault="009A34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proofErr w:type="spellEnd"/>
          </w:p>
        </w:tc>
      </w:tr>
      <w:tr w:rsidR="00F3084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848" w:rsidRDefault="009A3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848" w:rsidRDefault="009A34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proofErr w:type="spellEnd"/>
          </w:p>
        </w:tc>
      </w:tr>
      <w:tr w:rsidR="00F30848" w:rsidRPr="009A340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848" w:rsidRDefault="009A3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848" w:rsidRPr="009A3400" w:rsidRDefault="009A3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заработной платы на предприятиях торговли и общественного питания</w:t>
            </w:r>
          </w:p>
        </w:tc>
      </w:tr>
      <w:tr w:rsidR="00F3084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848" w:rsidRDefault="009A3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848" w:rsidRDefault="009A34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proofErr w:type="spellEnd"/>
          </w:p>
        </w:tc>
      </w:tr>
      <w:tr w:rsidR="00F3084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848" w:rsidRDefault="009A3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848" w:rsidRDefault="009A34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Доходы и прибыль, как источник конкурентного преимущества организации.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ентабельность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proofErr w:type="spellEnd"/>
          </w:p>
        </w:tc>
      </w:tr>
      <w:tr w:rsidR="00F30848">
        <w:trPr>
          <w:trHeight w:hRule="exact" w:val="295"/>
        </w:trPr>
        <w:tc>
          <w:tcPr>
            <w:tcW w:w="1521" w:type="dxa"/>
          </w:tcPr>
          <w:p w:rsidR="00F30848" w:rsidRDefault="00F30848"/>
        </w:tc>
        <w:tc>
          <w:tcPr>
            <w:tcW w:w="1600" w:type="dxa"/>
          </w:tcPr>
          <w:p w:rsidR="00F30848" w:rsidRDefault="00F30848"/>
        </w:tc>
        <w:tc>
          <w:tcPr>
            <w:tcW w:w="7089" w:type="dxa"/>
          </w:tcPr>
          <w:p w:rsidR="00F30848" w:rsidRDefault="00F30848"/>
        </w:tc>
        <w:tc>
          <w:tcPr>
            <w:tcW w:w="426" w:type="dxa"/>
          </w:tcPr>
          <w:p w:rsidR="00F30848" w:rsidRDefault="00F30848"/>
        </w:tc>
      </w:tr>
      <w:tr w:rsidR="00F3084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848" w:rsidRDefault="009A34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30848">
        <w:trPr>
          <w:trHeight w:hRule="exact" w:val="196"/>
        </w:trPr>
        <w:tc>
          <w:tcPr>
            <w:tcW w:w="1521" w:type="dxa"/>
          </w:tcPr>
          <w:p w:rsidR="00F30848" w:rsidRDefault="00F30848"/>
        </w:tc>
        <w:tc>
          <w:tcPr>
            <w:tcW w:w="1600" w:type="dxa"/>
          </w:tcPr>
          <w:p w:rsidR="00F30848" w:rsidRDefault="00F30848"/>
        </w:tc>
        <w:tc>
          <w:tcPr>
            <w:tcW w:w="7089" w:type="dxa"/>
          </w:tcPr>
          <w:p w:rsidR="00F30848" w:rsidRDefault="00F30848"/>
        </w:tc>
        <w:tc>
          <w:tcPr>
            <w:tcW w:w="426" w:type="dxa"/>
          </w:tcPr>
          <w:p w:rsidR="00F30848" w:rsidRDefault="00F30848"/>
        </w:tc>
      </w:tr>
      <w:tr w:rsidR="00F3084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0848" w:rsidRDefault="009A34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30848" w:rsidRPr="009A3400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0848" w:rsidRPr="009A3400" w:rsidRDefault="009A340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Баженов Ю. К., Иванов Г. Г. Доходы, расходы и прибыль в организациях </w:t>
            </w:r>
            <w:proofErr w:type="spellStart"/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торговли</w:t>
            </w:r>
            <w:proofErr w:type="gramStart"/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</w:t>
            </w:r>
            <w:proofErr w:type="spellEnd"/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направления 38.03.06 "Торговое дело",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38.03.01 "Экономика", 38.03.02 "Менеджмент"(квалификация (степень) «бакалавр»). - Москва: ФОРУМ: ИНФРА-М, 2016. - 96 с.</w:t>
            </w:r>
          </w:p>
        </w:tc>
      </w:tr>
      <w:tr w:rsidR="00F30848" w:rsidRPr="009A340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0848" w:rsidRPr="009A3400" w:rsidRDefault="009A340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Жиделева</w:t>
            </w:r>
            <w:proofErr w:type="spellEnd"/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В., </w:t>
            </w:r>
            <w:proofErr w:type="spellStart"/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Каптейн</w:t>
            </w:r>
            <w:proofErr w:type="spellEnd"/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 Экономика </w:t>
            </w:r>
            <w:proofErr w:type="spellStart"/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proofErr w:type="gramStart"/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</w:t>
            </w:r>
            <w:proofErr w:type="spellEnd"/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высших экономических учебных заведений. - Москва: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ИНФРА-М, 2017. - 133 с.</w:t>
            </w:r>
          </w:p>
        </w:tc>
      </w:tr>
      <w:tr w:rsidR="00F30848" w:rsidRPr="009A340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0848" w:rsidRPr="009A3400" w:rsidRDefault="009A340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Волков О. И., Скляренко В. К. Экономика </w:t>
            </w:r>
            <w:proofErr w:type="spellStart"/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proofErr w:type="gramStart"/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</w:t>
            </w:r>
            <w:proofErr w:type="spellEnd"/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экономическим специальностям и направлениям. - Москва: ИНФРА-М, 2018. - 264 с.</w:t>
            </w:r>
          </w:p>
        </w:tc>
      </w:tr>
      <w:tr w:rsidR="00F30848" w:rsidRPr="009A3400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0848" w:rsidRPr="009A3400" w:rsidRDefault="009A340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Антонова О. В., Васильева И. Н., Горфинке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ль В. Я., Маслова В. М., Горфинкель В. Я., </w:t>
            </w:r>
            <w:proofErr w:type="spellStart"/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Попадюк</w:t>
            </w:r>
            <w:proofErr w:type="spellEnd"/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Г., Чернышев Б. Н. Экономика фирмы (организации, предприятия)</w:t>
            </w:r>
            <w:proofErr w:type="gramStart"/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 для бакалавров менеджмента и бакалавров экономики. - Москва: Вузовский учебник: ИНФРА-М, 2019. - 296 с.</w:t>
            </w:r>
          </w:p>
        </w:tc>
      </w:tr>
      <w:tr w:rsidR="00F30848" w:rsidRPr="009A340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0848" w:rsidRPr="009A3400" w:rsidRDefault="009A340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Магомедов А. М.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 организаций торговли. [Электронный ресурс]</w:t>
            </w:r>
            <w:proofErr w:type="gramStart"/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- 323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/454633</w:t>
            </w:r>
          </w:p>
        </w:tc>
      </w:tr>
      <w:tr w:rsidR="00F30848" w:rsidRPr="009A340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0848" w:rsidRPr="009A3400" w:rsidRDefault="009A340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Фридман А.М. Экономика предприятий торговли и питания потребительского общества. [Электронный ресурс]</w:t>
            </w:r>
            <w:proofErr w:type="gramStart"/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чебник. - Москва: Издательско-торговая корпорация "Дашков и</w:t>
            </w:r>
            <w:proofErr w:type="gramStart"/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2020. - 656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/1093229</w:t>
            </w:r>
          </w:p>
        </w:tc>
      </w:tr>
      <w:tr w:rsidR="00F30848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0848" w:rsidRDefault="009A34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F30848" w:rsidRDefault="009A34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30848" w:rsidRPr="009A340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0848" w:rsidRPr="009A3400" w:rsidRDefault="009A340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proofErr w:type="spellStart"/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Алексейчева</w:t>
            </w:r>
            <w:proofErr w:type="spellEnd"/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Ю., Магомедов М. Д., Костин И. Б. Экономика организации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(предприятия)</w:t>
            </w:r>
            <w:proofErr w:type="gramStart"/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 для студентов вузов, обучающихся по направлениям подготовки "Экономика" и "Менеджмент" (квалификация "бакалавр"). - Москва: Дашков и</w:t>
            </w:r>
            <w:proofErr w:type="gramStart"/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°, 2018. - 292 с.</w:t>
            </w:r>
          </w:p>
        </w:tc>
      </w:tr>
      <w:tr w:rsidR="00F30848" w:rsidRPr="009A340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0848" w:rsidRPr="009A3400" w:rsidRDefault="009A340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Грибов В. Д., Грузинов В. П. Экономика </w:t>
            </w:r>
            <w:proofErr w:type="spellStart"/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proofErr w:type="gramStart"/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</w:t>
            </w:r>
            <w:proofErr w:type="spellEnd"/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Практикум. - Москв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а: КУРС: ИНФРА-М, 2017. - 448 с.</w:t>
            </w:r>
          </w:p>
        </w:tc>
      </w:tr>
      <w:tr w:rsidR="00F30848" w:rsidRPr="009A340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0848" w:rsidRPr="009A3400" w:rsidRDefault="009A340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Арзуманова</w:t>
            </w:r>
            <w:proofErr w:type="spellEnd"/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И., Мачабели М. Ш. Экономика </w:t>
            </w:r>
            <w:proofErr w:type="spellStart"/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proofErr w:type="gramStart"/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</w:t>
            </w:r>
            <w:proofErr w:type="spellEnd"/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направлениям подготовки "Торговое дело", "Экономика" (квалификация "бакалавр"). - Москва: Дашков и</w:t>
            </w:r>
            <w:proofErr w:type="gramStart"/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°, 2018. - 240 с.</w:t>
            </w:r>
          </w:p>
        </w:tc>
      </w:tr>
      <w:tr w:rsidR="00F30848" w:rsidRPr="009A340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0848" w:rsidRPr="009A3400" w:rsidRDefault="009A340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Царегородцева</w:t>
            </w:r>
            <w:proofErr w:type="spellEnd"/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Р., </w:t>
            </w:r>
            <w:proofErr w:type="spellStart"/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Гаянова</w:t>
            </w:r>
            <w:proofErr w:type="spellEnd"/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М. Экономика коммерческого </w:t>
            </w:r>
            <w:proofErr w:type="spellStart"/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proofErr w:type="gramStart"/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</w:t>
            </w:r>
            <w:proofErr w:type="spellEnd"/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], 2015. - 128 с.</w:t>
            </w:r>
          </w:p>
        </w:tc>
      </w:tr>
      <w:tr w:rsidR="00F30848" w:rsidRPr="009A3400">
        <w:trPr>
          <w:trHeight w:hRule="exact" w:val="277"/>
        </w:trPr>
        <w:tc>
          <w:tcPr>
            <w:tcW w:w="10774" w:type="dxa"/>
          </w:tcPr>
          <w:p w:rsidR="00F30848" w:rsidRPr="009A3400" w:rsidRDefault="00F30848">
            <w:pPr>
              <w:rPr>
                <w:lang w:val="ru-RU"/>
              </w:rPr>
            </w:pPr>
          </w:p>
        </w:tc>
      </w:tr>
      <w:tr w:rsidR="00F30848" w:rsidRPr="009A340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848" w:rsidRPr="009A3400" w:rsidRDefault="009A3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A3400">
              <w:rPr>
                <w:lang w:val="ru-RU"/>
              </w:rPr>
              <w:t xml:space="preserve"> </w:t>
            </w:r>
          </w:p>
        </w:tc>
      </w:tr>
      <w:tr w:rsidR="00F3084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0848" w:rsidRDefault="009A34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30848">
        <w:trPr>
          <w:trHeight w:hRule="exact" w:val="277"/>
        </w:trPr>
        <w:tc>
          <w:tcPr>
            <w:tcW w:w="10774" w:type="dxa"/>
          </w:tcPr>
          <w:p w:rsidR="00F30848" w:rsidRDefault="00F30848"/>
        </w:tc>
      </w:tr>
      <w:tr w:rsidR="00F3084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0848" w:rsidRDefault="009A34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A34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A34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A34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A340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30848" w:rsidRPr="009A340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0848" w:rsidRPr="009A3400" w:rsidRDefault="009A340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34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340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9A3400">
              <w:rPr>
                <w:lang w:val="ru-RU"/>
              </w:rPr>
              <w:t xml:space="preserve"> </w:t>
            </w:r>
          </w:p>
        </w:tc>
      </w:tr>
      <w:tr w:rsidR="00F3084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0848" w:rsidRDefault="009A34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34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340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A340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30848" w:rsidRPr="009A340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0848" w:rsidRPr="009A3400" w:rsidRDefault="009A3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9A3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9A3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F3084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0848" w:rsidRDefault="009A34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A340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F30848" w:rsidRDefault="009A34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F30848" w:rsidRDefault="009A340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30848" w:rsidRPr="009A340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0848" w:rsidRPr="009A3400" w:rsidRDefault="009A340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A3400">
              <w:rPr>
                <w:lang w:val="ru-RU"/>
              </w:rPr>
              <w:t xml:space="preserve"> </w:t>
            </w:r>
            <w:proofErr w:type="gramStart"/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9A3400">
              <w:rPr>
                <w:lang w:val="ru-RU"/>
              </w:rPr>
              <w:t xml:space="preserve"> </w:t>
            </w:r>
          </w:p>
          <w:p w:rsidR="00F30848" w:rsidRPr="009A3400" w:rsidRDefault="009A340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3400">
              <w:rPr>
                <w:lang w:val="ru-RU"/>
              </w:rPr>
              <w:t xml:space="preserve"> </w:t>
            </w:r>
          </w:p>
        </w:tc>
      </w:tr>
      <w:tr w:rsidR="00F30848" w:rsidRPr="009A340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0848" w:rsidRPr="009A3400" w:rsidRDefault="009A3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A3400">
              <w:rPr>
                <w:lang w:val="ru-RU"/>
              </w:rPr>
              <w:t xml:space="preserve"> </w:t>
            </w:r>
            <w:proofErr w:type="spellStart"/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Царегородцева</w:t>
            </w:r>
            <w:proofErr w:type="spellEnd"/>
            <w:r w:rsidRPr="009A3400">
              <w:rPr>
                <w:lang w:val="ru-RU"/>
              </w:rPr>
              <w:t xml:space="preserve"> </w:t>
            </w:r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Светлана</w:t>
            </w:r>
            <w:r w:rsidRPr="009A3400">
              <w:rPr>
                <w:lang w:val="ru-RU"/>
              </w:rPr>
              <w:t xml:space="preserve"> </w:t>
            </w:r>
            <w:proofErr w:type="spellStart"/>
            <w:r w:rsidRPr="009A3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Ростиславна</w:t>
            </w:r>
            <w:proofErr w:type="spellEnd"/>
            <w:r w:rsidRPr="009A3400">
              <w:rPr>
                <w:lang w:val="ru-RU"/>
              </w:rPr>
              <w:t xml:space="preserve"> </w:t>
            </w:r>
          </w:p>
        </w:tc>
      </w:tr>
    </w:tbl>
    <w:p w:rsidR="00F30848" w:rsidRDefault="00F30848">
      <w:pPr>
        <w:rPr>
          <w:lang w:val="ru-RU"/>
        </w:rPr>
      </w:pPr>
    </w:p>
    <w:p w:rsidR="009A3400" w:rsidRDefault="009A3400">
      <w:pPr>
        <w:rPr>
          <w:lang w:val="ru-RU"/>
        </w:rPr>
      </w:pPr>
    </w:p>
    <w:p w:rsidR="009A3400" w:rsidRDefault="009A3400">
      <w:pPr>
        <w:rPr>
          <w:lang w:val="ru-RU"/>
        </w:rPr>
      </w:pPr>
    </w:p>
    <w:p w:rsidR="009A3400" w:rsidRDefault="009A3400">
      <w:pPr>
        <w:rPr>
          <w:lang w:val="ru-RU"/>
        </w:rPr>
      </w:pPr>
    </w:p>
    <w:p w:rsidR="009A3400" w:rsidRDefault="009A3400">
      <w:pPr>
        <w:rPr>
          <w:lang w:val="ru-RU"/>
        </w:rPr>
      </w:pPr>
    </w:p>
    <w:p w:rsidR="009A3400" w:rsidRDefault="009A3400">
      <w:pPr>
        <w:rPr>
          <w:lang w:val="ru-RU"/>
        </w:rPr>
      </w:pPr>
    </w:p>
    <w:p w:rsidR="009A3400" w:rsidRDefault="009A3400">
      <w:pPr>
        <w:rPr>
          <w:lang w:val="ru-RU"/>
        </w:rPr>
      </w:pPr>
    </w:p>
    <w:p w:rsidR="009A3400" w:rsidRDefault="009A3400">
      <w:pPr>
        <w:rPr>
          <w:lang w:val="ru-RU"/>
        </w:rPr>
      </w:pPr>
    </w:p>
    <w:p w:rsidR="009A3400" w:rsidRDefault="009A3400">
      <w:pPr>
        <w:rPr>
          <w:lang w:val="ru-RU"/>
        </w:rPr>
      </w:pPr>
    </w:p>
    <w:p w:rsidR="009A3400" w:rsidRDefault="009A3400">
      <w:pPr>
        <w:rPr>
          <w:lang w:val="ru-RU"/>
        </w:rPr>
      </w:pPr>
    </w:p>
    <w:p w:rsidR="009A3400" w:rsidRDefault="009A3400">
      <w:pPr>
        <w:rPr>
          <w:lang w:val="ru-RU"/>
        </w:rPr>
      </w:pPr>
    </w:p>
    <w:p w:rsidR="009A3400" w:rsidRDefault="009A3400">
      <w:pPr>
        <w:rPr>
          <w:lang w:val="ru-RU"/>
        </w:rPr>
      </w:pPr>
    </w:p>
    <w:p w:rsidR="009A3400" w:rsidRDefault="009A3400">
      <w:pPr>
        <w:rPr>
          <w:lang w:val="ru-RU"/>
        </w:rPr>
      </w:pPr>
    </w:p>
    <w:p w:rsidR="009A3400" w:rsidRPr="009A3400" w:rsidRDefault="009A3400" w:rsidP="009A3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  <w:r w:rsidRPr="009A3400"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  <w:lastRenderedPageBreak/>
        <w:t>7.3.3. Перечень курсовых работ</w:t>
      </w:r>
    </w:p>
    <w:p w:rsidR="009A3400" w:rsidRPr="009A3400" w:rsidRDefault="009A3400" w:rsidP="009A3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p w:rsidR="009A3400" w:rsidRPr="009A3400" w:rsidRDefault="009A3400" w:rsidP="009A3400">
      <w:pPr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9A3400">
        <w:rPr>
          <w:rFonts w:ascii="Times New Roman" w:hAnsi="Times New Roman" w:cs="Times New Roman"/>
          <w:sz w:val="28"/>
          <w:szCs w:val="28"/>
          <w:lang w:val="ru-RU"/>
        </w:rPr>
        <w:t>1.Товарооборот торгового предприятия и его оптимизация.</w:t>
      </w:r>
    </w:p>
    <w:p w:rsidR="009A3400" w:rsidRPr="009A3400" w:rsidRDefault="009A3400" w:rsidP="009A34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A3400">
        <w:rPr>
          <w:rFonts w:ascii="Times New Roman" w:hAnsi="Times New Roman" w:cs="Times New Roman"/>
          <w:sz w:val="28"/>
          <w:szCs w:val="28"/>
          <w:lang w:val="ru-RU"/>
        </w:rPr>
        <w:t>2.Анализ и планирование товарооборота торгового предприятия.</w:t>
      </w:r>
    </w:p>
    <w:p w:rsidR="009A3400" w:rsidRPr="009A3400" w:rsidRDefault="009A3400" w:rsidP="009A34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A3400">
        <w:rPr>
          <w:rFonts w:ascii="Times New Roman" w:hAnsi="Times New Roman" w:cs="Times New Roman"/>
          <w:sz w:val="28"/>
          <w:szCs w:val="28"/>
          <w:lang w:val="ru-RU"/>
        </w:rPr>
        <w:t>3.Розничный (оптовый) товарооборот и резервы его роста.</w:t>
      </w:r>
    </w:p>
    <w:p w:rsidR="009A3400" w:rsidRPr="009A3400" w:rsidRDefault="009A3400" w:rsidP="009A34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A3400">
        <w:rPr>
          <w:rFonts w:ascii="Times New Roman" w:hAnsi="Times New Roman" w:cs="Times New Roman"/>
          <w:sz w:val="28"/>
          <w:szCs w:val="28"/>
          <w:lang w:val="ru-RU"/>
        </w:rPr>
        <w:t>4.Ресурсное обеспечение предприятия.</w:t>
      </w:r>
    </w:p>
    <w:p w:rsidR="009A3400" w:rsidRPr="009A3400" w:rsidRDefault="009A3400" w:rsidP="009A34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A3400">
        <w:rPr>
          <w:rFonts w:ascii="Times New Roman" w:hAnsi="Times New Roman" w:cs="Times New Roman"/>
          <w:sz w:val="28"/>
          <w:szCs w:val="28"/>
          <w:lang w:val="ru-RU"/>
        </w:rPr>
        <w:t>5.Товарные запасы и их планирование на предприятии.</w:t>
      </w:r>
    </w:p>
    <w:p w:rsidR="009A3400" w:rsidRPr="009A3400" w:rsidRDefault="009A3400" w:rsidP="009A34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A3400">
        <w:rPr>
          <w:rFonts w:ascii="Times New Roman" w:hAnsi="Times New Roman" w:cs="Times New Roman"/>
          <w:sz w:val="28"/>
          <w:szCs w:val="28"/>
          <w:lang w:val="ru-RU"/>
        </w:rPr>
        <w:t>6.Разработка плана товарного обеспечения  предприятия.</w:t>
      </w:r>
    </w:p>
    <w:p w:rsidR="009A3400" w:rsidRPr="009A3400" w:rsidRDefault="009A3400" w:rsidP="009A34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A3400">
        <w:rPr>
          <w:rFonts w:ascii="Times New Roman" w:hAnsi="Times New Roman" w:cs="Times New Roman"/>
          <w:sz w:val="28"/>
          <w:szCs w:val="28"/>
          <w:lang w:val="ru-RU"/>
        </w:rPr>
        <w:t>7.Издержки предприятия и их оптимизация.</w:t>
      </w:r>
    </w:p>
    <w:p w:rsidR="009A3400" w:rsidRPr="009A3400" w:rsidRDefault="009A3400" w:rsidP="009A34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A3400">
        <w:rPr>
          <w:rFonts w:ascii="Times New Roman" w:hAnsi="Times New Roman" w:cs="Times New Roman"/>
          <w:sz w:val="28"/>
          <w:szCs w:val="28"/>
          <w:lang w:val="ru-RU"/>
        </w:rPr>
        <w:t>8.Расходы на оплату труда предприятия и их рациональное использование.</w:t>
      </w:r>
    </w:p>
    <w:p w:rsidR="009A3400" w:rsidRPr="009A3400" w:rsidRDefault="009A3400" w:rsidP="009A34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A3400">
        <w:rPr>
          <w:rFonts w:ascii="Times New Roman" w:hAnsi="Times New Roman" w:cs="Times New Roman"/>
          <w:sz w:val="28"/>
          <w:szCs w:val="28"/>
          <w:lang w:val="ru-RU"/>
        </w:rPr>
        <w:t>9.Расходы по содержанию материально-технической базы предприятия и их упорядочение.</w:t>
      </w:r>
    </w:p>
    <w:p w:rsidR="009A3400" w:rsidRPr="009A3400" w:rsidRDefault="009A3400" w:rsidP="009A34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A3400">
        <w:rPr>
          <w:rFonts w:ascii="Times New Roman" w:hAnsi="Times New Roman" w:cs="Times New Roman"/>
          <w:sz w:val="28"/>
          <w:szCs w:val="28"/>
          <w:lang w:val="ru-RU"/>
        </w:rPr>
        <w:t>10.Планирование расходов предприятия.</w:t>
      </w:r>
    </w:p>
    <w:p w:rsidR="009A3400" w:rsidRPr="009A3400" w:rsidRDefault="009A3400" w:rsidP="009A34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A3400">
        <w:rPr>
          <w:rFonts w:ascii="Times New Roman" w:hAnsi="Times New Roman" w:cs="Times New Roman"/>
          <w:sz w:val="28"/>
          <w:szCs w:val="28"/>
          <w:lang w:val="ru-RU"/>
        </w:rPr>
        <w:t>11.Валовой доход торгового предприятия и пути его увеличения</w:t>
      </w:r>
    </w:p>
    <w:p w:rsidR="009A3400" w:rsidRPr="009A3400" w:rsidRDefault="009A3400" w:rsidP="009A34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A3400">
        <w:rPr>
          <w:rFonts w:ascii="Times New Roman" w:hAnsi="Times New Roman" w:cs="Times New Roman"/>
          <w:sz w:val="28"/>
          <w:szCs w:val="28"/>
          <w:lang w:val="ru-RU"/>
        </w:rPr>
        <w:t>12.Прибыль предприятия: источники ее образования и направления использования.</w:t>
      </w:r>
    </w:p>
    <w:p w:rsidR="009A3400" w:rsidRPr="009A3400" w:rsidRDefault="009A3400" w:rsidP="009A34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A3400">
        <w:rPr>
          <w:rFonts w:ascii="Times New Roman" w:hAnsi="Times New Roman" w:cs="Times New Roman"/>
          <w:sz w:val="28"/>
          <w:szCs w:val="28"/>
          <w:lang w:val="ru-RU"/>
        </w:rPr>
        <w:t>13.Формирование, распределение и использование прибыли на предприятии.</w:t>
      </w:r>
    </w:p>
    <w:p w:rsidR="009A3400" w:rsidRPr="009A3400" w:rsidRDefault="009A3400" w:rsidP="009A34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A3400">
        <w:rPr>
          <w:rFonts w:ascii="Times New Roman" w:hAnsi="Times New Roman" w:cs="Times New Roman"/>
          <w:sz w:val="28"/>
          <w:szCs w:val="28"/>
          <w:lang w:val="ru-RU"/>
        </w:rPr>
        <w:t>14.Прибыль как конечный результат деятельности предприятия, ее планирование.</w:t>
      </w:r>
    </w:p>
    <w:p w:rsidR="009A3400" w:rsidRPr="009A3400" w:rsidRDefault="009A3400" w:rsidP="009A34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A3400">
        <w:rPr>
          <w:rFonts w:ascii="Times New Roman" w:hAnsi="Times New Roman" w:cs="Times New Roman"/>
          <w:sz w:val="28"/>
          <w:szCs w:val="28"/>
          <w:lang w:val="ru-RU"/>
        </w:rPr>
        <w:t>15.Прибыль предприятия и ее планирование.</w:t>
      </w:r>
    </w:p>
    <w:p w:rsidR="009A3400" w:rsidRPr="009A3400" w:rsidRDefault="009A3400" w:rsidP="009A34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A3400">
        <w:rPr>
          <w:rFonts w:ascii="Times New Roman" w:hAnsi="Times New Roman" w:cs="Times New Roman"/>
          <w:sz w:val="28"/>
          <w:szCs w:val="28"/>
          <w:lang w:val="ru-RU"/>
        </w:rPr>
        <w:t>16. Доходы и прибыль, как источник конкурентного преимущества организации.</w:t>
      </w:r>
    </w:p>
    <w:p w:rsidR="009A3400" w:rsidRPr="009A3400" w:rsidRDefault="009A3400" w:rsidP="009A34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A3400">
        <w:rPr>
          <w:rFonts w:ascii="Times New Roman" w:hAnsi="Times New Roman" w:cs="Times New Roman"/>
          <w:sz w:val="28"/>
          <w:szCs w:val="28"/>
          <w:lang w:val="ru-RU"/>
        </w:rPr>
        <w:t>17.Рентабельность предприятия и ее планирование.</w:t>
      </w:r>
    </w:p>
    <w:p w:rsidR="009A3400" w:rsidRPr="009A3400" w:rsidRDefault="009A3400" w:rsidP="009A34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A3400">
        <w:rPr>
          <w:rFonts w:ascii="Times New Roman" w:hAnsi="Times New Roman" w:cs="Times New Roman"/>
          <w:sz w:val="28"/>
          <w:szCs w:val="28"/>
          <w:lang w:val="ru-RU"/>
        </w:rPr>
        <w:t>18.Рентабельность как критерий эффективности деятельности предприятия и пути ее повышения.</w:t>
      </w:r>
    </w:p>
    <w:p w:rsidR="009A3400" w:rsidRPr="009A3400" w:rsidRDefault="009A3400" w:rsidP="009A34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A3400">
        <w:rPr>
          <w:rFonts w:ascii="Times New Roman" w:hAnsi="Times New Roman" w:cs="Times New Roman"/>
          <w:sz w:val="28"/>
          <w:szCs w:val="28"/>
          <w:lang w:val="ru-RU"/>
        </w:rPr>
        <w:t>19.План по труду и его разработка на предприятии.</w:t>
      </w:r>
    </w:p>
    <w:p w:rsidR="009A3400" w:rsidRPr="009A3400" w:rsidRDefault="009A3400" w:rsidP="009A34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A3400">
        <w:rPr>
          <w:rFonts w:ascii="Times New Roman" w:hAnsi="Times New Roman" w:cs="Times New Roman"/>
          <w:sz w:val="28"/>
          <w:szCs w:val="28"/>
          <w:lang w:val="ru-RU"/>
        </w:rPr>
        <w:t>20.Планирование производительности труда персонала предприятия.</w:t>
      </w:r>
    </w:p>
    <w:p w:rsidR="009A3400" w:rsidRPr="009A3400" w:rsidRDefault="009A3400" w:rsidP="009A34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A3400">
        <w:rPr>
          <w:rFonts w:ascii="Times New Roman" w:hAnsi="Times New Roman" w:cs="Times New Roman"/>
          <w:sz w:val="28"/>
          <w:szCs w:val="28"/>
          <w:lang w:val="ru-RU"/>
        </w:rPr>
        <w:t>21.Планирование численности персонала предприятия.</w:t>
      </w:r>
    </w:p>
    <w:p w:rsidR="009A3400" w:rsidRPr="009A3400" w:rsidRDefault="009A3400" w:rsidP="009A34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A3400">
        <w:rPr>
          <w:rFonts w:ascii="Times New Roman" w:hAnsi="Times New Roman" w:cs="Times New Roman"/>
          <w:sz w:val="28"/>
          <w:szCs w:val="28"/>
          <w:lang w:val="ru-RU"/>
        </w:rPr>
        <w:t>22.Фонд заработной платы персонала предприятия и эффективность его использования</w:t>
      </w:r>
    </w:p>
    <w:p w:rsidR="009A3400" w:rsidRPr="009A3400" w:rsidRDefault="009A3400" w:rsidP="009A34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A3400">
        <w:rPr>
          <w:rFonts w:ascii="Times New Roman" w:hAnsi="Times New Roman" w:cs="Times New Roman"/>
          <w:sz w:val="28"/>
          <w:szCs w:val="28"/>
          <w:lang w:val="ru-RU"/>
        </w:rPr>
        <w:t>23.Планирование фонда заработной платы персонала предприятия.</w:t>
      </w:r>
    </w:p>
    <w:p w:rsidR="009A3400" w:rsidRPr="009A3400" w:rsidRDefault="009A3400" w:rsidP="009A34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A3400">
        <w:rPr>
          <w:rFonts w:ascii="Times New Roman" w:hAnsi="Times New Roman" w:cs="Times New Roman"/>
          <w:sz w:val="28"/>
          <w:szCs w:val="28"/>
          <w:lang w:val="ru-RU"/>
        </w:rPr>
        <w:t>24.Основные фонды предприятия и повышение эффективности их использования.</w:t>
      </w:r>
    </w:p>
    <w:p w:rsidR="009A3400" w:rsidRPr="009A3400" w:rsidRDefault="009A3400" w:rsidP="009A34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A3400">
        <w:rPr>
          <w:rFonts w:ascii="Times New Roman" w:hAnsi="Times New Roman" w:cs="Times New Roman"/>
          <w:sz w:val="28"/>
          <w:szCs w:val="28"/>
          <w:lang w:val="ru-RU"/>
        </w:rPr>
        <w:t>25.Основные фонды предприятия и планирование их воспроизводства.</w:t>
      </w:r>
    </w:p>
    <w:p w:rsidR="009A3400" w:rsidRPr="009A3400" w:rsidRDefault="009A3400" w:rsidP="009A34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A3400">
        <w:rPr>
          <w:rFonts w:ascii="Times New Roman" w:hAnsi="Times New Roman" w:cs="Times New Roman"/>
          <w:sz w:val="28"/>
          <w:szCs w:val="28"/>
          <w:lang w:val="ru-RU"/>
        </w:rPr>
        <w:lastRenderedPageBreak/>
        <w:t>26.Финансовые ресурсы предприятия и эффективность их использования.</w:t>
      </w:r>
    </w:p>
    <w:p w:rsidR="009A3400" w:rsidRPr="009A3400" w:rsidRDefault="009A3400" w:rsidP="009A34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A3400">
        <w:rPr>
          <w:rFonts w:ascii="Times New Roman" w:hAnsi="Times New Roman" w:cs="Times New Roman"/>
          <w:sz w:val="28"/>
          <w:szCs w:val="28"/>
          <w:lang w:val="ru-RU"/>
        </w:rPr>
        <w:t>27.Оборотные средства предприятия и эффективность их использования.</w:t>
      </w:r>
    </w:p>
    <w:p w:rsidR="009A3400" w:rsidRPr="009A3400" w:rsidRDefault="009A3400" w:rsidP="009A34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A3400">
        <w:rPr>
          <w:rFonts w:ascii="Times New Roman" w:hAnsi="Times New Roman" w:cs="Times New Roman"/>
          <w:sz w:val="28"/>
          <w:szCs w:val="28"/>
          <w:lang w:val="ru-RU"/>
        </w:rPr>
        <w:t>28.Планирование оборотных средств предприятия.</w:t>
      </w:r>
    </w:p>
    <w:p w:rsidR="009A3400" w:rsidRPr="009A3400" w:rsidRDefault="009A3400" w:rsidP="009A34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A3400">
        <w:rPr>
          <w:rFonts w:ascii="Times New Roman" w:hAnsi="Times New Roman" w:cs="Times New Roman"/>
          <w:sz w:val="28"/>
          <w:szCs w:val="28"/>
          <w:lang w:val="ru-RU"/>
        </w:rPr>
        <w:t>29.Оценка коммерческого риска и методы его снижения.</w:t>
      </w:r>
    </w:p>
    <w:p w:rsidR="009A3400" w:rsidRPr="009A3400" w:rsidRDefault="009A3400" w:rsidP="009A34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A3400">
        <w:rPr>
          <w:rFonts w:ascii="Times New Roman" w:hAnsi="Times New Roman" w:cs="Times New Roman"/>
          <w:sz w:val="28"/>
          <w:szCs w:val="28"/>
          <w:lang w:val="ru-RU"/>
        </w:rPr>
        <w:t>30.Разработка плана основных показателей деятельности предприятия.</w:t>
      </w:r>
    </w:p>
    <w:p w:rsidR="009A3400" w:rsidRPr="009A3400" w:rsidRDefault="009A3400" w:rsidP="009A34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A3400">
        <w:rPr>
          <w:rFonts w:ascii="Times New Roman" w:hAnsi="Times New Roman" w:cs="Times New Roman"/>
          <w:sz w:val="28"/>
          <w:szCs w:val="28"/>
          <w:lang w:val="ru-RU"/>
        </w:rPr>
        <w:t>31.Себестоимость продукции предприятия и ее оптимизация.</w:t>
      </w:r>
    </w:p>
    <w:p w:rsidR="009A3400" w:rsidRPr="009A3400" w:rsidRDefault="009A3400" w:rsidP="009A34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A3400">
        <w:rPr>
          <w:rFonts w:ascii="Times New Roman" w:hAnsi="Times New Roman" w:cs="Times New Roman"/>
          <w:sz w:val="28"/>
          <w:szCs w:val="28"/>
          <w:lang w:val="ru-RU"/>
        </w:rPr>
        <w:t>32.Экономическое обоснование себестоимости продукции предприятия на планируемый период.</w:t>
      </w:r>
    </w:p>
    <w:p w:rsidR="009A3400" w:rsidRPr="009A3400" w:rsidRDefault="009A3400" w:rsidP="009A34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A3400">
        <w:rPr>
          <w:rFonts w:ascii="Times New Roman" w:hAnsi="Times New Roman" w:cs="Times New Roman"/>
          <w:sz w:val="28"/>
          <w:szCs w:val="28"/>
          <w:lang w:val="ru-RU"/>
        </w:rPr>
        <w:t>33.Экономическая эффективность деятельности предприятия и пути ее повышения.</w:t>
      </w:r>
    </w:p>
    <w:p w:rsidR="009A3400" w:rsidRPr="009A3400" w:rsidRDefault="009A3400" w:rsidP="009A34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A3400">
        <w:rPr>
          <w:rFonts w:ascii="Times New Roman" w:hAnsi="Times New Roman" w:cs="Times New Roman"/>
          <w:sz w:val="28"/>
          <w:szCs w:val="28"/>
          <w:lang w:val="ru-RU"/>
        </w:rPr>
        <w:t>34.Оценка эффективности деятельности предприятия.</w:t>
      </w:r>
    </w:p>
    <w:p w:rsidR="009A3400" w:rsidRPr="009A3400" w:rsidRDefault="009A3400" w:rsidP="009A34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A3400">
        <w:rPr>
          <w:rFonts w:ascii="Times New Roman" w:hAnsi="Times New Roman" w:cs="Times New Roman"/>
          <w:sz w:val="28"/>
          <w:szCs w:val="28"/>
          <w:lang w:val="ru-RU"/>
        </w:rPr>
        <w:t>35.Коммерческие риски предприятии и пути их снижения.</w:t>
      </w:r>
    </w:p>
    <w:p w:rsidR="009A3400" w:rsidRDefault="009A3400">
      <w:pPr>
        <w:rPr>
          <w:lang w:val="ru-RU"/>
        </w:rPr>
      </w:pPr>
      <w:bookmarkStart w:id="0" w:name="_GoBack"/>
      <w:bookmarkEnd w:id="0"/>
    </w:p>
    <w:p w:rsidR="009A3400" w:rsidRDefault="009A3400">
      <w:pPr>
        <w:rPr>
          <w:lang w:val="ru-RU"/>
        </w:rPr>
      </w:pPr>
    </w:p>
    <w:p w:rsidR="009A3400" w:rsidRDefault="009A3400">
      <w:pPr>
        <w:rPr>
          <w:lang w:val="ru-RU"/>
        </w:rPr>
      </w:pPr>
    </w:p>
    <w:p w:rsidR="009A3400" w:rsidRPr="009A3400" w:rsidRDefault="009A3400">
      <w:pPr>
        <w:rPr>
          <w:lang w:val="ru-RU"/>
        </w:rPr>
      </w:pPr>
    </w:p>
    <w:sectPr w:rsidR="009A3400" w:rsidRPr="009A340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A3400"/>
    <w:rsid w:val="00D31453"/>
    <w:rsid w:val="00E209E2"/>
    <w:rsid w:val="00F3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2021-2022_38_03_06-КМ-2021_очное_plx_Экономика торговли и общественного питания</dc:title>
  <dc:creator>FastReport.NET</dc:creator>
  <cp:lastModifiedBy>Owner</cp:lastModifiedBy>
  <cp:revision>2</cp:revision>
  <dcterms:created xsi:type="dcterms:W3CDTF">2021-09-12T15:25:00Z</dcterms:created>
  <dcterms:modified xsi:type="dcterms:W3CDTF">2021-09-12T15:25:00Z</dcterms:modified>
</cp:coreProperties>
</file>