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Mar>
          <w:left w:w="0" w:type="dxa"/>
          <w:right w:w="0" w:type="dxa"/>
        </w:tblCellMar>
        <w:tblLook w:val="04A0" w:firstRow="1" w:lastRow="0" w:firstColumn="1" w:lastColumn="0" w:noHBand="0" w:noVBand="1"/>
      </w:tblPr>
      <w:tblGrid>
        <w:gridCol w:w="1534"/>
        <w:gridCol w:w="1600"/>
        <w:gridCol w:w="7089"/>
        <w:gridCol w:w="565"/>
      </w:tblGrid>
      <w:tr w:rsidR="00742A81">
        <w:trPr>
          <w:trHeight w:hRule="exact" w:val="304"/>
        </w:trPr>
        <w:tc>
          <w:tcPr>
            <w:tcW w:w="10221" w:type="dxa"/>
            <w:gridSpan w:val="3"/>
            <w:shd w:val="clear" w:color="000000" w:fill="FFFFFF"/>
            <w:tcMar>
              <w:left w:w="34" w:type="dxa"/>
              <w:right w:w="34" w:type="dxa"/>
            </w:tcMar>
          </w:tcPr>
          <w:p w:rsidR="00742A81" w:rsidRDefault="005A485A">
            <w:pPr>
              <w:spacing w:after="0" w:line="240" w:lineRule="auto"/>
              <w:jc w:val="center"/>
              <w:rPr>
                <w:sz w:val="24"/>
                <w:szCs w:val="24"/>
              </w:rPr>
            </w:pPr>
            <w:r>
              <w:rPr>
                <w:rFonts w:ascii="Times New Roman" w:hAnsi="Times New Roman" w:cs="Times New Roman"/>
                <w:b/>
                <w:color w:val="000000"/>
                <w:sz w:val="24"/>
                <w:szCs w:val="24"/>
              </w:rPr>
              <w:t>Аннотация</w:t>
            </w:r>
          </w:p>
        </w:tc>
        <w:tc>
          <w:tcPr>
            <w:tcW w:w="426" w:type="dxa"/>
          </w:tcPr>
          <w:p w:rsidR="00742A81" w:rsidRDefault="00742A81"/>
        </w:tc>
      </w:tr>
      <w:tr w:rsidR="00742A81">
        <w:trPr>
          <w:trHeight w:hRule="exact" w:val="369"/>
        </w:trPr>
        <w:tc>
          <w:tcPr>
            <w:tcW w:w="10221" w:type="dxa"/>
            <w:gridSpan w:val="3"/>
            <w:shd w:val="clear" w:color="000000" w:fill="FFFFFF"/>
            <w:tcMar>
              <w:left w:w="34" w:type="dxa"/>
              <w:right w:w="34" w:type="dxa"/>
            </w:tcMar>
          </w:tcPr>
          <w:p w:rsidR="00742A81" w:rsidRDefault="005A485A">
            <w:pPr>
              <w:spacing w:after="0" w:line="240" w:lineRule="auto"/>
              <w:jc w:val="center"/>
              <w:rPr>
                <w:sz w:val="24"/>
                <w:szCs w:val="24"/>
              </w:rPr>
            </w:pPr>
            <w:r>
              <w:rPr>
                <w:rFonts w:ascii="Times New Roman" w:hAnsi="Times New Roman" w:cs="Times New Roman"/>
                <w:b/>
                <w:color w:val="000000"/>
                <w:sz w:val="24"/>
                <w:szCs w:val="24"/>
              </w:rPr>
              <w:t>Рабочей программы дисциплины</w:t>
            </w:r>
          </w:p>
        </w:tc>
        <w:tc>
          <w:tcPr>
            <w:tcW w:w="426" w:type="dxa"/>
          </w:tcPr>
          <w:p w:rsidR="00742A81" w:rsidRDefault="00742A81"/>
        </w:tc>
      </w:tr>
      <w:tr w:rsidR="00742A81">
        <w:trPr>
          <w:trHeight w:hRule="exact" w:val="490"/>
        </w:trPr>
        <w:tc>
          <w:tcPr>
            <w:tcW w:w="1521" w:type="dxa"/>
          </w:tcPr>
          <w:p w:rsidR="00742A81" w:rsidRDefault="00742A81"/>
        </w:tc>
        <w:tc>
          <w:tcPr>
            <w:tcW w:w="1600" w:type="dxa"/>
          </w:tcPr>
          <w:p w:rsidR="00742A81" w:rsidRDefault="00742A81"/>
        </w:tc>
        <w:tc>
          <w:tcPr>
            <w:tcW w:w="7089" w:type="dxa"/>
          </w:tcPr>
          <w:p w:rsidR="00742A81" w:rsidRDefault="00742A81"/>
        </w:tc>
        <w:tc>
          <w:tcPr>
            <w:tcW w:w="426" w:type="dxa"/>
          </w:tcPr>
          <w:p w:rsidR="00742A81" w:rsidRDefault="00742A81"/>
        </w:tc>
      </w:tr>
      <w:tr w:rsidR="00742A81">
        <w:trPr>
          <w:trHeight w:hRule="exact" w:val="285"/>
        </w:trPr>
        <w:tc>
          <w:tcPr>
            <w:tcW w:w="10646" w:type="dxa"/>
            <w:gridSpan w:val="4"/>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rPr>
              <w:t>Кафедра</w:t>
            </w:r>
            <w:r>
              <w:t xml:space="preserve"> </w:t>
            </w:r>
            <w:r>
              <w:rPr>
                <w:rFonts w:ascii="Times New Roman" w:hAnsi="Times New Roman" w:cs="Times New Roman"/>
                <w:color w:val="000000"/>
                <w:sz w:val="24"/>
                <w:szCs w:val="24"/>
              </w:rPr>
              <w:t>публичного</w:t>
            </w:r>
            <w:r>
              <w:t xml:space="preserve"> </w:t>
            </w:r>
            <w:r>
              <w:rPr>
                <w:rFonts w:ascii="Times New Roman" w:hAnsi="Times New Roman" w:cs="Times New Roman"/>
                <w:color w:val="000000"/>
                <w:sz w:val="24"/>
                <w:szCs w:val="24"/>
              </w:rPr>
              <w:t>права</w:t>
            </w:r>
            <w:r>
              <w:t xml:space="preserve"> </w:t>
            </w:r>
          </w:p>
        </w:tc>
      </w:tr>
      <w:tr w:rsidR="00742A81">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rPr>
              <w:t>Дисциплина</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rPr>
              <w:t>Криминалистика</w:t>
            </w:r>
            <w:r>
              <w:t xml:space="preserve"> </w:t>
            </w:r>
          </w:p>
        </w:tc>
      </w:tr>
      <w:tr w:rsidR="00742A81">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rPr>
              <w:t>Направление</w:t>
            </w:r>
            <w:r>
              <w:t xml:space="preserve"> </w:t>
            </w:r>
            <w:r>
              <w:rPr>
                <w:rFonts w:ascii="Times New Roman" w:hAnsi="Times New Roman" w:cs="Times New Roman"/>
                <w:color w:val="000000"/>
                <w:sz w:val="24"/>
                <w:szCs w:val="24"/>
              </w:rPr>
              <w:t>подготовки</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rPr>
              <w:t>40.03.01</w:t>
            </w:r>
            <w:r>
              <w:t xml:space="preserve"> </w:t>
            </w:r>
            <w:r>
              <w:rPr>
                <w:rFonts w:ascii="Times New Roman" w:hAnsi="Times New Roman" w:cs="Times New Roman"/>
                <w:color w:val="000000"/>
                <w:sz w:val="24"/>
                <w:szCs w:val="24"/>
              </w:rPr>
              <w:t>Юриспруденция</w:t>
            </w:r>
            <w:r>
              <w:t xml:space="preserve"> </w:t>
            </w:r>
          </w:p>
        </w:tc>
      </w:tr>
      <w:tr w:rsidR="00742A81">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rPr>
              <w:t>Профиль</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lang w:val="ru-RU"/>
              </w:rPr>
              <w:t>Все профили</w:t>
            </w:r>
            <w:bookmarkStart w:id="0" w:name="_GoBack"/>
            <w:bookmarkEnd w:id="0"/>
            <w:r>
              <w:t xml:space="preserve"> </w:t>
            </w:r>
          </w:p>
        </w:tc>
      </w:tr>
      <w:tr w:rsidR="00742A81">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rPr>
              <w:t>Объем</w:t>
            </w:r>
            <w:r>
              <w:t xml:space="preserve"> </w:t>
            </w:r>
            <w:r>
              <w:rPr>
                <w:rFonts w:ascii="Times New Roman" w:hAnsi="Times New Roman" w:cs="Times New Roman"/>
                <w:color w:val="000000"/>
                <w:sz w:val="24"/>
                <w:szCs w:val="24"/>
              </w:rPr>
              <w:t>дисциплины</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rPr>
              <w:t>4</w:t>
            </w:r>
            <w:r>
              <w:t xml:space="preserve"> </w:t>
            </w:r>
            <w:r>
              <w:rPr>
                <w:rFonts w:ascii="Times New Roman" w:hAnsi="Times New Roman" w:cs="Times New Roman"/>
                <w:color w:val="000000"/>
                <w:sz w:val="24"/>
                <w:szCs w:val="24"/>
              </w:rPr>
              <w:t>з.е</w:t>
            </w:r>
            <w:r>
              <w:t xml:space="preserve"> </w:t>
            </w:r>
          </w:p>
        </w:tc>
      </w:tr>
      <w:tr w:rsidR="00742A81">
        <w:trPr>
          <w:trHeight w:hRule="exact" w:val="555"/>
        </w:trPr>
        <w:tc>
          <w:tcPr>
            <w:tcW w:w="3133" w:type="dxa"/>
            <w:gridSpan w:val="2"/>
            <w:tcBorders>
              <w:top w:val="single" w:sz="8" w:space="0" w:color="000000"/>
              <w:left w:val="single" w:sz="8" w:space="0" w:color="000000"/>
              <w:bottom w:val="single" w:sz="8" w:space="0" w:color="000000"/>
              <w:right w:val="single" w:sz="8" w:space="0" w:color="000000"/>
            </w:tcBorders>
            <w:shd w:val="clear" w:color="000000" w:fill="DCDCDC"/>
            <w:tcMar>
              <w:left w:w="34" w:type="dxa"/>
              <w:right w:w="34" w:type="dxa"/>
            </w:tcMar>
          </w:tcPr>
          <w:p w:rsidR="00742A81" w:rsidRDefault="005A485A">
            <w:pPr>
              <w:spacing w:after="0" w:line="240" w:lineRule="auto"/>
              <w:rPr>
                <w:sz w:val="24"/>
                <w:szCs w:val="24"/>
              </w:rPr>
            </w:pPr>
            <w:r>
              <w:rPr>
                <w:rFonts w:ascii="Times New Roman" w:hAnsi="Times New Roman" w:cs="Times New Roman"/>
                <w:color w:val="000000"/>
                <w:sz w:val="24"/>
                <w:szCs w:val="24"/>
              </w:rPr>
              <w:t>Формы</w:t>
            </w:r>
            <w:r>
              <w:t xml:space="preserve"> </w:t>
            </w:r>
            <w:r>
              <w:rPr>
                <w:rFonts w:ascii="Times New Roman" w:hAnsi="Times New Roman" w:cs="Times New Roman"/>
                <w:color w:val="000000"/>
                <w:sz w:val="24"/>
                <w:szCs w:val="24"/>
              </w:rPr>
              <w:t>промежуточной</w:t>
            </w:r>
            <w:r>
              <w:t xml:space="preserve"> </w:t>
            </w:r>
            <w:r>
              <w:rPr>
                <w:rFonts w:ascii="Times New Roman" w:hAnsi="Times New Roman" w:cs="Times New Roman"/>
                <w:color w:val="000000"/>
                <w:sz w:val="24"/>
                <w:szCs w:val="24"/>
              </w:rPr>
              <w:t>аттестации</w:t>
            </w:r>
            <w:r>
              <w:t xml:space="preserve"> </w:t>
            </w:r>
          </w:p>
        </w:tc>
        <w:tc>
          <w:tcPr>
            <w:tcW w:w="752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rPr>
                <w:sz w:val="19"/>
                <w:szCs w:val="19"/>
              </w:rPr>
            </w:pPr>
            <w:r>
              <w:rPr>
                <w:rFonts w:ascii="Times New Roman" w:hAnsi="Times New Roman" w:cs="Times New Roman"/>
                <w:color w:val="000000"/>
                <w:sz w:val="19"/>
                <w:szCs w:val="19"/>
              </w:rPr>
              <w:t>Экзамен</w:t>
            </w:r>
          </w:p>
        </w:tc>
      </w:tr>
      <w:tr w:rsidR="00742A81">
        <w:trPr>
          <w:trHeight w:hRule="exact" w:val="288"/>
        </w:trPr>
        <w:tc>
          <w:tcPr>
            <w:tcW w:w="10788" w:type="dxa"/>
            <w:gridSpan w:val="4"/>
            <w:shd w:val="clear" w:color="000000" w:fill="FFFFFF"/>
            <w:tcMar>
              <w:left w:w="34" w:type="dxa"/>
              <w:right w:w="34" w:type="dxa"/>
            </w:tcMar>
            <w:vAlign w:val="center"/>
          </w:tcPr>
          <w:p w:rsidR="00742A81" w:rsidRDefault="005A485A">
            <w:pPr>
              <w:spacing w:after="0" w:line="240" w:lineRule="auto"/>
              <w:rPr>
                <w:sz w:val="24"/>
                <w:szCs w:val="24"/>
              </w:rPr>
            </w:pPr>
            <w:r>
              <w:rPr>
                <w:rFonts w:ascii="Times New Roman" w:hAnsi="Times New Roman" w:cs="Times New Roman"/>
                <w:b/>
                <w:color w:val="000000"/>
                <w:sz w:val="24"/>
                <w:szCs w:val="24"/>
              </w:rPr>
              <w:t>Краткое</w:t>
            </w:r>
            <w:r>
              <w:t xml:space="preserve"> </w:t>
            </w:r>
            <w:r>
              <w:rPr>
                <w:rFonts w:ascii="Times New Roman" w:hAnsi="Times New Roman" w:cs="Times New Roman"/>
                <w:b/>
                <w:color w:val="000000"/>
                <w:sz w:val="24"/>
                <w:szCs w:val="24"/>
              </w:rPr>
              <w:t>содержание</w:t>
            </w:r>
            <w:r>
              <w:t xml:space="preserve"> </w:t>
            </w:r>
            <w:r>
              <w:rPr>
                <w:rFonts w:ascii="Times New Roman" w:hAnsi="Times New Roman" w:cs="Times New Roman"/>
                <w:b/>
                <w:color w:val="000000"/>
                <w:sz w:val="24"/>
                <w:szCs w:val="24"/>
              </w:rPr>
              <w:t>дисциплины</w:t>
            </w:r>
            <w:r>
              <w:t xml:space="preserve">  </w:t>
            </w:r>
          </w:p>
        </w:tc>
      </w:tr>
      <w:tr w:rsidR="00742A81">
        <w:trPr>
          <w:trHeight w:hRule="exact" w:val="1179"/>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18"/>
                <w:szCs w:val="18"/>
              </w:rPr>
            </w:pPr>
            <w:r>
              <w:rPr>
                <w:rFonts w:ascii="Times New Roman" w:hAnsi="Times New Roman" w:cs="Times New Roman"/>
                <w:color w:val="000000"/>
                <w:sz w:val="18"/>
                <w:szCs w:val="18"/>
              </w:rPr>
              <w:t>Тема</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18"/>
                <w:szCs w:val="18"/>
              </w:rPr>
            </w:pPr>
            <w:r>
              <w:rPr>
                <w:rFonts w:ascii="Times New Roman" w:hAnsi="Times New Roman" w:cs="Times New Roman"/>
                <w:color w:val="000000"/>
                <w:sz w:val="18"/>
                <w:szCs w:val="18"/>
              </w:rPr>
              <w:t>Наименование темы</w:t>
            </w:r>
          </w:p>
        </w:tc>
      </w:tr>
      <w:tr w:rsidR="00742A81" w:rsidRPr="005A485A">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Pr="005A485A" w:rsidRDefault="005A485A">
            <w:pPr>
              <w:spacing w:after="0" w:line="240" w:lineRule="auto"/>
              <w:jc w:val="both"/>
              <w:rPr>
                <w:sz w:val="24"/>
                <w:szCs w:val="24"/>
                <w:lang w:val="ru-RU"/>
              </w:rPr>
            </w:pPr>
            <w:r w:rsidRPr="005A485A">
              <w:rPr>
                <w:rFonts w:ascii="Times New Roman" w:hAnsi="Times New Roman" w:cs="Times New Roman"/>
                <w:color w:val="000000"/>
                <w:sz w:val="24"/>
                <w:szCs w:val="24"/>
                <w:lang w:val="ru-RU"/>
              </w:rPr>
              <w:t>Предмет, система, методы и задачи криминалистики</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Криминалистическая идентификация</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Общие положения криминалистической техники</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Судебная фотография и видеозапись</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w:t>
            </w:r>
            <w:r>
              <w:rPr>
                <w:rFonts w:ascii="Times New Roman" w:hAnsi="Times New Roman" w:cs="Times New Roman"/>
                <w:color w:val="000000"/>
                <w:sz w:val="24"/>
                <w:szCs w:val="24"/>
              </w:rPr>
              <w:t xml:space="preserve"> 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Трасология</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Судебная баллистика</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Криминалистическое исследование документов</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Криминалистическая габитоскопия</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Криминалистическая регистрация</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Общие положения криминалистической тактики</w:t>
            </w:r>
          </w:p>
        </w:tc>
      </w:tr>
      <w:tr w:rsidR="00742A81" w:rsidRPr="005A485A">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Pr="005A485A" w:rsidRDefault="005A485A">
            <w:pPr>
              <w:spacing w:after="0" w:line="240" w:lineRule="auto"/>
              <w:jc w:val="both"/>
              <w:rPr>
                <w:sz w:val="24"/>
                <w:szCs w:val="24"/>
                <w:lang w:val="ru-RU"/>
              </w:rPr>
            </w:pPr>
            <w:r w:rsidRPr="005A485A">
              <w:rPr>
                <w:rFonts w:ascii="Times New Roman" w:hAnsi="Times New Roman" w:cs="Times New Roman"/>
                <w:color w:val="000000"/>
                <w:sz w:val="24"/>
                <w:szCs w:val="24"/>
                <w:lang w:val="ru-RU"/>
              </w:rPr>
              <w:t xml:space="preserve">Организация и </w:t>
            </w:r>
            <w:r w:rsidRPr="005A485A">
              <w:rPr>
                <w:rFonts w:ascii="Times New Roman" w:hAnsi="Times New Roman" w:cs="Times New Roman"/>
                <w:color w:val="000000"/>
                <w:sz w:val="24"/>
                <w:szCs w:val="24"/>
                <w:lang w:val="ru-RU"/>
              </w:rPr>
              <w:t>планирование расследования преступлений</w:t>
            </w:r>
          </w:p>
        </w:tc>
      </w:tr>
      <w:tr w:rsidR="00742A81" w:rsidRPr="005A485A">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Pr="005A485A" w:rsidRDefault="005A485A">
            <w:pPr>
              <w:spacing w:after="0" w:line="240" w:lineRule="auto"/>
              <w:jc w:val="both"/>
              <w:rPr>
                <w:sz w:val="24"/>
                <w:szCs w:val="24"/>
                <w:lang w:val="ru-RU"/>
              </w:rPr>
            </w:pPr>
            <w:r w:rsidRPr="005A485A">
              <w:rPr>
                <w:rFonts w:ascii="Times New Roman" w:hAnsi="Times New Roman" w:cs="Times New Roman"/>
                <w:color w:val="000000"/>
                <w:sz w:val="24"/>
                <w:szCs w:val="24"/>
                <w:lang w:val="ru-RU"/>
              </w:rPr>
              <w:t>Тактика следственного осмотра и освидетельствования</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Тактика обыска и выемки</w:t>
            </w:r>
          </w:p>
        </w:tc>
      </w:tr>
      <w:tr w:rsidR="00742A81" w:rsidRPr="005A485A">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Pr="005A485A" w:rsidRDefault="005A485A">
            <w:pPr>
              <w:spacing w:after="0" w:line="240" w:lineRule="auto"/>
              <w:jc w:val="both"/>
              <w:rPr>
                <w:sz w:val="24"/>
                <w:szCs w:val="24"/>
                <w:lang w:val="ru-RU"/>
              </w:rPr>
            </w:pPr>
            <w:r w:rsidRPr="005A485A">
              <w:rPr>
                <w:rFonts w:ascii="Times New Roman" w:hAnsi="Times New Roman" w:cs="Times New Roman"/>
                <w:color w:val="000000"/>
                <w:sz w:val="24"/>
                <w:szCs w:val="24"/>
                <w:lang w:val="ru-RU"/>
              </w:rPr>
              <w:t>Тактика допроса и очной ставки</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Тактика предъявления для опознания</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 xml:space="preserve">Тактика следственного </w:t>
            </w:r>
            <w:r>
              <w:rPr>
                <w:rFonts w:ascii="Times New Roman" w:hAnsi="Times New Roman" w:cs="Times New Roman"/>
                <w:color w:val="000000"/>
                <w:sz w:val="24"/>
                <w:szCs w:val="24"/>
              </w:rPr>
              <w:t>эксперимента</w:t>
            </w:r>
          </w:p>
        </w:tc>
      </w:tr>
      <w:tr w:rsidR="00742A81" w:rsidRPr="005A485A">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Pr="005A485A" w:rsidRDefault="005A485A">
            <w:pPr>
              <w:spacing w:after="0" w:line="240" w:lineRule="auto"/>
              <w:jc w:val="both"/>
              <w:rPr>
                <w:sz w:val="24"/>
                <w:szCs w:val="24"/>
                <w:lang w:val="ru-RU"/>
              </w:rPr>
            </w:pPr>
            <w:r w:rsidRPr="005A485A">
              <w:rPr>
                <w:rFonts w:ascii="Times New Roman" w:hAnsi="Times New Roman" w:cs="Times New Roman"/>
                <w:color w:val="000000"/>
                <w:sz w:val="24"/>
                <w:szCs w:val="24"/>
                <w:lang w:val="ru-RU"/>
              </w:rPr>
              <w:t>Тактика проверки показаний на месте</w:t>
            </w:r>
          </w:p>
        </w:tc>
      </w:tr>
      <w:tr w:rsidR="00742A81" w:rsidRPr="005A485A">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18.</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Pr="005A485A" w:rsidRDefault="005A485A">
            <w:pPr>
              <w:spacing w:after="0" w:line="240" w:lineRule="auto"/>
              <w:jc w:val="both"/>
              <w:rPr>
                <w:sz w:val="24"/>
                <w:szCs w:val="24"/>
                <w:lang w:val="ru-RU"/>
              </w:rPr>
            </w:pPr>
            <w:r w:rsidRPr="005A485A">
              <w:rPr>
                <w:rFonts w:ascii="Times New Roman" w:hAnsi="Times New Roman" w:cs="Times New Roman"/>
                <w:color w:val="000000"/>
                <w:sz w:val="24"/>
                <w:szCs w:val="24"/>
                <w:lang w:val="ru-RU"/>
              </w:rPr>
              <w:t>Тактика назначения и производства судебных экспертиз</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19.</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Общие положения криминалистической методики</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20.</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Методика расследования убийств</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21.</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 xml:space="preserve">Методика расследования </w:t>
            </w:r>
            <w:r>
              <w:rPr>
                <w:rFonts w:ascii="Times New Roman" w:hAnsi="Times New Roman" w:cs="Times New Roman"/>
                <w:color w:val="000000"/>
                <w:sz w:val="24"/>
                <w:szCs w:val="24"/>
              </w:rPr>
              <w:t>изнасилований</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22.</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Методика расследования краж</w:t>
            </w:r>
          </w:p>
        </w:tc>
      </w:tr>
      <w:tr w:rsidR="00742A81" w:rsidRPr="005A485A">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23.</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Pr="005A485A" w:rsidRDefault="005A485A">
            <w:pPr>
              <w:spacing w:after="0" w:line="240" w:lineRule="auto"/>
              <w:jc w:val="both"/>
              <w:rPr>
                <w:sz w:val="24"/>
                <w:szCs w:val="24"/>
                <w:lang w:val="ru-RU"/>
              </w:rPr>
            </w:pPr>
            <w:r w:rsidRPr="005A485A">
              <w:rPr>
                <w:rFonts w:ascii="Times New Roman" w:hAnsi="Times New Roman" w:cs="Times New Roman"/>
                <w:color w:val="000000"/>
                <w:sz w:val="24"/>
                <w:szCs w:val="24"/>
                <w:lang w:val="ru-RU"/>
              </w:rPr>
              <w:t>Методика расследования грабежей и  разбоев</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24.</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Методика расследования мошенничества</w:t>
            </w:r>
          </w:p>
        </w:tc>
      </w:tr>
      <w:tr w:rsidR="00742A81" w:rsidRPr="005A485A">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25.</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Pr="005A485A" w:rsidRDefault="005A485A">
            <w:pPr>
              <w:spacing w:after="0" w:line="240" w:lineRule="auto"/>
              <w:jc w:val="both"/>
              <w:rPr>
                <w:sz w:val="24"/>
                <w:szCs w:val="24"/>
                <w:lang w:val="ru-RU"/>
              </w:rPr>
            </w:pPr>
            <w:r w:rsidRPr="005A485A">
              <w:rPr>
                <w:rFonts w:ascii="Times New Roman" w:hAnsi="Times New Roman" w:cs="Times New Roman"/>
                <w:color w:val="000000"/>
                <w:sz w:val="24"/>
                <w:szCs w:val="24"/>
                <w:lang w:val="ru-RU"/>
              </w:rPr>
              <w:t>Методика расследования дорожно-транспортных преступлений</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26.</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 xml:space="preserve">Методика расследования </w:t>
            </w:r>
            <w:r>
              <w:rPr>
                <w:rFonts w:ascii="Times New Roman" w:hAnsi="Times New Roman" w:cs="Times New Roman"/>
                <w:color w:val="000000"/>
                <w:sz w:val="24"/>
                <w:szCs w:val="24"/>
              </w:rPr>
              <w:t>взяточничества</w:t>
            </w:r>
          </w:p>
        </w:tc>
      </w:tr>
      <w:tr w:rsidR="00742A81">
        <w:trPr>
          <w:trHeight w:hRule="exact" w:val="333"/>
        </w:trPr>
        <w:tc>
          <w:tcPr>
            <w:tcW w:w="153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center"/>
              <w:rPr>
                <w:sz w:val="24"/>
                <w:szCs w:val="24"/>
              </w:rPr>
            </w:pPr>
            <w:r>
              <w:rPr>
                <w:rFonts w:ascii="Times New Roman" w:hAnsi="Times New Roman" w:cs="Times New Roman"/>
                <w:color w:val="000000"/>
                <w:sz w:val="24"/>
                <w:szCs w:val="24"/>
              </w:rPr>
              <w:t>Тема 27.</w:t>
            </w:r>
          </w:p>
        </w:tc>
        <w:tc>
          <w:tcPr>
            <w:tcW w:w="9183"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2A81" w:rsidRDefault="005A485A">
            <w:pPr>
              <w:spacing w:after="0" w:line="240" w:lineRule="auto"/>
              <w:jc w:val="both"/>
              <w:rPr>
                <w:sz w:val="24"/>
                <w:szCs w:val="24"/>
              </w:rPr>
            </w:pPr>
            <w:r>
              <w:rPr>
                <w:rFonts w:ascii="Times New Roman" w:hAnsi="Times New Roman" w:cs="Times New Roman"/>
                <w:color w:val="000000"/>
                <w:sz w:val="24"/>
                <w:szCs w:val="24"/>
              </w:rPr>
              <w:t>Методика расследования преступлений несовершеннолетних</w:t>
            </w:r>
          </w:p>
        </w:tc>
      </w:tr>
    </w:tbl>
    <w:p w:rsidR="00742A81" w:rsidRDefault="005A485A">
      <w:pPr>
        <w:rPr>
          <w:sz w:val="0"/>
          <w:szCs w:val="0"/>
        </w:rPr>
      </w:pPr>
      <w:r>
        <w:br w:type="page"/>
      </w:r>
    </w:p>
    <w:tbl>
      <w:tblPr>
        <w:tblW w:w="0" w:type="auto"/>
        <w:tblCellMar>
          <w:left w:w="0" w:type="dxa"/>
          <w:right w:w="0" w:type="dxa"/>
        </w:tblCellMar>
        <w:tblLook w:val="04A0" w:firstRow="1" w:lastRow="0" w:firstColumn="1" w:lastColumn="0" w:noHBand="0" w:noVBand="1"/>
      </w:tblPr>
      <w:tblGrid>
        <w:gridCol w:w="10788"/>
      </w:tblGrid>
      <w:tr w:rsidR="00742A81">
        <w:trPr>
          <w:trHeight w:hRule="exact" w:val="285"/>
        </w:trPr>
        <w:tc>
          <w:tcPr>
            <w:tcW w:w="10788" w:type="dxa"/>
            <w:shd w:val="clear" w:color="000000" w:fill="FFFFFF"/>
            <w:tcMar>
              <w:left w:w="34" w:type="dxa"/>
              <w:right w:w="34" w:type="dxa"/>
            </w:tcMar>
            <w:vAlign w:val="center"/>
          </w:tcPr>
          <w:p w:rsidR="00742A81" w:rsidRDefault="005A485A">
            <w:pPr>
              <w:spacing w:after="0" w:line="240" w:lineRule="auto"/>
              <w:rPr>
                <w:sz w:val="24"/>
                <w:szCs w:val="24"/>
              </w:rPr>
            </w:pPr>
            <w:r>
              <w:rPr>
                <w:rFonts w:ascii="Times New Roman" w:hAnsi="Times New Roman" w:cs="Times New Roman"/>
                <w:b/>
                <w:color w:val="000000"/>
                <w:sz w:val="24"/>
                <w:szCs w:val="24"/>
              </w:rPr>
              <w:lastRenderedPageBreak/>
              <w:t>Список</w:t>
            </w:r>
            <w:r>
              <w:t xml:space="preserve"> </w:t>
            </w:r>
            <w:r>
              <w:rPr>
                <w:rFonts w:ascii="Times New Roman" w:hAnsi="Times New Roman" w:cs="Times New Roman"/>
                <w:b/>
                <w:color w:val="000000"/>
                <w:sz w:val="24"/>
                <w:szCs w:val="24"/>
              </w:rPr>
              <w:t>литературы</w:t>
            </w:r>
            <w:r>
              <w:t xml:space="preserve"> </w:t>
            </w:r>
          </w:p>
        </w:tc>
      </w:tr>
      <w:tr w:rsidR="00742A81">
        <w:trPr>
          <w:trHeight w:hRule="exact" w:val="196"/>
        </w:trPr>
        <w:tc>
          <w:tcPr>
            <w:tcW w:w="10774" w:type="dxa"/>
          </w:tcPr>
          <w:p w:rsidR="00742A81" w:rsidRDefault="00742A81"/>
        </w:tc>
      </w:tr>
      <w:tr w:rsidR="00742A81">
        <w:trPr>
          <w:trHeight w:hRule="exact" w:val="285"/>
        </w:trPr>
        <w:tc>
          <w:tcPr>
            <w:tcW w:w="10788" w:type="dxa"/>
            <w:shd w:val="clear" w:color="000000" w:fill="FFFFFF"/>
            <w:tcMar>
              <w:left w:w="34" w:type="dxa"/>
              <w:right w:w="34" w:type="dxa"/>
            </w:tcMar>
          </w:tcPr>
          <w:p w:rsidR="00742A81" w:rsidRDefault="005A485A">
            <w:pPr>
              <w:spacing w:after="0" w:line="240" w:lineRule="auto"/>
              <w:jc w:val="both"/>
              <w:rPr>
                <w:sz w:val="24"/>
                <w:szCs w:val="24"/>
              </w:rPr>
            </w:pPr>
            <w:r>
              <w:rPr>
                <w:rFonts w:ascii="Times New Roman" w:hAnsi="Times New Roman" w:cs="Times New Roman"/>
                <w:b/>
                <w:color w:val="000000"/>
                <w:sz w:val="24"/>
                <w:szCs w:val="24"/>
              </w:rPr>
              <w:t>Основная литература:</w:t>
            </w:r>
          </w:p>
        </w:tc>
      </w:tr>
      <w:tr w:rsidR="00742A81" w:rsidRPr="005A485A">
        <w:trPr>
          <w:trHeight w:hRule="exact" w:val="1089"/>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1. Александров И. В., Яблоков Н. П., Джуманбетова А. А., Колдин В. Я., Комаров И. М., Крюкова Е. С., Лушечкина М. А., Махтаев М. </w:t>
            </w:r>
            <w:r w:rsidRPr="005A485A">
              <w:rPr>
                <w:rFonts w:ascii="Times New Roman" w:hAnsi="Times New Roman" w:cs="Times New Roman"/>
                <w:color w:val="000000"/>
                <w:sz w:val="24"/>
                <w:szCs w:val="24"/>
                <w:lang w:val="ru-RU"/>
              </w:rPr>
              <w:t xml:space="preserve">Ш., Перепечина И. О., Поташник Д. П., Сотов А. И., Ткачев А. В., Центров Е. Е. Криминалистика. Практикум. [Электронный ресурс]:Учебное пособие для вузов. - Москва: Юрайт, 2020. - 353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/450454</w:t>
            </w:r>
          </w:p>
        </w:tc>
      </w:tr>
      <w:tr w:rsidR="00742A81" w:rsidRPr="005A485A">
        <w:trPr>
          <w:trHeight w:hRule="exact" w:val="555"/>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1. Бахтеев Д. В. </w:t>
            </w:r>
            <w:r w:rsidRPr="005A485A">
              <w:rPr>
                <w:rFonts w:ascii="Times New Roman" w:hAnsi="Times New Roman" w:cs="Times New Roman"/>
                <w:color w:val="000000"/>
                <w:sz w:val="24"/>
                <w:szCs w:val="24"/>
                <w:lang w:val="ru-RU"/>
              </w:rPr>
              <w:t xml:space="preserve">Криминалистика. Практикум. [Электронный ресурс]:Учебное пособие для вузов. - Москва: Юрайт, 2020. - 306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/449421</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1. Агафонов В. В., Архипова И. А., Филиппов А. Г. Криминалистика. Полный курс в 2 ч. Часть 1 [Электронны</w:t>
            </w:r>
            <w:r w:rsidRPr="005A485A">
              <w:rPr>
                <w:rFonts w:ascii="Times New Roman" w:hAnsi="Times New Roman" w:cs="Times New Roman"/>
                <w:color w:val="000000"/>
                <w:sz w:val="24"/>
                <w:szCs w:val="24"/>
                <w:lang w:val="ru-RU"/>
              </w:rPr>
              <w:t xml:space="preserve">й ресурс]:Учебник Для бакалавриата и специалитета. - Москва: Юрайт, 2020. - 449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/449419</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1. Яблоков Н.П. Криминалистика в вопросах и ответах. [Электронный ресурс]:Учебное пособие. - Москва: ООО "Юридическое издательст</w:t>
            </w:r>
            <w:r w:rsidRPr="005A485A">
              <w:rPr>
                <w:rFonts w:ascii="Times New Roman" w:hAnsi="Times New Roman" w:cs="Times New Roman"/>
                <w:color w:val="000000"/>
                <w:sz w:val="24"/>
                <w:szCs w:val="24"/>
                <w:lang w:val="ru-RU"/>
              </w:rPr>
              <w:t xml:space="preserve">во Норма", 2014. - 288 с.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/426922</w:t>
            </w:r>
          </w:p>
        </w:tc>
      </w:tr>
      <w:tr w:rsidR="00742A81" w:rsidRPr="005A485A">
        <w:trPr>
          <w:trHeight w:hRule="exact" w:val="109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1. Филиппов А. Г., Агафонов В. В., Бурнашев Н. А., Газизов В. А., Манаенков В. Г., Овсянникова М. Н., Плескачевский В. М., Проткин А. А. Криминалистика. [Электронный </w:t>
            </w:r>
            <w:r w:rsidRPr="005A485A">
              <w:rPr>
                <w:rFonts w:ascii="Times New Roman" w:hAnsi="Times New Roman" w:cs="Times New Roman"/>
                <w:color w:val="000000"/>
                <w:sz w:val="24"/>
                <w:szCs w:val="24"/>
                <w:lang w:val="ru-RU"/>
              </w:rPr>
              <w:t xml:space="preserve">ресурс]:Учебник для вузов. - Москва: Юрайт, 2020. - 466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/449648</w:t>
            </w:r>
          </w:p>
        </w:tc>
      </w:tr>
      <w:tr w:rsidR="00742A81" w:rsidRPr="005A485A">
        <w:trPr>
          <w:trHeight w:hRule="exact" w:val="109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2. Кубанов В.В. Криминалистика. Ч. 1.Теоретические основы криминалистики. Криминалистическая техника [Электронный ресурс]:Учебное пособие. - Самара: </w:t>
            </w:r>
            <w:r w:rsidRPr="005A485A">
              <w:rPr>
                <w:rFonts w:ascii="Times New Roman" w:hAnsi="Times New Roman" w:cs="Times New Roman"/>
                <w:color w:val="000000"/>
                <w:sz w:val="24"/>
                <w:szCs w:val="24"/>
                <w:lang w:val="ru-RU"/>
              </w:rPr>
              <w:t xml:space="preserve">Самарский юридический институт ФСИН России, 2015. - 130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/940717</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3. Аверьянова Т.В., Россинская Е.Р. Криминалистика. [Электронный ресурс]:Учебник. - Москва: ООО "Юридическое издательство Норма", 2019. - 9</w:t>
            </w:r>
            <w:r w:rsidRPr="005A485A">
              <w:rPr>
                <w:rFonts w:ascii="Times New Roman" w:hAnsi="Times New Roman" w:cs="Times New Roman"/>
                <w:color w:val="000000"/>
                <w:sz w:val="24"/>
                <w:szCs w:val="24"/>
                <w:lang w:val="ru-RU"/>
              </w:rPr>
              <w:t xml:space="preserve">28 с.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/995361</w:t>
            </w:r>
          </w:p>
        </w:tc>
      </w:tr>
      <w:tr w:rsidR="00742A81" w:rsidRPr="005A485A">
        <w:trPr>
          <w:trHeight w:hRule="exact" w:val="109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4. Аверьянова Т. В., Белкин Р. С., Корухов Ю. Г., Россинская Е. Р. Криминалистика. [Электронный ресурс]:учебник для студентов вузов, обучающихся по специальности «Юриспруденция». - Москва: </w:t>
            </w:r>
            <w:r w:rsidRPr="005A485A">
              <w:rPr>
                <w:rFonts w:ascii="Times New Roman" w:hAnsi="Times New Roman" w:cs="Times New Roman"/>
                <w:color w:val="000000"/>
                <w:sz w:val="24"/>
                <w:szCs w:val="24"/>
                <w:lang w:val="ru-RU"/>
              </w:rPr>
              <w:t xml:space="preserve">Норма: ИНФРА-М, 2020. - 928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/1045972</w:t>
            </w:r>
          </w:p>
        </w:tc>
      </w:tr>
      <w:tr w:rsidR="00742A81" w:rsidRPr="005A485A">
        <w:trPr>
          <w:trHeight w:hRule="exact" w:val="109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5. Филиппов А. Г., Агафонов В. В., Посельская Л. Н., Шаров А. В., Чистова Л. Е., Проткин А. А., Бурнашев Н. А., Кузнецов А. А., Кушниренко С. П., Ялышев С. А. Кримина</w:t>
            </w:r>
            <w:r w:rsidRPr="005A485A">
              <w:rPr>
                <w:rFonts w:ascii="Times New Roman" w:hAnsi="Times New Roman" w:cs="Times New Roman"/>
                <w:color w:val="000000"/>
                <w:sz w:val="24"/>
                <w:szCs w:val="24"/>
                <w:lang w:val="ru-RU"/>
              </w:rPr>
              <w:t xml:space="preserve">листическая методика. [Электронный ресурс]:Учебное пособие для вузов. - Москва: Юрайт, 2020. - 338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/451442</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6. Александров И. В. Криминалистика: тактика и методика. Задачник. [Электронный ресурс]:Учебное пособие Для С</w:t>
            </w:r>
            <w:r w:rsidRPr="005A485A">
              <w:rPr>
                <w:rFonts w:ascii="Times New Roman" w:hAnsi="Times New Roman" w:cs="Times New Roman"/>
                <w:color w:val="000000"/>
                <w:sz w:val="24"/>
                <w:szCs w:val="24"/>
                <w:lang w:val="ru-RU"/>
              </w:rPr>
              <w:t xml:space="preserve">ПО. - Москва: Юрайт, 2020. - 353 с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/452417</w:t>
            </w:r>
          </w:p>
        </w:tc>
      </w:tr>
      <w:tr w:rsidR="00742A81" w:rsidRPr="005A485A">
        <w:trPr>
          <w:trHeight w:hRule="exact" w:val="109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7. Дёмин К. Е., Булгаков В. Г., Булгакова Е. В., Кокин А. В., Кочубей А. В., Курин А. А., Орлова Т. В., Пичугин С. А., Сафонов А. А., Усков И. Н. Криминалистическая техника.</w:t>
            </w:r>
            <w:r w:rsidRPr="005A485A">
              <w:rPr>
                <w:rFonts w:ascii="Times New Roman" w:hAnsi="Times New Roman" w:cs="Times New Roman"/>
                <w:color w:val="000000"/>
                <w:sz w:val="24"/>
                <w:szCs w:val="24"/>
                <w:lang w:val="ru-RU"/>
              </w:rPr>
              <w:t xml:space="preserve"> [Электронный ресурс]:Учебник для вузов. - Москва: Юрайт, 2020. - 380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/457156</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8. Александров И. В., Беляков А. А. Криминалистика в 5 т. Том 5. Методика расследования преступлений [Электронный ресурс]:Учебник для вузо</w:t>
            </w:r>
            <w:r w:rsidRPr="005A485A">
              <w:rPr>
                <w:rFonts w:ascii="Times New Roman" w:hAnsi="Times New Roman" w:cs="Times New Roman"/>
                <w:color w:val="000000"/>
                <w:sz w:val="24"/>
                <w:szCs w:val="24"/>
                <w:lang w:val="ru-RU"/>
              </w:rPr>
              <w:t xml:space="preserve">в. - Москва: Юрайт, 2020. - 242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/449110</w:t>
            </w:r>
          </w:p>
        </w:tc>
      </w:tr>
      <w:tr w:rsidR="00742A81" w:rsidRPr="005A485A">
        <w:trPr>
          <w:trHeight w:hRule="exact" w:val="109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9. Александров И. В., Яблоков Н. П., Джуманбетова А. А., Колдин В. Я., Комаров И. М., Крюкова Е. С., Лушечкина М. А., Махтаев М. Ш., Перепечина И. О., Поташник Д. П., Сотов А. </w:t>
            </w:r>
            <w:r w:rsidRPr="005A485A">
              <w:rPr>
                <w:rFonts w:ascii="Times New Roman" w:hAnsi="Times New Roman" w:cs="Times New Roman"/>
                <w:color w:val="000000"/>
                <w:sz w:val="24"/>
                <w:szCs w:val="24"/>
                <w:lang w:val="ru-RU"/>
              </w:rPr>
              <w:t xml:space="preserve">И., Ткачев А. В., Центров Е. Е. Криминалистика. Практикум. [Электронный ресурс]:Учебное пособие Для СПО. - Москва: Юрайт, 2020. - 353 с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/449552</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10. Александров И. В., Беляков А. А. Криминалистика в 5 т. Том 3. </w:t>
            </w:r>
            <w:r w:rsidRPr="005A485A">
              <w:rPr>
                <w:rFonts w:ascii="Times New Roman" w:hAnsi="Times New Roman" w:cs="Times New Roman"/>
                <w:color w:val="000000"/>
                <w:sz w:val="24"/>
                <w:szCs w:val="24"/>
                <w:lang w:val="ru-RU"/>
              </w:rPr>
              <w:t xml:space="preserve">Криминалистическая техника [Электронный ресурс]:Учебник для вузов. - Москва: Юрайт, 2020. - 216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/455740</w:t>
            </w:r>
          </w:p>
        </w:tc>
      </w:tr>
      <w:tr w:rsidR="00742A81" w:rsidRPr="005A485A">
        <w:trPr>
          <w:trHeight w:hRule="exact" w:val="555"/>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11. Эксархопуло А. А. Криминалистика в схемах. [Электронный ресурс]:Учебное пособие Для СПО. - Москва: Юрайт, 20</w:t>
            </w:r>
            <w:r w:rsidRPr="005A485A">
              <w:rPr>
                <w:rFonts w:ascii="Times New Roman" w:hAnsi="Times New Roman" w:cs="Times New Roman"/>
                <w:color w:val="000000"/>
                <w:sz w:val="24"/>
                <w:szCs w:val="24"/>
                <w:lang w:val="ru-RU"/>
              </w:rPr>
              <w:t xml:space="preserve">20. - 422 с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/452148</w:t>
            </w:r>
          </w:p>
        </w:tc>
      </w:tr>
    </w:tbl>
    <w:p w:rsidR="00742A81" w:rsidRPr="005A485A" w:rsidRDefault="005A485A">
      <w:pPr>
        <w:rPr>
          <w:sz w:val="0"/>
          <w:szCs w:val="0"/>
          <w:lang w:val="ru-RU"/>
        </w:rPr>
      </w:pPr>
      <w:r w:rsidRPr="005A485A">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lastRenderedPageBreak/>
              <w:t xml:space="preserve">12. Егоров Н. Н., Ищенко Е. П. Криминалистика в 2 ч. Часть 1. [Электронный ресурс]:Учебник и практикум для вузов. - Москва: Юрайт, 2020. - 362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/453613</w:t>
            </w:r>
          </w:p>
        </w:tc>
      </w:tr>
      <w:tr w:rsidR="00742A81" w:rsidRPr="005A485A">
        <w:trPr>
          <w:trHeight w:hRule="exact" w:val="555"/>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13.</w:t>
            </w:r>
            <w:r w:rsidRPr="005A485A">
              <w:rPr>
                <w:rFonts w:ascii="Times New Roman" w:hAnsi="Times New Roman" w:cs="Times New Roman"/>
                <w:color w:val="000000"/>
                <w:sz w:val="24"/>
                <w:szCs w:val="24"/>
                <w:lang w:val="ru-RU"/>
              </w:rPr>
              <w:t xml:space="preserve"> Эксархопуло А. А. Криминалистика в схемах. [Электронный ресурс]:Учебное пособие для вузов. - Москва: Юрайт, 2020. - 422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/452084</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14. Яблоков Н. П. Криминалистика:учебник для прикладного бакалавриата: для студентов </w:t>
            </w:r>
            <w:r w:rsidRPr="005A485A">
              <w:rPr>
                <w:rFonts w:ascii="Times New Roman" w:hAnsi="Times New Roman" w:cs="Times New Roman"/>
                <w:color w:val="000000"/>
                <w:sz w:val="24"/>
                <w:szCs w:val="24"/>
                <w:lang w:val="ru-RU"/>
              </w:rPr>
              <w:t>вузов, обучающихся по юридическим направлениям и специальностям. - Москва: Юрайт, 2016. - 303</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15. Антонов В. П., Бертовский Л. В. Криминалистика:учебник для бакалавров : для студентов вузов, обучающихся по направлению подготовки 40.03.01 "Юриспруденция" (</w:t>
            </w:r>
            <w:r w:rsidRPr="005A485A">
              <w:rPr>
                <w:rFonts w:ascii="Times New Roman" w:hAnsi="Times New Roman" w:cs="Times New Roman"/>
                <w:color w:val="000000"/>
                <w:sz w:val="24"/>
                <w:szCs w:val="24"/>
                <w:lang w:val="ru-RU"/>
              </w:rPr>
              <w:t>уровень бакалавриата). - Москва: Проспект: РГ-Пресс, 2021. - 958, [2]</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16. Ручкин В.Н., Фомин В.В. Современные компьютерные технологии и криминалистика [Электронный ресурс]:Учебное пособие. - Рязань: Академия ФСИН России, 2019. - 101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/1254336</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17. Яблоков Н.П. Криминалистика [Электронный ресурс]:Учебник. - Москва: ООО "Юридическое издательство Норма", 2019. - 400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/995357</w:t>
            </w:r>
          </w:p>
        </w:tc>
      </w:tr>
      <w:tr w:rsidR="00742A81" w:rsidRPr="005A485A">
        <w:trPr>
          <w:trHeight w:hRule="exact" w:val="555"/>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18. Агафонов В. В., Филиппов А. Г</w:t>
            </w:r>
            <w:r w:rsidRPr="005A485A">
              <w:rPr>
                <w:rFonts w:ascii="Times New Roman" w:hAnsi="Times New Roman" w:cs="Times New Roman"/>
                <w:color w:val="000000"/>
                <w:sz w:val="24"/>
                <w:szCs w:val="24"/>
                <w:lang w:val="ru-RU"/>
              </w:rPr>
              <w:t xml:space="preserve">. Криминалистика [Электронный ресурс]:Учебное пособие Для СПО. - Москва: Юрайт, 2021. - 184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/469677</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19. Балашов Д. Н., Маликов С. В., Балашов Н. М. Криминалистика. [Электронный ресурс]:учебное пособие. - Москва: РИОР</w:t>
            </w:r>
            <w:r w:rsidRPr="005A485A">
              <w:rPr>
                <w:rFonts w:ascii="Times New Roman" w:hAnsi="Times New Roman" w:cs="Times New Roman"/>
                <w:color w:val="000000"/>
                <w:sz w:val="24"/>
                <w:szCs w:val="24"/>
                <w:lang w:val="ru-RU"/>
              </w:rPr>
              <w:t xml:space="preserve">: ИНФРА-М, 2015. - 241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/460715</w:t>
            </w:r>
          </w:p>
        </w:tc>
      </w:tr>
      <w:tr w:rsidR="00742A81">
        <w:trPr>
          <w:trHeight w:hRule="exact" w:val="424"/>
        </w:trPr>
        <w:tc>
          <w:tcPr>
            <w:tcW w:w="10788" w:type="dxa"/>
            <w:shd w:val="clear" w:color="000000" w:fill="FFFFFF"/>
            <w:tcMar>
              <w:left w:w="34" w:type="dxa"/>
              <w:right w:w="34" w:type="dxa"/>
            </w:tcMar>
          </w:tcPr>
          <w:p w:rsidR="00742A81" w:rsidRDefault="005A485A">
            <w:pPr>
              <w:spacing w:after="0" w:line="240" w:lineRule="auto"/>
              <w:jc w:val="both"/>
              <w:rPr>
                <w:sz w:val="24"/>
                <w:szCs w:val="24"/>
              </w:rPr>
            </w:pPr>
            <w:r>
              <w:rPr>
                <w:rFonts w:ascii="Times New Roman" w:hAnsi="Times New Roman" w:cs="Times New Roman"/>
                <w:b/>
                <w:color w:val="000000"/>
                <w:sz w:val="24"/>
                <w:szCs w:val="24"/>
              </w:rPr>
              <w:t>Дополнительная литература:</w:t>
            </w:r>
          </w:p>
        </w:tc>
      </w:tr>
      <w:tr w:rsidR="00742A81" w:rsidRPr="005A485A">
        <w:trPr>
          <w:trHeight w:hRule="exact" w:val="818"/>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2. Россинская Е.Р. Судебно-экспертная деятельность: правовое, теоретическое и организационное обеспечение [Электронный ресурс]:Учебник. - </w:t>
            </w:r>
            <w:r w:rsidRPr="005A485A">
              <w:rPr>
                <w:rFonts w:ascii="Times New Roman" w:hAnsi="Times New Roman" w:cs="Times New Roman"/>
                <w:color w:val="000000"/>
                <w:sz w:val="24"/>
                <w:szCs w:val="24"/>
                <w:lang w:val="ru-RU"/>
              </w:rPr>
              <w:t xml:space="preserve">Москва: ООО "Юридическое издательство Норма", 2019. - 400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/1016344</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3. Шамаев Г.П. Судебная фотография и видеозапись [Электронный ресурс]:Учебник. - Москва: ООО "Юридическое издательство Норма", 2020. - 5</w:t>
            </w:r>
            <w:r w:rsidRPr="005A485A">
              <w:rPr>
                <w:rFonts w:ascii="Times New Roman" w:hAnsi="Times New Roman" w:cs="Times New Roman"/>
                <w:color w:val="000000"/>
                <w:sz w:val="24"/>
                <w:szCs w:val="24"/>
                <w:lang w:val="ru-RU"/>
              </w:rPr>
              <w:t xml:space="preserve">28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/1059111</w:t>
            </w:r>
          </w:p>
        </w:tc>
      </w:tr>
      <w:tr w:rsidR="00742A81" w:rsidRPr="005A485A">
        <w:trPr>
          <w:trHeight w:hRule="exact" w:val="109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4. Подволоцкий И. Н. Судебная почерковедческая экспертиза. [Электронный ресурс]:пособие для студентов вузов, обучающихся по специальности «Судебная экспертиза», квалификация «специалист». - М</w:t>
            </w:r>
            <w:r w:rsidRPr="005A485A">
              <w:rPr>
                <w:rFonts w:ascii="Times New Roman" w:hAnsi="Times New Roman" w:cs="Times New Roman"/>
                <w:color w:val="000000"/>
                <w:sz w:val="24"/>
                <w:szCs w:val="24"/>
                <w:lang w:val="ru-RU"/>
              </w:rPr>
              <w:t xml:space="preserve">осква: Норма, 2020. - 272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/1046580</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5. Яблоков Н.П. Криминалистическая методика расследования [Электронный ресурс]:История, современное состояние и проблемы. - Москва: ООО "Юридическое издательство </w:t>
            </w:r>
            <w:r w:rsidRPr="005A485A">
              <w:rPr>
                <w:rFonts w:ascii="Times New Roman" w:hAnsi="Times New Roman" w:cs="Times New Roman"/>
                <w:color w:val="000000"/>
                <w:sz w:val="24"/>
                <w:szCs w:val="24"/>
                <w:lang w:val="ru-RU"/>
              </w:rPr>
              <w:t xml:space="preserve">Норма", 2020. - 192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/1062248</w:t>
            </w:r>
          </w:p>
        </w:tc>
      </w:tr>
      <w:tr w:rsidR="00742A81" w:rsidRPr="005A485A">
        <w:trPr>
          <w:trHeight w:hRule="exact" w:val="555"/>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7. Маркушин А. Г. Оперативно-розыскная деятельность. [Электронный ресурс]:Учебник и практикум для вузов. - Москва: Юрайт, 2020. - 342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w:t>
            </w:r>
            <w:r w:rsidRPr="005A485A">
              <w:rPr>
                <w:rFonts w:ascii="Times New Roman" w:hAnsi="Times New Roman" w:cs="Times New Roman"/>
                <w:color w:val="000000"/>
                <w:sz w:val="24"/>
                <w:szCs w:val="24"/>
                <w:lang w:val="ru-RU"/>
              </w:rPr>
              <w:t>449111</w:t>
            </w:r>
          </w:p>
        </w:tc>
      </w:tr>
      <w:tr w:rsidR="00742A81" w:rsidRPr="005A485A">
        <w:trPr>
          <w:trHeight w:hRule="exact" w:val="109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8. Филиппов А. Г., Агафонов В. В., Посельская Л. Н., Шаров А. В., Чистова Л. Е., Проткин А. А., Бурнашев Н. А., Кузнецов А. А., Кушниренко С. П., Ялышев С. А. Криминалистическая тактика. [Электронный ресурс]:Учебное пособие для вузов. - Москва: Юра</w:t>
            </w:r>
            <w:r w:rsidRPr="005A485A">
              <w:rPr>
                <w:rFonts w:ascii="Times New Roman" w:hAnsi="Times New Roman" w:cs="Times New Roman"/>
                <w:color w:val="000000"/>
                <w:sz w:val="24"/>
                <w:szCs w:val="24"/>
                <w:lang w:val="ru-RU"/>
              </w:rPr>
              <w:t xml:space="preserve">йт, 2020. - 207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/451441</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9. Агафонов В. В., Газизов В. А. Криминалистическая техника [Электронный ресурс]:Учебное пособие для вузов. - Москва: Юрайт, 2020. - 191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/451439</w:t>
            </w:r>
          </w:p>
        </w:tc>
      </w:tr>
      <w:tr w:rsidR="00742A81" w:rsidRPr="005A485A">
        <w:trPr>
          <w:trHeight w:hRule="exact" w:val="82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10. </w:t>
            </w:r>
            <w:r w:rsidRPr="005A485A">
              <w:rPr>
                <w:rFonts w:ascii="Times New Roman" w:hAnsi="Times New Roman" w:cs="Times New Roman"/>
                <w:color w:val="000000"/>
                <w:sz w:val="24"/>
                <w:szCs w:val="24"/>
                <w:lang w:val="ru-RU"/>
              </w:rPr>
              <w:t xml:space="preserve">Яблоков Н. П., Александров И. В. Криминалистика в 5 т. Том 1. История криминалистики. [Электронный ресурс]:Учебник Для бакалавриата, специалитета и магистратуры. - Москва: Юрайт, 2020. - 205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/449417</w:t>
            </w:r>
          </w:p>
        </w:tc>
      </w:tr>
      <w:tr w:rsidR="00742A81" w:rsidRPr="005A485A">
        <w:trPr>
          <w:trHeight w:hRule="exact" w:val="136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 xml:space="preserve">13. Бобовкин М. </w:t>
            </w:r>
            <w:r w:rsidRPr="005A485A">
              <w:rPr>
                <w:rFonts w:ascii="Times New Roman" w:hAnsi="Times New Roman" w:cs="Times New Roman"/>
                <w:color w:val="000000"/>
                <w:sz w:val="24"/>
                <w:szCs w:val="24"/>
                <w:lang w:val="ru-RU"/>
              </w:rPr>
              <w:t>В., Проткин А. А., Бобовкин С. М., Бондаренко Р. В., Волкова С. В., Гулина Е. Г., Диденко О. А., Ефименко А. В., Захарова И. Г., Захарова Л. Ю., Лютов В. П., Орлова Т. В., Пакалина Д. И., Усков И. Н., Федорович В. Ю., Четверкин П. А. Криминалистика. Исслед</w:t>
            </w:r>
            <w:r w:rsidRPr="005A485A">
              <w:rPr>
                <w:rFonts w:ascii="Times New Roman" w:hAnsi="Times New Roman" w:cs="Times New Roman"/>
                <w:color w:val="000000"/>
                <w:sz w:val="24"/>
                <w:szCs w:val="24"/>
                <w:lang w:val="ru-RU"/>
              </w:rPr>
              <w:t xml:space="preserve">ование документов. [Электронный ресурс]:Учебное пособие Для вузов. - Москва: Юрайт, 2020. - 286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/448943</w:t>
            </w:r>
          </w:p>
        </w:tc>
      </w:tr>
    </w:tbl>
    <w:p w:rsidR="00742A81" w:rsidRPr="005A485A" w:rsidRDefault="005A485A">
      <w:pPr>
        <w:rPr>
          <w:sz w:val="0"/>
          <w:szCs w:val="0"/>
          <w:lang w:val="ru-RU"/>
        </w:rPr>
      </w:pPr>
      <w:r w:rsidRPr="005A485A">
        <w:rPr>
          <w:lang w:val="ru-RU"/>
        </w:rPr>
        <w:br w:type="page"/>
      </w:r>
    </w:p>
    <w:tbl>
      <w:tblPr>
        <w:tblW w:w="0" w:type="auto"/>
        <w:tblCellMar>
          <w:left w:w="0" w:type="dxa"/>
          <w:right w:w="0" w:type="dxa"/>
        </w:tblCellMar>
        <w:tblLook w:val="04A0" w:firstRow="1" w:lastRow="0" w:firstColumn="1" w:lastColumn="0" w:noHBand="0" w:noVBand="1"/>
      </w:tblPr>
      <w:tblGrid>
        <w:gridCol w:w="10788"/>
      </w:tblGrid>
      <w:tr w:rsidR="00742A81" w:rsidRPr="005A485A">
        <w:trPr>
          <w:trHeight w:hRule="exact" w:val="136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lastRenderedPageBreak/>
              <w:t>14. Агафонов В. В., Архипова И. А., Белавин А. В., Бурнашев Н. А., Васюков В. Ф., Волкова Г. П., Газизов В. А.</w:t>
            </w:r>
            <w:r w:rsidRPr="005A485A">
              <w:rPr>
                <w:rFonts w:ascii="Times New Roman" w:hAnsi="Times New Roman" w:cs="Times New Roman"/>
                <w:color w:val="000000"/>
                <w:sz w:val="24"/>
                <w:szCs w:val="24"/>
                <w:lang w:val="ru-RU"/>
              </w:rPr>
              <w:t>, Кушниренко С. П., Махова И. В., Можаева И. П., Натура А. И., Посельская Л. Н., Проткин А. А., Савина Л. А., Чистова Л. Е., Шаров А. В., Ялышев С. А. Криминалистика. Полный курс в 2 ч. Часть 2. [Электронный ресурс]:Учебник Для бакалавриата и специалитета.</w:t>
            </w:r>
            <w:r w:rsidRPr="005A485A">
              <w:rPr>
                <w:rFonts w:ascii="Times New Roman" w:hAnsi="Times New Roman" w:cs="Times New Roman"/>
                <w:color w:val="000000"/>
                <w:sz w:val="24"/>
                <w:szCs w:val="24"/>
                <w:lang w:val="ru-RU"/>
              </w:rPr>
              <w:t xml:space="preserve"> - Москва: Юрайт, 2020. - 349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urait</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ru</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bcode</w:t>
            </w:r>
            <w:r w:rsidRPr="005A485A">
              <w:rPr>
                <w:rFonts w:ascii="Times New Roman" w:hAnsi="Times New Roman" w:cs="Times New Roman"/>
                <w:color w:val="000000"/>
                <w:sz w:val="24"/>
                <w:szCs w:val="24"/>
                <w:lang w:val="ru-RU"/>
              </w:rPr>
              <w:t>/449420</w:t>
            </w:r>
          </w:p>
        </w:tc>
      </w:tr>
      <w:tr w:rsidR="00742A81" w:rsidRPr="005A485A">
        <w:trPr>
          <w:trHeight w:hRule="exact" w:val="1096"/>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16. Степаненко Д.А., Степаненко Р.А. Комплексный практикум по криминалистической технике: альбом схем [Электронный ресурс]:Учебное пособие. - Москва: Российский государственный у</w:t>
            </w:r>
            <w:r w:rsidRPr="005A485A">
              <w:rPr>
                <w:rFonts w:ascii="Times New Roman" w:hAnsi="Times New Roman" w:cs="Times New Roman"/>
                <w:color w:val="000000"/>
                <w:sz w:val="24"/>
                <w:szCs w:val="24"/>
                <w:lang w:val="ru-RU"/>
              </w:rPr>
              <w:t xml:space="preserve">ниверситет правосудия, 2019. - 60 – Режим доступа: </w:t>
            </w:r>
            <w:r>
              <w:rPr>
                <w:rFonts w:ascii="Times New Roman" w:hAnsi="Times New Roman" w:cs="Times New Roman"/>
                <w:color w:val="000000"/>
                <w:sz w:val="24"/>
                <w:szCs w:val="24"/>
              </w:rPr>
              <w:t>https</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znanium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com</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catalog</w:t>
            </w:r>
            <w:r w:rsidRPr="005A485A">
              <w:rPr>
                <w:rFonts w:ascii="Times New Roman" w:hAnsi="Times New Roman" w:cs="Times New Roman"/>
                <w:color w:val="000000"/>
                <w:sz w:val="24"/>
                <w:szCs w:val="24"/>
                <w:lang w:val="ru-RU"/>
              </w:rPr>
              <w:t>/</w:t>
            </w:r>
            <w:r>
              <w:rPr>
                <w:rFonts w:ascii="Times New Roman" w:hAnsi="Times New Roman" w:cs="Times New Roman"/>
                <w:color w:val="000000"/>
                <w:sz w:val="24"/>
                <w:szCs w:val="24"/>
              </w:rPr>
              <w:t>product</w:t>
            </w:r>
            <w:r w:rsidRPr="005A485A">
              <w:rPr>
                <w:rFonts w:ascii="Times New Roman" w:hAnsi="Times New Roman" w:cs="Times New Roman"/>
                <w:color w:val="000000"/>
                <w:sz w:val="24"/>
                <w:szCs w:val="24"/>
                <w:lang w:val="ru-RU"/>
              </w:rPr>
              <w:t>/1192154</w:t>
            </w:r>
          </w:p>
        </w:tc>
      </w:tr>
      <w:tr w:rsidR="00742A81" w:rsidRPr="005A485A">
        <w:trPr>
          <w:trHeight w:hRule="exact" w:val="277"/>
        </w:trPr>
        <w:tc>
          <w:tcPr>
            <w:tcW w:w="10774" w:type="dxa"/>
          </w:tcPr>
          <w:p w:rsidR="00742A81" w:rsidRPr="005A485A" w:rsidRDefault="00742A81">
            <w:pPr>
              <w:rPr>
                <w:lang w:val="ru-RU"/>
              </w:rPr>
            </w:pPr>
          </w:p>
        </w:tc>
      </w:tr>
      <w:tr w:rsidR="00742A81" w:rsidRPr="005A485A">
        <w:trPr>
          <w:trHeight w:hRule="exact" w:val="826"/>
        </w:trPr>
        <w:tc>
          <w:tcPr>
            <w:tcW w:w="10788" w:type="dxa"/>
            <w:shd w:val="clear" w:color="000000" w:fill="FFFFFF"/>
            <w:tcMar>
              <w:left w:w="34" w:type="dxa"/>
              <w:right w:w="34" w:type="dxa"/>
            </w:tcMar>
            <w:vAlign w:val="center"/>
          </w:tcPr>
          <w:p w:rsidR="00742A81" w:rsidRPr="005A485A" w:rsidRDefault="005A485A">
            <w:pPr>
              <w:spacing w:after="0" w:line="240" w:lineRule="auto"/>
              <w:rPr>
                <w:sz w:val="24"/>
                <w:szCs w:val="24"/>
                <w:lang w:val="ru-RU"/>
              </w:rPr>
            </w:pPr>
            <w:r w:rsidRPr="005A485A">
              <w:rPr>
                <w:rFonts w:ascii="Times New Roman" w:hAnsi="Times New Roman" w:cs="Times New Roman"/>
                <w:b/>
                <w:color w:val="000000"/>
                <w:sz w:val="24"/>
                <w:szCs w:val="24"/>
                <w:lang w:val="ru-RU"/>
              </w:rPr>
              <w:t>Перечень</w:t>
            </w:r>
            <w:r w:rsidRPr="005A485A">
              <w:rPr>
                <w:lang w:val="ru-RU"/>
              </w:rPr>
              <w:t xml:space="preserve"> </w:t>
            </w:r>
            <w:r w:rsidRPr="005A485A">
              <w:rPr>
                <w:rFonts w:ascii="Times New Roman" w:hAnsi="Times New Roman" w:cs="Times New Roman"/>
                <w:b/>
                <w:color w:val="000000"/>
                <w:sz w:val="24"/>
                <w:szCs w:val="24"/>
                <w:lang w:val="ru-RU"/>
              </w:rPr>
              <w:t>информационных</w:t>
            </w:r>
            <w:r w:rsidRPr="005A485A">
              <w:rPr>
                <w:lang w:val="ru-RU"/>
              </w:rPr>
              <w:t xml:space="preserve"> </w:t>
            </w:r>
            <w:r w:rsidRPr="005A485A">
              <w:rPr>
                <w:rFonts w:ascii="Times New Roman" w:hAnsi="Times New Roman" w:cs="Times New Roman"/>
                <w:b/>
                <w:color w:val="000000"/>
                <w:sz w:val="24"/>
                <w:szCs w:val="24"/>
                <w:lang w:val="ru-RU"/>
              </w:rPr>
              <w:t>технологий,</w:t>
            </w:r>
            <w:r w:rsidRPr="005A485A">
              <w:rPr>
                <w:lang w:val="ru-RU"/>
              </w:rPr>
              <w:t xml:space="preserve"> </w:t>
            </w:r>
            <w:r w:rsidRPr="005A485A">
              <w:rPr>
                <w:rFonts w:ascii="Times New Roman" w:hAnsi="Times New Roman" w:cs="Times New Roman"/>
                <w:b/>
                <w:color w:val="000000"/>
                <w:sz w:val="24"/>
                <w:szCs w:val="24"/>
                <w:lang w:val="ru-RU"/>
              </w:rPr>
              <w:t>включая</w:t>
            </w:r>
            <w:r w:rsidRPr="005A485A">
              <w:rPr>
                <w:lang w:val="ru-RU"/>
              </w:rPr>
              <w:t xml:space="preserve"> </w:t>
            </w:r>
            <w:r w:rsidRPr="005A485A">
              <w:rPr>
                <w:rFonts w:ascii="Times New Roman" w:hAnsi="Times New Roman" w:cs="Times New Roman"/>
                <w:b/>
                <w:color w:val="000000"/>
                <w:sz w:val="24"/>
                <w:szCs w:val="24"/>
                <w:lang w:val="ru-RU"/>
              </w:rPr>
              <w:t>перечень</w:t>
            </w:r>
            <w:r w:rsidRPr="005A485A">
              <w:rPr>
                <w:lang w:val="ru-RU"/>
              </w:rPr>
              <w:t xml:space="preserve"> </w:t>
            </w:r>
            <w:r w:rsidRPr="005A485A">
              <w:rPr>
                <w:rFonts w:ascii="Times New Roman" w:hAnsi="Times New Roman" w:cs="Times New Roman"/>
                <w:b/>
                <w:color w:val="000000"/>
                <w:sz w:val="24"/>
                <w:szCs w:val="24"/>
                <w:lang w:val="ru-RU"/>
              </w:rPr>
              <w:t>лицензионного</w:t>
            </w:r>
            <w:r w:rsidRPr="005A485A">
              <w:rPr>
                <w:lang w:val="ru-RU"/>
              </w:rPr>
              <w:t xml:space="preserve"> </w:t>
            </w:r>
            <w:r w:rsidRPr="005A485A">
              <w:rPr>
                <w:rFonts w:ascii="Times New Roman" w:hAnsi="Times New Roman" w:cs="Times New Roman"/>
                <w:b/>
                <w:color w:val="000000"/>
                <w:sz w:val="24"/>
                <w:szCs w:val="24"/>
                <w:lang w:val="ru-RU"/>
              </w:rPr>
              <w:t>программного</w:t>
            </w:r>
            <w:r w:rsidRPr="005A485A">
              <w:rPr>
                <w:lang w:val="ru-RU"/>
              </w:rPr>
              <w:t xml:space="preserve"> </w:t>
            </w:r>
            <w:r w:rsidRPr="005A485A">
              <w:rPr>
                <w:rFonts w:ascii="Times New Roman" w:hAnsi="Times New Roman" w:cs="Times New Roman"/>
                <w:b/>
                <w:color w:val="000000"/>
                <w:sz w:val="24"/>
                <w:szCs w:val="24"/>
                <w:lang w:val="ru-RU"/>
              </w:rPr>
              <w:t>обеспечения</w:t>
            </w:r>
            <w:r w:rsidRPr="005A485A">
              <w:rPr>
                <w:lang w:val="ru-RU"/>
              </w:rPr>
              <w:t xml:space="preserve"> </w:t>
            </w:r>
            <w:r w:rsidRPr="005A485A">
              <w:rPr>
                <w:rFonts w:ascii="Times New Roman" w:hAnsi="Times New Roman" w:cs="Times New Roman"/>
                <w:b/>
                <w:color w:val="000000"/>
                <w:sz w:val="24"/>
                <w:szCs w:val="24"/>
                <w:lang w:val="ru-RU"/>
              </w:rPr>
              <w:t>и</w:t>
            </w:r>
            <w:r w:rsidRPr="005A485A">
              <w:rPr>
                <w:lang w:val="ru-RU"/>
              </w:rPr>
              <w:t xml:space="preserve"> </w:t>
            </w:r>
            <w:r w:rsidRPr="005A485A">
              <w:rPr>
                <w:rFonts w:ascii="Times New Roman" w:hAnsi="Times New Roman" w:cs="Times New Roman"/>
                <w:b/>
                <w:color w:val="000000"/>
                <w:sz w:val="24"/>
                <w:szCs w:val="24"/>
                <w:lang w:val="ru-RU"/>
              </w:rPr>
              <w:t>информационных</w:t>
            </w:r>
            <w:r w:rsidRPr="005A485A">
              <w:rPr>
                <w:lang w:val="ru-RU"/>
              </w:rPr>
              <w:t xml:space="preserve"> </w:t>
            </w:r>
            <w:r w:rsidRPr="005A485A">
              <w:rPr>
                <w:rFonts w:ascii="Times New Roman" w:hAnsi="Times New Roman" w:cs="Times New Roman"/>
                <w:b/>
                <w:color w:val="000000"/>
                <w:sz w:val="24"/>
                <w:szCs w:val="24"/>
                <w:lang w:val="ru-RU"/>
              </w:rPr>
              <w:t>справочных</w:t>
            </w:r>
            <w:r w:rsidRPr="005A485A">
              <w:rPr>
                <w:lang w:val="ru-RU"/>
              </w:rPr>
              <w:t xml:space="preserve"> </w:t>
            </w:r>
            <w:r w:rsidRPr="005A485A">
              <w:rPr>
                <w:rFonts w:ascii="Times New Roman" w:hAnsi="Times New Roman" w:cs="Times New Roman"/>
                <w:b/>
                <w:color w:val="000000"/>
                <w:sz w:val="24"/>
                <w:szCs w:val="24"/>
                <w:lang w:val="ru-RU"/>
              </w:rPr>
              <w:t>систем,</w:t>
            </w:r>
            <w:r w:rsidRPr="005A485A">
              <w:rPr>
                <w:lang w:val="ru-RU"/>
              </w:rPr>
              <w:t xml:space="preserve"> </w:t>
            </w:r>
            <w:r w:rsidRPr="005A485A">
              <w:rPr>
                <w:rFonts w:ascii="Times New Roman" w:hAnsi="Times New Roman" w:cs="Times New Roman"/>
                <w:b/>
                <w:color w:val="000000"/>
                <w:sz w:val="24"/>
                <w:szCs w:val="24"/>
                <w:lang w:val="ru-RU"/>
              </w:rPr>
              <w:t>онлайн</w:t>
            </w:r>
            <w:r w:rsidRPr="005A485A">
              <w:rPr>
                <w:lang w:val="ru-RU"/>
              </w:rPr>
              <w:t xml:space="preserve"> </w:t>
            </w:r>
            <w:r w:rsidRPr="005A485A">
              <w:rPr>
                <w:rFonts w:ascii="Times New Roman" w:hAnsi="Times New Roman" w:cs="Times New Roman"/>
                <w:b/>
                <w:color w:val="000000"/>
                <w:sz w:val="24"/>
                <w:szCs w:val="24"/>
                <w:lang w:val="ru-RU"/>
              </w:rPr>
              <w:t>курсов,</w:t>
            </w:r>
            <w:r w:rsidRPr="005A485A">
              <w:rPr>
                <w:lang w:val="ru-RU"/>
              </w:rPr>
              <w:t xml:space="preserve"> </w:t>
            </w:r>
            <w:r w:rsidRPr="005A485A">
              <w:rPr>
                <w:rFonts w:ascii="Times New Roman" w:hAnsi="Times New Roman" w:cs="Times New Roman"/>
                <w:b/>
                <w:color w:val="000000"/>
                <w:sz w:val="24"/>
                <w:szCs w:val="24"/>
                <w:lang w:val="ru-RU"/>
              </w:rPr>
              <w:t>используемых</w:t>
            </w:r>
            <w:r w:rsidRPr="005A485A">
              <w:rPr>
                <w:lang w:val="ru-RU"/>
              </w:rPr>
              <w:t xml:space="preserve"> </w:t>
            </w:r>
            <w:r w:rsidRPr="005A485A">
              <w:rPr>
                <w:rFonts w:ascii="Times New Roman" w:hAnsi="Times New Roman" w:cs="Times New Roman"/>
                <w:b/>
                <w:color w:val="000000"/>
                <w:sz w:val="24"/>
                <w:szCs w:val="24"/>
                <w:lang w:val="ru-RU"/>
              </w:rPr>
              <w:t>при</w:t>
            </w:r>
            <w:r w:rsidRPr="005A485A">
              <w:rPr>
                <w:lang w:val="ru-RU"/>
              </w:rPr>
              <w:t xml:space="preserve"> </w:t>
            </w:r>
            <w:r w:rsidRPr="005A485A">
              <w:rPr>
                <w:rFonts w:ascii="Times New Roman" w:hAnsi="Times New Roman" w:cs="Times New Roman"/>
                <w:b/>
                <w:color w:val="000000"/>
                <w:sz w:val="24"/>
                <w:szCs w:val="24"/>
                <w:lang w:val="ru-RU"/>
              </w:rPr>
              <w:t>осуществлении</w:t>
            </w:r>
            <w:r w:rsidRPr="005A485A">
              <w:rPr>
                <w:lang w:val="ru-RU"/>
              </w:rPr>
              <w:t xml:space="preserve"> </w:t>
            </w:r>
            <w:r w:rsidRPr="005A485A">
              <w:rPr>
                <w:rFonts w:ascii="Times New Roman" w:hAnsi="Times New Roman" w:cs="Times New Roman"/>
                <w:b/>
                <w:color w:val="000000"/>
                <w:sz w:val="24"/>
                <w:szCs w:val="24"/>
                <w:lang w:val="ru-RU"/>
              </w:rPr>
              <w:t>образовательного</w:t>
            </w:r>
            <w:r w:rsidRPr="005A485A">
              <w:rPr>
                <w:lang w:val="ru-RU"/>
              </w:rPr>
              <w:t xml:space="preserve"> </w:t>
            </w:r>
            <w:r w:rsidRPr="005A485A">
              <w:rPr>
                <w:rFonts w:ascii="Times New Roman" w:hAnsi="Times New Roman" w:cs="Times New Roman"/>
                <w:b/>
                <w:color w:val="000000"/>
                <w:sz w:val="24"/>
                <w:szCs w:val="24"/>
                <w:lang w:val="ru-RU"/>
              </w:rPr>
              <w:t>процесса</w:t>
            </w:r>
            <w:r w:rsidRPr="005A485A">
              <w:rPr>
                <w:lang w:val="ru-RU"/>
              </w:rPr>
              <w:t xml:space="preserve"> </w:t>
            </w:r>
            <w:r w:rsidRPr="005A485A">
              <w:rPr>
                <w:rFonts w:ascii="Times New Roman" w:hAnsi="Times New Roman" w:cs="Times New Roman"/>
                <w:b/>
                <w:color w:val="000000"/>
                <w:sz w:val="24"/>
                <w:szCs w:val="24"/>
                <w:lang w:val="ru-RU"/>
              </w:rPr>
              <w:t>по</w:t>
            </w:r>
            <w:r w:rsidRPr="005A485A">
              <w:rPr>
                <w:lang w:val="ru-RU"/>
              </w:rPr>
              <w:t xml:space="preserve"> </w:t>
            </w:r>
            <w:r w:rsidRPr="005A485A">
              <w:rPr>
                <w:rFonts w:ascii="Times New Roman" w:hAnsi="Times New Roman" w:cs="Times New Roman"/>
                <w:b/>
                <w:color w:val="000000"/>
                <w:sz w:val="24"/>
                <w:szCs w:val="24"/>
                <w:lang w:val="ru-RU"/>
              </w:rPr>
              <w:t>дисциплине</w:t>
            </w:r>
            <w:r w:rsidRPr="005A485A">
              <w:rPr>
                <w:lang w:val="ru-RU"/>
              </w:rPr>
              <w:t xml:space="preserve"> </w:t>
            </w:r>
          </w:p>
        </w:tc>
      </w:tr>
      <w:tr w:rsidR="00742A81">
        <w:trPr>
          <w:trHeight w:hRule="exact" w:val="424"/>
        </w:trPr>
        <w:tc>
          <w:tcPr>
            <w:tcW w:w="10788" w:type="dxa"/>
            <w:shd w:val="clear" w:color="000000" w:fill="FFFFFF"/>
            <w:tcMar>
              <w:left w:w="34" w:type="dxa"/>
              <w:right w:w="34" w:type="dxa"/>
            </w:tcMar>
          </w:tcPr>
          <w:p w:rsidR="00742A81" w:rsidRDefault="005A485A">
            <w:pPr>
              <w:spacing w:after="0" w:line="240" w:lineRule="auto"/>
              <w:jc w:val="both"/>
              <w:rPr>
                <w:sz w:val="24"/>
                <w:szCs w:val="24"/>
              </w:rPr>
            </w:pPr>
            <w:r>
              <w:rPr>
                <w:rFonts w:ascii="Times New Roman" w:hAnsi="Times New Roman" w:cs="Times New Roman"/>
                <w:b/>
                <w:color w:val="000000"/>
                <w:sz w:val="24"/>
                <w:szCs w:val="24"/>
              </w:rPr>
              <w:t>Перечень лицензионного программного обеспечения:</w:t>
            </w:r>
          </w:p>
        </w:tc>
      </w:tr>
      <w:tr w:rsidR="00742A81">
        <w:trPr>
          <w:trHeight w:hRule="exact" w:val="277"/>
        </w:trPr>
        <w:tc>
          <w:tcPr>
            <w:tcW w:w="10774" w:type="dxa"/>
          </w:tcPr>
          <w:p w:rsidR="00742A81" w:rsidRDefault="00742A81"/>
        </w:tc>
      </w:tr>
      <w:tr w:rsidR="00742A81">
        <w:trPr>
          <w:trHeight w:hRule="exact" w:val="555"/>
        </w:trPr>
        <w:tc>
          <w:tcPr>
            <w:tcW w:w="10788" w:type="dxa"/>
            <w:shd w:val="clear" w:color="000000" w:fill="FFFFFF"/>
            <w:tcMar>
              <w:left w:w="34" w:type="dxa"/>
              <w:right w:w="34" w:type="dxa"/>
            </w:tcMar>
          </w:tcPr>
          <w:p w:rsidR="00742A81" w:rsidRDefault="005A485A">
            <w:pPr>
              <w:spacing w:after="0" w:line="240" w:lineRule="auto"/>
              <w:ind w:firstLine="756"/>
              <w:jc w:val="both"/>
              <w:rPr>
                <w:sz w:val="24"/>
                <w:szCs w:val="24"/>
              </w:rPr>
            </w:pPr>
            <w:r>
              <w:rPr>
                <w:rFonts w:ascii="Times New Roman" w:hAnsi="Times New Roman" w:cs="Times New Roman"/>
                <w:color w:val="000000"/>
                <w:sz w:val="24"/>
                <w:szCs w:val="24"/>
              </w:rPr>
              <w:t>Astra</w:t>
            </w:r>
            <w:r w:rsidRPr="005A485A">
              <w:rPr>
                <w:lang w:val="ru-RU"/>
              </w:rPr>
              <w:t xml:space="preserve"> </w:t>
            </w:r>
            <w:r>
              <w:rPr>
                <w:rFonts w:ascii="Times New Roman" w:hAnsi="Times New Roman" w:cs="Times New Roman"/>
                <w:color w:val="000000"/>
                <w:sz w:val="24"/>
                <w:szCs w:val="24"/>
              </w:rPr>
              <w:t>Linux</w:t>
            </w:r>
            <w:r w:rsidRPr="005A485A">
              <w:rPr>
                <w:lang w:val="ru-RU"/>
              </w:rPr>
              <w:t xml:space="preserve"> </w:t>
            </w:r>
            <w:r>
              <w:rPr>
                <w:rFonts w:ascii="Times New Roman" w:hAnsi="Times New Roman" w:cs="Times New Roman"/>
                <w:color w:val="000000"/>
                <w:sz w:val="24"/>
                <w:szCs w:val="24"/>
              </w:rPr>
              <w:t>Common</w:t>
            </w:r>
            <w:r w:rsidRPr="005A485A">
              <w:rPr>
                <w:lang w:val="ru-RU"/>
              </w:rPr>
              <w:t xml:space="preserve"> </w:t>
            </w:r>
            <w:r>
              <w:rPr>
                <w:rFonts w:ascii="Times New Roman" w:hAnsi="Times New Roman" w:cs="Times New Roman"/>
                <w:color w:val="000000"/>
                <w:sz w:val="24"/>
                <w:szCs w:val="24"/>
              </w:rPr>
              <w:t>Edition</w:t>
            </w:r>
            <w:r w:rsidRPr="005A485A">
              <w:rPr>
                <w:rFonts w:ascii="Times New Roman" w:hAnsi="Times New Roman" w:cs="Times New Roman"/>
                <w:color w:val="000000"/>
                <w:sz w:val="24"/>
                <w:szCs w:val="24"/>
                <w:lang w:val="ru-RU"/>
              </w:rPr>
              <w:t>.</w:t>
            </w:r>
            <w:r w:rsidRPr="005A485A">
              <w:rPr>
                <w:lang w:val="ru-RU"/>
              </w:rPr>
              <w:t xml:space="preserve"> </w:t>
            </w:r>
            <w:r w:rsidRPr="005A485A">
              <w:rPr>
                <w:rFonts w:ascii="Times New Roman" w:hAnsi="Times New Roman" w:cs="Times New Roman"/>
                <w:color w:val="000000"/>
                <w:sz w:val="24"/>
                <w:szCs w:val="24"/>
                <w:lang w:val="ru-RU"/>
              </w:rPr>
              <w:t>Договор</w:t>
            </w:r>
            <w:r w:rsidRPr="005A485A">
              <w:rPr>
                <w:lang w:val="ru-RU"/>
              </w:rPr>
              <w:t xml:space="preserve"> </w:t>
            </w:r>
            <w:r w:rsidRPr="005A485A">
              <w:rPr>
                <w:rFonts w:ascii="Times New Roman" w:hAnsi="Times New Roman" w:cs="Times New Roman"/>
                <w:color w:val="000000"/>
                <w:sz w:val="24"/>
                <w:szCs w:val="24"/>
                <w:lang w:val="ru-RU"/>
              </w:rPr>
              <w:t>№</w:t>
            </w:r>
            <w:r w:rsidRPr="005A485A">
              <w:rPr>
                <w:lang w:val="ru-RU"/>
              </w:rPr>
              <w:t xml:space="preserve"> </w:t>
            </w:r>
            <w:r w:rsidRPr="005A485A">
              <w:rPr>
                <w:rFonts w:ascii="Times New Roman" w:hAnsi="Times New Roman" w:cs="Times New Roman"/>
                <w:color w:val="000000"/>
                <w:sz w:val="24"/>
                <w:szCs w:val="24"/>
                <w:lang w:val="ru-RU"/>
              </w:rPr>
              <w:t>1</w:t>
            </w:r>
            <w:r w:rsidRPr="005A485A">
              <w:rPr>
                <w:lang w:val="ru-RU"/>
              </w:rPr>
              <w:t xml:space="preserve"> </w:t>
            </w:r>
            <w:r w:rsidRPr="005A485A">
              <w:rPr>
                <w:rFonts w:ascii="Times New Roman" w:hAnsi="Times New Roman" w:cs="Times New Roman"/>
                <w:color w:val="000000"/>
                <w:sz w:val="24"/>
                <w:szCs w:val="24"/>
                <w:lang w:val="ru-RU"/>
              </w:rPr>
              <w:t>от</w:t>
            </w:r>
            <w:r w:rsidRPr="005A485A">
              <w:rPr>
                <w:lang w:val="ru-RU"/>
              </w:rPr>
              <w:t xml:space="preserve"> </w:t>
            </w:r>
            <w:r w:rsidRPr="005A485A">
              <w:rPr>
                <w:rFonts w:ascii="Times New Roman" w:hAnsi="Times New Roman" w:cs="Times New Roman"/>
                <w:color w:val="000000"/>
                <w:sz w:val="24"/>
                <w:szCs w:val="24"/>
                <w:lang w:val="ru-RU"/>
              </w:rPr>
              <w:t>13</w:t>
            </w:r>
            <w:r w:rsidRPr="005A485A">
              <w:rPr>
                <w:lang w:val="ru-RU"/>
              </w:rPr>
              <w:t xml:space="preserve"> </w:t>
            </w:r>
            <w:r w:rsidRPr="005A485A">
              <w:rPr>
                <w:rFonts w:ascii="Times New Roman" w:hAnsi="Times New Roman" w:cs="Times New Roman"/>
                <w:color w:val="000000"/>
                <w:sz w:val="24"/>
                <w:szCs w:val="24"/>
                <w:lang w:val="ru-RU"/>
              </w:rPr>
              <w:t>июня</w:t>
            </w:r>
            <w:r w:rsidRPr="005A485A">
              <w:rPr>
                <w:lang w:val="ru-RU"/>
              </w:rPr>
              <w:t xml:space="preserve"> </w:t>
            </w:r>
            <w:r w:rsidRPr="005A485A">
              <w:rPr>
                <w:rFonts w:ascii="Times New Roman" w:hAnsi="Times New Roman" w:cs="Times New Roman"/>
                <w:color w:val="000000"/>
                <w:sz w:val="24"/>
                <w:szCs w:val="24"/>
                <w:lang w:val="ru-RU"/>
              </w:rPr>
              <w:t>2018,</w:t>
            </w:r>
            <w:r w:rsidRPr="005A485A">
              <w:rPr>
                <w:lang w:val="ru-RU"/>
              </w:rPr>
              <w:t xml:space="preserve"> </w:t>
            </w:r>
            <w:r w:rsidRPr="005A485A">
              <w:rPr>
                <w:rFonts w:ascii="Times New Roman" w:hAnsi="Times New Roman" w:cs="Times New Roman"/>
                <w:color w:val="000000"/>
                <w:sz w:val="24"/>
                <w:szCs w:val="24"/>
                <w:lang w:val="ru-RU"/>
              </w:rPr>
              <w:t>акт</w:t>
            </w:r>
            <w:r w:rsidRPr="005A485A">
              <w:rPr>
                <w:lang w:val="ru-RU"/>
              </w:rPr>
              <w:t xml:space="preserve"> </w:t>
            </w:r>
            <w:r w:rsidRPr="005A485A">
              <w:rPr>
                <w:rFonts w:ascii="Times New Roman" w:hAnsi="Times New Roman" w:cs="Times New Roman"/>
                <w:color w:val="000000"/>
                <w:sz w:val="24"/>
                <w:szCs w:val="24"/>
                <w:lang w:val="ru-RU"/>
              </w:rPr>
              <w:t>от</w:t>
            </w:r>
            <w:r w:rsidRPr="005A485A">
              <w:rPr>
                <w:lang w:val="ru-RU"/>
              </w:rPr>
              <w:t xml:space="preserve"> </w:t>
            </w:r>
            <w:r w:rsidRPr="005A485A">
              <w:rPr>
                <w:rFonts w:ascii="Times New Roman" w:hAnsi="Times New Roman" w:cs="Times New Roman"/>
                <w:color w:val="000000"/>
                <w:sz w:val="24"/>
                <w:szCs w:val="24"/>
                <w:lang w:val="ru-RU"/>
              </w:rPr>
              <w:t>17</w:t>
            </w:r>
            <w:r w:rsidRPr="005A485A">
              <w:rPr>
                <w:lang w:val="ru-RU"/>
              </w:rPr>
              <w:t xml:space="preserve"> </w:t>
            </w:r>
            <w:r w:rsidRPr="005A485A">
              <w:rPr>
                <w:rFonts w:ascii="Times New Roman" w:hAnsi="Times New Roman" w:cs="Times New Roman"/>
                <w:color w:val="000000"/>
                <w:sz w:val="24"/>
                <w:szCs w:val="24"/>
                <w:lang w:val="ru-RU"/>
              </w:rPr>
              <w:t>декабря</w:t>
            </w:r>
            <w:r w:rsidRPr="005A485A">
              <w:rPr>
                <w:lang w:val="ru-RU"/>
              </w:rPr>
              <w:t xml:space="preserve"> </w:t>
            </w:r>
            <w:r w:rsidRPr="005A485A">
              <w:rPr>
                <w:rFonts w:ascii="Times New Roman" w:hAnsi="Times New Roman" w:cs="Times New Roman"/>
                <w:color w:val="000000"/>
                <w:sz w:val="24"/>
                <w:szCs w:val="24"/>
                <w:lang w:val="ru-RU"/>
              </w:rPr>
              <w:t>2018.</w:t>
            </w:r>
            <w:r w:rsidRPr="005A485A">
              <w:rPr>
                <w:lang w:val="ru-RU"/>
              </w:rP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без</w:t>
            </w:r>
            <w:r>
              <w:t xml:space="preserve"> </w:t>
            </w:r>
            <w:r>
              <w:rPr>
                <w:rFonts w:ascii="Times New Roman" w:hAnsi="Times New Roman" w:cs="Times New Roman"/>
                <w:color w:val="000000"/>
                <w:sz w:val="24"/>
                <w:szCs w:val="24"/>
              </w:rPr>
              <w:t>ограничения</w:t>
            </w:r>
            <w:r>
              <w:t xml:space="preserve"> </w:t>
            </w:r>
            <w:r>
              <w:rPr>
                <w:rFonts w:ascii="Times New Roman" w:hAnsi="Times New Roman" w:cs="Times New Roman"/>
                <w:color w:val="000000"/>
                <w:sz w:val="24"/>
                <w:szCs w:val="24"/>
              </w:rPr>
              <w:t>срока.</w:t>
            </w:r>
            <w:r>
              <w:t xml:space="preserve"> </w:t>
            </w:r>
          </w:p>
        </w:tc>
      </w:tr>
      <w:tr w:rsidR="00742A81" w:rsidRPr="005A485A">
        <w:trPr>
          <w:trHeight w:hRule="exact" w:val="555"/>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sidRPr="005A485A">
              <w:rPr>
                <w:rFonts w:ascii="Times New Roman" w:hAnsi="Times New Roman" w:cs="Times New Roman"/>
                <w:color w:val="000000"/>
                <w:sz w:val="24"/>
                <w:szCs w:val="24"/>
                <w:lang w:val="ru-RU"/>
              </w:rPr>
              <w:t>МойОфис</w:t>
            </w:r>
            <w:r w:rsidRPr="005A485A">
              <w:rPr>
                <w:lang w:val="ru-RU"/>
              </w:rPr>
              <w:t xml:space="preserve"> </w:t>
            </w:r>
            <w:r w:rsidRPr="005A485A">
              <w:rPr>
                <w:rFonts w:ascii="Times New Roman" w:hAnsi="Times New Roman" w:cs="Times New Roman"/>
                <w:color w:val="000000"/>
                <w:sz w:val="24"/>
                <w:szCs w:val="24"/>
                <w:lang w:val="ru-RU"/>
              </w:rPr>
              <w:t>стандартный.</w:t>
            </w:r>
            <w:r w:rsidRPr="005A485A">
              <w:rPr>
                <w:lang w:val="ru-RU"/>
              </w:rPr>
              <w:t xml:space="preserve"> </w:t>
            </w:r>
            <w:r w:rsidRPr="005A485A">
              <w:rPr>
                <w:rFonts w:ascii="Times New Roman" w:hAnsi="Times New Roman" w:cs="Times New Roman"/>
                <w:color w:val="000000"/>
                <w:sz w:val="24"/>
                <w:szCs w:val="24"/>
                <w:lang w:val="ru-RU"/>
              </w:rPr>
              <w:t>Соглашение</w:t>
            </w:r>
            <w:r w:rsidRPr="005A485A">
              <w:rPr>
                <w:lang w:val="ru-RU"/>
              </w:rPr>
              <w:t xml:space="preserve"> </w:t>
            </w:r>
            <w:r w:rsidRPr="005A485A">
              <w:rPr>
                <w:rFonts w:ascii="Times New Roman" w:hAnsi="Times New Roman" w:cs="Times New Roman"/>
                <w:color w:val="000000"/>
                <w:sz w:val="24"/>
                <w:szCs w:val="24"/>
                <w:lang w:val="ru-RU"/>
              </w:rPr>
              <w:t>№</w:t>
            </w:r>
            <w:r w:rsidRPr="005A485A">
              <w:rPr>
                <w:lang w:val="ru-RU"/>
              </w:rPr>
              <w:t xml:space="preserve"> </w:t>
            </w:r>
            <w:r w:rsidRPr="005A485A">
              <w:rPr>
                <w:rFonts w:ascii="Times New Roman" w:hAnsi="Times New Roman" w:cs="Times New Roman"/>
                <w:color w:val="000000"/>
                <w:sz w:val="24"/>
                <w:szCs w:val="24"/>
                <w:lang w:val="ru-RU"/>
              </w:rPr>
              <w:t>СК-281</w:t>
            </w:r>
            <w:r w:rsidRPr="005A485A">
              <w:rPr>
                <w:lang w:val="ru-RU"/>
              </w:rPr>
              <w:t xml:space="preserve"> </w:t>
            </w:r>
            <w:r w:rsidRPr="005A485A">
              <w:rPr>
                <w:rFonts w:ascii="Times New Roman" w:hAnsi="Times New Roman" w:cs="Times New Roman"/>
                <w:color w:val="000000"/>
                <w:sz w:val="24"/>
                <w:szCs w:val="24"/>
                <w:lang w:val="ru-RU"/>
              </w:rPr>
              <w:t>от</w:t>
            </w:r>
            <w:r w:rsidRPr="005A485A">
              <w:rPr>
                <w:lang w:val="ru-RU"/>
              </w:rPr>
              <w:t xml:space="preserve"> </w:t>
            </w:r>
            <w:r w:rsidRPr="005A485A">
              <w:rPr>
                <w:rFonts w:ascii="Times New Roman" w:hAnsi="Times New Roman" w:cs="Times New Roman"/>
                <w:color w:val="000000"/>
                <w:sz w:val="24"/>
                <w:szCs w:val="24"/>
                <w:lang w:val="ru-RU"/>
              </w:rPr>
              <w:t>7</w:t>
            </w:r>
            <w:r w:rsidRPr="005A485A">
              <w:rPr>
                <w:lang w:val="ru-RU"/>
              </w:rPr>
              <w:t xml:space="preserve"> </w:t>
            </w:r>
            <w:r w:rsidRPr="005A485A">
              <w:rPr>
                <w:rFonts w:ascii="Times New Roman" w:hAnsi="Times New Roman" w:cs="Times New Roman"/>
                <w:color w:val="000000"/>
                <w:sz w:val="24"/>
                <w:szCs w:val="24"/>
                <w:lang w:val="ru-RU"/>
              </w:rPr>
              <w:t>июня</w:t>
            </w:r>
            <w:r w:rsidRPr="005A485A">
              <w:rPr>
                <w:lang w:val="ru-RU"/>
              </w:rPr>
              <w:t xml:space="preserve"> </w:t>
            </w:r>
            <w:r w:rsidRPr="005A485A">
              <w:rPr>
                <w:rFonts w:ascii="Times New Roman" w:hAnsi="Times New Roman" w:cs="Times New Roman"/>
                <w:color w:val="000000"/>
                <w:sz w:val="24"/>
                <w:szCs w:val="24"/>
                <w:lang w:val="ru-RU"/>
              </w:rPr>
              <w:t>2017.</w:t>
            </w:r>
            <w:r w:rsidRPr="005A485A">
              <w:rPr>
                <w:lang w:val="ru-RU"/>
              </w:rPr>
              <w:t xml:space="preserve"> </w:t>
            </w:r>
            <w:r w:rsidRPr="005A485A">
              <w:rPr>
                <w:rFonts w:ascii="Times New Roman" w:hAnsi="Times New Roman" w:cs="Times New Roman"/>
                <w:color w:val="000000"/>
                <w:sz w:val="24"/>
                <w:szCs w:val="24"/>
                <w:lang w:val="ru-RU"/>
              </w:rPr>
              <w:t>Дата</w:t>
            </w:r>
            <w:r w:rsidRPr="005A485A">
              <w:rPr>
                <w:lang w:val="ru-RU"/>
              </w:rPr>
              <w:t xml:space="preserve"> </w:t>
            </w:r>
            <w:r w:rsidRPr="005A485A">
              <w:rPr>
                <w:rFonts w:ascii="Times New Roman" w:hAnsi="Times New Roman" w:cs="Times New Roman"/>
                <w:color w:val="000000"/>
                <w:sz w:val="24"/>
                <w:szCs w:val="24"/>
                <w:lang w:val="ru-RU"/>
              </w:rPr>
              <w:t>заключения</w:t>
            </w:r>
            <w:r w:rsidRPr="005A485A">
              <w:rPr>
                <w:lang w:val="ru-RU"/>
              </w:rPr>
              <w:t xml:space="preserve"> </w:t>
            </w:r>
            <w:r w:rsidRPr="005A485A">
              <w:rPr>
                <w:rFonts w:ascii="Times New Roman" w:hAnsi="Times New Roman" w:cs="Times New Roman"/>
                <w:color w:val="000000"/>
                <w:sz w:val="24"/>
                <w:szCs w:val="24"/>
                <w:lang w:val="ru-RU"/>
              </w:rPr>
              <w:t>-</w:t>
            </w:r>
            <w:r w:rsidRPr="005A485A">
              <w:rPr>
                <w:lang w:val="ru-RU"/>
              </w:rPr>
              <w:t xml:space="preserve"> </w:t>
            </w:r>
            <w:r w:rsidRPr="005A485A">
              <w:rPr>
                <w:rFonts w:ascii="Times New Roman" w:hAnsi="Times New Roman" w:cs="Times New Roman"/>
                <w:color w:val="000000"/>
                <w:sz w:val="24"/>
                <w:szCs w:val="24"/>
                <w:lang w:val="ru-RU"/>
              </w:rPr>
              <w:t>07.06.2017.</w:t>
            </w:r>
            <w:r w:rsidRPr="005A485A">
              <w:rPr>
                <w:lang w:val="ru-RU"/>
              </w:rPr>
              <w:t xml:space="preserve"> </w:t>
            </w:r>
            <w:r w:rsidRPr="005A485A">
              <w:rPr>
                <w:rFonts w:ascii="Times New Roman" w:hAnsi="Times New Roman" w:cs="Times New Roman"/>
                <w:color w:val="000000"/>
                <w:sz w:val="24"/>
                <w:szCs w:val="24"/>
                <w:lang w:val="ru-RU"/>
              </w:rPr>
              <w:t>Срок</w:t>
            </w:r>
            <w:r w:rsidRPr="005A485A">
              <w:rPr>
                <w:lang w:val="ru-RU"/>
              </w:rPr>
              <w:t xml:space="preserve"> </w:t>
            </w:r>
            <w:r w:rsidRPr="005A485A">
              <w:rPr>
                <w:rFonts w:ascii="Times New Roman" w:hAnsi="Times New Roman" w:cs="Times New Roman"/>
                <w:color w:val="000000"/>
                <w:sz w:val="24"/>
                <w:szCs w:val="24"/>
                <w:lang w:val="ru-RU"/>
              </w:rPr>
              <w:t>действия</w:t>
            </w:r>
            <w:r w:rsidRPr="005A485A">
              <w:rPr>
                <w:lang w:val="ru-RU"/>
              </w:rPr>
              <w:t xml:space="preserve"> </w:t>
            </w:r>
            <w:r w:rsidRPr="005A485A">
              <w:rPr>
                <w:rFonts w:ascii="Times New Roman" w:hAnsi="Times New Roman" w:cs="Times New Roman"/>
                <w:color w:val="000000"/>
                <w:sz w:val="24"/>
                <w:szCs w:val="24"/>
                <w:lang w:val="ru-RU"/>
              </w:rPr>
              <w:t>лицензии</w:t>
            </w:r>
            <w:r w:rsidRPr="005A485A">
              <w:rPr>
                <w:lang w:val="ru-RU"/>
              </w:rPr>
              <w:t xml:space="preserve"> </w:t>
            </w:r>
            <w:r w:rsidRPr="005A485A">
              <w:rPr>
                <w:rFonts w:ascii="Times New Roman" w:hAnsi="Times New Roman" w:cs="Times New Roman"/>
                <w:color w:val="000000"/>
                <w:sz w:val="24"/>
                <w:szCs w:val="24"/>
                <w:lang w:val="ru-RU"/>
              </w:rPr>
              <w:t>-</w:t>
            </w:r>
            <w:r w:rsidRPr="005A485A">
              <w:rPr>
                <w:lang w:val="ru-RU"/>
              </w:rPr>
              <w:t xml:space="preserve"> </w:t>
            </w:r>
            <w:r w:rsidRPr="005A485A">
              <w:rPr>
                <w:rFonts w:ascii="Times New Roman" w:hAnsi="Times New Roman" w:cs="Times New Roman"/>
                <w:color w:val="000000"/>
                <w:sz w:val="24"/>
                <w:szCs w:val="24"/>
                <w:lang w:val="ru-RU"/>
              </w:rPr>
              <w:t>без</w:t>
            </w:r>
            <w:r w:rsidRPr="005A485A">
              <w:rPr>
                <w:lang w:val="ru-RU"/>
              </w:rPr>
              <w:t xml:space="preserve"> </w:t>
            </w:r>
            <w:r w:rsidRPr="005A485A">
              <w:rPr>
                <w:rFonts w:ascii="Times New Roman" w:hAnsi="Times New Roman" w:cs="Times New Roman"/>
                <w:color w:val="000000"/>
                <w:sz w:val="24"/>
                <w:szCs w:val="24"/>
                <w:lang w:val="ru-RU"/>
              </w:rPr>
              <w:t>ограничения</w:t>
            </w:r>
            <w:r w:rsidRPr="005A485A">
              <w:rPr>
                <w:lang w:val="ru-RU"/>
              </w:rPr>
              <w:t xml:space="preserve"> </w:t>
            </w:r>
            <w:r w:rsidRPr="005A485A">
              <w:rPr>
                <w:rFonts w:ascii="Times New Roman" w:hAnsi="Times New Roman" w:cs="Times New Roman"/>
                <w:color w:val="000000"/>
                <w:sz w:val="24"/>
                <w:szCs w:val="24"/>
                <w:lang w:val="ru-RU"/>
              </w:rPr>
              <w:t>срока.</w:t>
            </w:r>
            <w:r w:rsidRPr="005A485A">
              <w:rPr>
                <w:lang w:val="ru-RU"/>
              </w:rPr>
              <w:t xml:space="preserve"> </w:t>
            </w:r>
          </w:p>
        </w:tc>
      </w:tr>
      <w:tr w:rsidR="00742A81" w:rsidRPr="005A485A">
        <w:trPr>
          <w:trHeight w:hRule="exact" w:val="285"/>
        </w:trPr>
        <w:tc>
          <w:tcPr>
            <w:tcW w:w="10788" w:type="dxa"/>
            <w:shd w:val="clear" w:color="000000" w:fill="FFFFFF"/>
            <w:tcMar>
              <w:left w:w="34" w:type="dxa"/>
              <w:right w:w="34" w:type="dxa"/>
            </w:tcMar>
          </w:tcPr>
          <w:p w:rsidR="00742A81" w:rsidRPr="005A485A" w:rsidRDefault="005A485A">
            <w:pPr>
              <w:spacing w:after="0" w:line="240" w:lineRule="auto"/>
              <w:ind w:firstLine="756"/>
              <w:jc w:val="both"/>
              <w:rPr>
                <w:sz w:val="24"/>
                <w:szCs w:val="24"/>
                <w:lang w:val="ru-RU"/>
              </w:rPr>
            </w:pPr>
            <w:r>
              <w:rPr>
                <w:rFonts w:ascii="Times New Roman" w:hAnsi="Times New Roman" w:cs="Times New Roman"/>
                <w:color w:val="000000"/>
                <w:sz w:val="24"/>
                <w:szCs w:val="24"/>
              </w:rPr>
              <w:t>Libre</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Лицензия</w:t>
            </w:r>
            <w:r>
              <w:t xml:space="preserve"> </w:t>
            </w:r>
            <w:r>
              <w:rPr>
                <w:rFonts w:ascii="Times New Roman" w:hAnsi="Times New Roman" w:cs="Times New Roman"/>
                <w:color w:val="000000"/>
                <w:sz w:val="24"/>
                <w:szCs w:val="24"/>
              </w:rPr>
              <w:t>GNU</w:t>
            </w:r>
            <w:r>
              <w:t xml:space="preserve"> </w:t>
            </w:r>
            <w:r>
              <w:rPr>
                <w:rFonts w:ascii="Times New Roman" w:hAnsi="Times New Roman" w:cs="Times New Roman"/>
                <w:color w:val="000000"/>
                <w:sz w:val="24"/>
                <w:szCs w:val="24"/>
              </w:rPr>
              <w:t>LGPL.</w:t>
            </w:r>
            <w:r>
              <w:t xml:space="preserve"> </w:t>
            </w:r>
            <w:r w:rsidRPr="005A485A">
              <w:rPr>
                <w:rFonts w:ascii="Times New Roman" w:hAnsi="Times New Roman" w:cs="Times New Roman"/>
                <w:color w:val="000000"/>
                <w:sz w:val="24"/>
                <w:szCs w:val="24"/>
                <w:lang w:val="ru-RU"/>
              </w:rPr>
              <w:t>Срок</w:t>
            </w:r>
            <w:r w:rsidRPr="005A485A">
              <w:rPr>
                <w:lang w:val="ru-RU"/>
              </w:rPr>
              <w:t xml:space="preserve"> </w:t>
            </w:r>
            <w:r w:rsidRPr="005A485A">
              <w:rPr>
                <w:rFonts w:ascii="Times New Roman" w:hAnsi="Times New Roman" w:cs="Times New Roman"/>
                <w:color w:val="000000"/>
                <w:sz w:val="24"/>
                <w:szCs w:val="24"/>
                <w:lang w:val="ru-RU"/>
              </w:rPr>
              <w:t>действия</w:t>
            </w:r>
            <w:r w:rsidRPr="005A485A">
              <w:rPr>
                <w:lang w:val="ru-RU"/>
              </w:rPr>
              <w:t xml:space="preserve"> </w:t>
            </w:r>
            <w:r w:rsidRPr="005A485A">
              <w:rPr>
                <w:rFonts w:ascii="Times New Roman" w:hAnsi="Times New Roman" w:cs="Times New Roman"/>
                <w:color w:val="000000"/>
                <w:sz w:val="24"/>
                <w:szCs w:val="24"/>
                <w:lang w:val="ru-RU"/>
              </w:rPr>
              <w:t>лицензии</w:t>
            </w:r>
            <w:r w:rsidRPr="005A485A">
              <w:rPr>
                <w:lang w:val="ru-RU"/>
              </w:rPr>
              <w:t xml:space="preserve"> </w:t>
            </w:r>
            <w:r w:rsidRPr="005A485A">
              <w:rPr>
                <w:rFonts w:ascii="Times New Roman" w:hAnsi="Times New Roman" w:cs="Times New Roman"/>
                <w:color w:val="000000"/>
                <w:sz w:val="24"/>
                <w:szCs w:val="24"/>
                <w:lang w:val="ru-RU"/>
              </w:rPr>
              <w:t>-</w:t>
            </w:r>
            <w:r w:rsidRPr="005A485A">
              <w:rPr>
                <w:lang w:val="ru-RU"/>
              </w:rPr>
              <w:t xml:space="preserve"> </w:t>
            </w:r>
            <w:r w:rsidRPr="005A485A">
              <w:rPr>
                <w:rFonts w:ascii="Times New Roman" w:hAnsi="Times New Roman" w:cs="Times New Roman"/>
                <w:color w:val="000000"/>
                <w:sz w:val="24"/>
                <w:szCs w:val="24"/>
                <w:lang w:val="ru-RU"/>
              </w:rPr>
              <w:t>без</w:t>
            </w:r>
            <w:r w:rsidRPr="005A485A">
              <w:rPr>
                <w:lang w:val="ru-RU"/>
              </w:rPr>
              <w:t xml:space="preserve"> </w:t>
            </w:r>
            <w:r w:rsidRPr="005A485A">
              <w:rPr>
                <w:rFonts w:ascii="Times New Roman" w:hAnsi="Times New Roman" w:cs="Times New Roman"/>
                <w:color w:val="000000"/>
                <w:sz w:val="24"/>
                <w:szCs w:val="24"/>
                <w:lang w:val="ru-RU"/>
              </w:rPr>
              <w:t>ограничения</w:t>
            </w:r>
            <w:r w:rsidRPr="005A485A">
              <w:rPr>
                <w:lang w:val="ru-RU"/>
              </w:rPr>
              <w:t xml:space="preserve"> </w:t>
            </w:r>
            <w:r w:rsidRPr="005A485A">
              <w:rPr>
                <w:rFonts w:ascii="Times New Roman" w:hAnsi="Times New Roman" w:cs="Times New Roman"/>
                <w:color w:val="000000"/>
                <w:sz w:val="24"/>
                <w:szCs w:val="24"/>
                <w:lang w:val="ru-RU"/>
              </w:rPr>
              <w:t>срока.</w:t>
            </w:r>
            <w:r w:rsidRPr="005A485A">
              <w:rPr>
                <w:lang w:val="ru-RU"/>
              </w:rPr>
              <w:t xml:space="preserve"> </w:t>
            </w:r>
          </w:p>
        </w:tc>
      </w:tr>
      <w:tr w:rsidR="00742A81" w:rsidRPr="005A485A">
        <w:trPr>
          <w:trHeight w:hRule="exact" w:val="694"/>
        </w:trPr>
        <w:tc>
          <w:tcPr>
            <w:tcW w:w="10788" w:type="dxa"/>
            <w:shd w:val="clear" w:color="000000" w:fill="FFFFFF"/>
            <w:tcMar>
              <w:left w:w="34" w:type="dxa"/>
              <w:right w:w="34" w:type="dxa"/>
            </w:tcMar>
          </w:tcPr>
          <w:p w:rsidR="00742A81" w:rsidRPr="005A485A" w:rsidRDefault="005A485A">
            <w:pPr>
              <w:spacing w:after="0" w:line="240" w:lineRule="auto"/>
              <w:jc w:val="both"/>
              <w:rPr>
                <w:sz w:val="24"/>
                <w:szCs w:val="24"/>
                <w:lang w:val="ru-RU"/>
              </w:rPr>
            </w:pPr>
            <w:r w:rsidRPr="005A485A">
              <w:rPr>
                <w:rFonts w:ascii="Times New Roman" w:hAnsi="Times New Roman" w:cs="Times New Roman"/>
                <w:b/>
                <w:color w:val="000000"/>
                <w:sz w:val="24"/>
                <w:szCs w:val="24"/>
                <w:lang w:val="ru-RU"/>
              </w:rPr>
              <w:t xml:space="preserve">Перечень информационных справочных систем, </w:t>
            </w:r>
            <w:r w:rsidRPr="005A485A">
              <w:rPr>
                <w:rFonts w:ascii="Times New Roman" w:hAnsi="Times New Roman" w:cs="Times New Roman"/>
                <w:b/>
                <w:color w:val="000000"/>
                <w:sz w:val="24"/>
                <w:szCs w:val="24"/>
                <w:lang w:val="ru-RU"/>
              </w:rPr>
              <w:t>ресурсов информационно- телекоммуникационной сети «Интернет»:</w:t>
            </w:r>
          </w:p>
        </w:tc>
      </w:tr>
      <w:tr w:rsidR="00742A81">
        <w:trPr>
          <w:trHeight w:hRule="exact" w:val="826"/>
        </w:trPr>
        <w:tc>
          <w:tcPr>
            <w:tcW w:w="10788" w:type="dxa"/>
            <w:shd w:val="clear" w:color="000000" w:fill="FFFFFF"/>
            <w:tcMar>
              <w:left w:w="34" w:type="dxa"/>
              <w:right w:w="34" w:type="dxa"/>
            </w:tcMar>
          </w:tcPr>
          <w:p w:rsidR="00742A81" w:rsidRDefault="005A485A">
            <w:pPr>
              <w:spacing w:after="0" w:line="240" w:lineRule="auto"/>
              <w:ind w:firstLine="756"/>
              <w:jc w:val="both"/>
              <w:rPr>
                <w:sz w:val="24"/>
                <w:szCs w:val="24"/>
              </w:rPr>
            </w:pPr>
            <w:r w:rsidRPr="005A485A">
              <w:rPr>
                <w:rFonts w:ascii="Times New Roman" w:hAnsi="Times New Roman" w:cs="Times New Roman"/>
                <w:color w:val="000000"/>
                <w:sz w:val="24"/>
                <w:szCs w:val="24"/>
                <w:lang w:val="ru-RU"/>
              </w:rPr>
              <w:t>Справочно-правовая</w:t>
            </w:r>
            <w:r w:rsidRPr="005A485A">
              <w:rPr>
                <w:lang w:val="ru-RU"/>
              </w:rPr>
              <w:t xml:space="preserve"> </w:t>
            </w:r>
            <w:r w:rsidRPr="005A485A">
              <w:rPr>
                <w:rFonts w:ascii="Times New Roman" w:hAnsi="Times New Roman" w:cs="Times New Roman"/>
                <w:color w:val="000000"/>
                <w:sz w:val="24"/>
                <w:szCs w:val="24"/>
                <w:lang w:val="ru-RU"/>
              </w:rPr>
              <w:t>система</w:t>
            </w:r>
            <w:r w:rsidRPr="005A485A">
              <w:rPr>
                <w:lang w:val="ru-RU"/>
              </w:rPr>
              <w:t xml:space="preserve"> </w:t>
            </w:r>
            <w:r w:rsidRPr="005A485A">
              <w:rPr>
                <w:rFonts w:ascii="Times New Roman" w:hAnsi="Times New Roman" w:cs="Times New Roman"/>
                <w:color w:val="000000"/>
                <w:sz w:val="24"/>
                <w:szCs w:val="24"/>
                <w:lang w:val="ru-RU"/>
              </w:rPr>
              <w:t>Гарант.</w:t>
            </w:r>
            <w:r w:rsidRPr="005A485A">
              <w:rPr>
                <w:lang w:val="ru-RU"/>
              </w:rPr>
              <w:t xml:space="preserve"> </w:t>
            </w:r>
            <w:r w:rsidRPr="005A485A">
              <w:rPr>
                <w:rFonts w:ascii="Times New Roman" w:hAnsi="Times New Roman" w:cs="Times New Roman"/>
                <w:color w:val="000000"/>
                <w:sz w:val="24"/>
                <w:szCs w:val="24"/>
                <w:lang w:val="ru-RU"/>
              </w:rPr>
              <w:t>Договор</w:t>
            </w:r>
            <w:r w:rsidRPr="005A485A">
              <w:rPr>
                <w:lang w:val="ru-RU"/>
              </w:rPr>
              <w:t xml:space="preserve"> </w:t>
            </w:r>
            <w:r w:rsidRPr="005A485A">
              <w:rPr>
                <w:rFonts w:ascii="Times New Roman" w:hAnsi="Times New Roman" w:cs="Times New Roman"/>
                <w:color w:val="000000"/>
                <w:sz w:val="24"/>
                <w:szCs w:val="24"/>
                <w:lang w:val="ru-RU"/>
              </w:rPr>
              <w:t>№</w:t>
            </w:r>
            <w:r w:rsidRPr="005A485A">
              <w:rPr>
                <w:lang w:val="ru-RU"/>
              </w:rPr>
              <w:t xml:space="preserve"> </w:t>
            </w:r>
            <w:r w:rsidRPr="005A485A">
              <w:rPr>
                <w:rFonts w:ascii="Times New Roman" w:hAnsi="Times New Roman" w:cs="Times New Roman"/>
                <w:color w:val="000000"/>
                <w:sz w:val="24"/>
                <w:szCs w:val="24"/>
                <w:lang w:val="ru-RU"/>
              </w:rPr>
              <w:t>58419</w:t>
            </w:r>
            <w:r w:rsidRPr="005A485A">
              <w:rPr>
                <w:lang w:val="ru-RU"/>
              </w:rPr>
              <w:t xml:space="preserve"> </w:t>
            </w:r>
            <w:r w:rsidRPr="005A485A">
              <w:rPr>
                <w:rFonts w:ascii="Times New Roman" w:hAnsi="Times New Roman" w:cs="Times New Roman"/>
                <w:color w:val="000000"/>
                <w:sz w:val="24"/>
                <w:szCs w:val="24"/>
                <w:lang w:val="ru-RU"/>
              </w:rPr>
              <w:t>от</w:t>
            </w:r>
            <w:r w:rsidRPr="005A485A">
              <w:rPr>
                <w:lang w:val="ru-RU"/>
              </w:rPr>
              <w:t xml:space="preserve"> </w:t>
            </w:r>
            <w:r w:rsidRPr="005A485A">
              <w:rPr>
                <w:rFonts w:ascii="Times New Roman" w:hAnsi="Times New Roman" w:cs="Times New Roman"/>
                <w:color w:val="000000"/>
                <w:sz w:val="24"/>
                <w:szCs w:val="24"/>
                <w:lang w:val="ru-RU"/>
              </w:rPr>
              <w:t>22</w:t>
            </w:r>
            <w:r w:rsidRPr="005A485A">
              <w:rPr>
                <w:lang w:val="ru-RU"/>
              </w:rPr>
              <w:t xml:space="preserve"> </w:t>
            </w:r>
            <w:r w:rsidRPr="005A485A">
              <w:rPr>
                <w:rFonts w:ascii="Times New Roman" w:hAnsi="Times New Roman" w:cs="Times New Roman"/>
                <w:color w:val="000000"/>
                <w:sz w:val="24"/>
                <w:szCs w:val="24"/>
                <w:lang w:val="ru-RU"/>
              </w:rPr>
              <w:t>декабря</w:t>
            </w:r>
            <w:r w:rsidRPr="005A485A">
              <w:rPr>
                <w:lang w:val="ru-RU"/>
              </w:rPr>
              <w:t xml:space="preserve"> </w:t>
            </w:r>
            <w:r w:rsidRPr="005A485A">
              <w:rPr>
                <w:rFonts w:ascii="Times New Roman" w:hAnsi="Times New Roman" w:cs="Times New Roman"/>
                <w:color w:val="000000"/>
                <w:sz w:val="24"/>
                <w:szCs w:val="24"/>
                <w:lang w:val="ru-RU"/>
              </w:rPr>
              <w:t>2015.</w:t>
            </w:r>
            <w:r w:rsidRPr="005A485A">
              <w:rPr>
                <w:lang w:val="ru-RU"/>
              </w:rP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-без</w:t>
            </w:r>
            <w:r>
              <w:t xml:space="preserve"> </w:t>
            </w:r>
            <w:r>
              <w:rPr>
                <w:rFonts w:ascii="Times New Roman" w:hAnsi="Times New Roman" w:cs="Times New Roman"/>
                <w:color w:val="000000"/>
                <w:sz w:val="24"/>
                <w:szCs w:val="24"/>
              </w:rPr>
              <w:t>ограничения</w:t>
            </w:r>
            <w:r>
              <w:t xml:space="preserve"> </w:t>
            </w:r>
            <w:r>
              <w:rPr>
                <w:rFonts w:ascii="Times New Roman" w:hAnsi="Times New Roman" w:cs="Times New Roman"/>
                <w:color w:val="000000"/>
                <w:sz w:val="24"/>
                <w:szCs w:val="24"/>
              </w:rPr>
              <w:t>срока</w:t>
            </w:r>
            <w:r>
              <w:t xml:space="preserve"> </w:t>
            </w:r>
          </w:p>
          <w:p w:rsidR="00742A81" w:rsidRDefault="005A485A">
            <w:pPr>
              <w:spacing w:after="0" w:line="240" w:lineRule="auto"/>
              <w:ind w:firstLine="756"/>
              <w:jc w:val="both"/>
              <w:rPr>
                <w:sz w:val="24"/>
                <w:szCs w:val="24"/>
              </w:rPr>
            </w:pPr>
            <w:r>
              <w:t xml:space="preserve"> </w:t>
            </w:r>
          </w:p>
        </w:tc>
      </w:tr>
      <w:tr w:rsidR="00742A81">
        <w:trPr>
          <w:trHeight w:hRule="exact" w:val="1096"/>
        </w:trPr>
        <w:tc>
          <w:tcPr>
            <w:tcW w:w="10788" w:type="dxa"/>
            <w:shd w:val="clear" w:color="000000" w:fill="FFFFFF"/>
            <w:tcMar>
              <w:left w:w="34" w:type="dxa"/>
              <w:right w:w="34" w:type="dxa"/>
            </w:tcMar>
          </w:tcPr>
          <w:p w:rsidR="00742A81" w:rsidRDefault="005A485A">
            <w:pPr>
              <w:spacing w:after="0" w:line="240" w:lineRule="auto"/>
              <w:ind w:firstLine="756"/>
              <w:jc w:val="both"/>
              <w:rPr>
                <w:sz w:val="24"/>
                <w:szCs w:val="24"/>
              </w:rPr>
            </w:pPr>
            <w:r w:rsidRPr="005A485A">
              <w:rPr>
                <w:rFonts w:ascii="Times New Roman" w:hAnsi="Times New Roman" w:cs="Times New Roman"/>
                <w:color w:val="000000"/>
                <w:sz w:val="24"/>
                <w:szCs w:val="24"/>
                <w:lang w:val="ru-RU"/>
              </w:rPr>
              <w:t>Справочно-правовая</w:t>
            </w:r>
            <w:r w:rsidRPr="005A485A">
              <w:rPr>
                <w:lang w:val="ru-RU"/>
              </w:rPr>
              <w:t xml:space="preserve"> </w:t>
            </w:r>
            <w:r w:rsidRPr="005A485A">
              <w:rPr>
                <w:rFonts w:ascii="Times New Roman" w:hAnsi="Times New Roman" w:cs="Times New Roman"/>
                <w:color w:val="000000"/>
                <w:sz w:val="24"/>
                <w:szCs w:val="24"/>
                <w:lang w:val="ru-RU"/>
              </w:rPr>
              <w:t>система</w:t>
            </w:r>
            <w:r w:rsidRPr="005A485A">
              <w:rPr>
                <w:lang w:val="ru-RU"/>
              </w:rPr>
              <w:t xml:space="preserve"> </w:t>
            </w:r>
            <w:r w:rsidRPr="005A485A">
              <w:rPr>
                <w:rFonts w:ascii="Times New Roman" w:hAnsi="Times New Roman" w:cs="Times New Roman"/>
                <w:color w:val="000000"/>
                <w:sz w:val="24"/>
                <w:szCs w:val="24"/>
                <w:lang w:val="ru-RU"/>
              </w:rPr>
              <w:t>Консультант</w:t>
            </w:r>
            <w:r w:rsidRPr="005A485A">
              <w:rPr>
                <w:lang w:val="ru-RU"/>
              </w:rPr>
              <w:t xml:space="preserve"> </w:t>
            </w:r>
            <w:r w:rsidRPr="005A485A">
              <w:rPr>
                <w:rFonts w:ascii="Times New Roman" w:hAnsi="Times New Roman" w:cs="Times New Roman"/>
                <w:color w:val="000000"/>
                <w:sz w:val="24"/>
                <w:szCs w:val="24"/>
                <w:lang w:val="ru-RU"/>
              </w:rPr>
              <w:t>+.</w:t>
            </w:r>
            <w:r w:rsidRPr="005A485A">
              <w:rPr>
                <w:lang w:val="ru-RU"/>
              </w:rPr>
              <w:t xml:space="preserve"> </w:t>
            </w:r>
            <w:r w:rsidRPr="005A485A">
              <w:rPr>
                <w:rFonts w:ascii="Times New Roman" w:hAnsi="Times New Roman" w:cs="Times New Roman"/>
                <w:color w:val="000000"/>
                <w:sz w:val="24"/>
                <w:szCs w:val="24"/>
                <w:lang w:val="ru-RU"/>
              </w:rPr>
              <w:t>Договор</w:t>
            </w:r>
            <w:r w:rsidRPr="005A485A">
              <w:rPr>
                <w:lang w:val="ru-RU"/>
              </w:rPr>
              <w:t xml:space="preserve"> </w:t>
            </w:r>
            <w:r w:rsidRPr="005A485A">
              <w:rPr>
                <w:rFonts w:ascii="Times New Roman" w:hAnsi="Times New Roman" w:cs="Times New Roman"/>
                <w:color w:val="000000"/>
                <w:sz w:val="24"/>
                <w:szCs w:val="24"/>
                <w:lang w:val="ru-RU"/>
              </w:rPr>
              <w:t>№</w:t>
            </w:r>
            <w:r w:rsidRPr="005A485A">
              <w:rPr>
                <w:lang w:val="ru-RU"/>
              </w:rPr>
              <w:t xml:space="preserve"> </w:t>
            </w:r>
            <w:r w:rsidRPr="005A485A">
              <w:rPr>
                <w:rFonts w:ascii="Times New Roman" w:hAnsi="Times New Roman" w:cs="Times New Roman"/>
                <w:color w:val="000000"/>
                <w:sz w:val="24"/>
                <w:szCs w:val="24"/>
                <w:lang w:val="ru-RU"/>
              </w:rPr>
              <w:t>163/223-У/2020</w:t>
            </w:r>
            <w:r w:rsidRPr="005A485A">
              <w:rPr>
                <w:lang w:val="ru-RU"/>
              </w:rPr>
              <w:t xml:space="preserve"> </w:t>
            </w:r>
            <w:r w:rsidRPr="005A485A">
              <w:rPr>
                <w:rFonts w:ascii="Times New Roman" w:hAnsi="Times New Roman" w:cs="Times New Roman"/>
                <w:color w:val="000000"/>
                <w:sz w:val="24"/>
                <w:szCs w:val="24"/>
                <w:lang w:val="ru-RU"/>
              </w:rPr>
              <w:t>от</w:t>
            </w:r>
            <w:r w:rsidRPr="005A485A">
              <w:rPr>
                <w:lang w:val="ru-RU"/>
              </w:rPr>
              <w:t xml:space="preserve"> </w:t>
            </w:r>
            <w:r w:rsidRPr="005A485A">
              <w:rPr>
                <w:rFonts w:ascii="Times New Roman" w:hAnsi="Times New Roman" w:cs="Times New Roman"/>
                <w:color w:val="000000"/>
                <w:sz w:val="24"/>
                <w:szCs w:val="24"/>
                <w:lang w:val="ru-RU"/>
              </w:rPr>
              <w:t>14.12.2020.</w:t>
            </w:r>
            <w:r w:rsidRPr="005A485A">
              <w:rPr>
                <w:lang w:val="ru-RU"/>
              </w:rPr>
              <w:t xml:space="preserve"> </w:t>
            </w:r>
            <w:r>
              <w:rPr>
                <w:rFonts w:ascii="Times New Roman" w:hAnsi="Times New Roman" w:cs="Times New Roman"/>
                <w:color w:val="000000"/>
                <w:sz w:val="24"/>
                <w:szCs w:val="24"/>
              </w:rPr>
              <w:t>Срок</w:t>
            </w:r>
            <w:r>
              <w:t xml:space="preserve"> </w:t>
            </w:r>
            <w:r>
              <w:rPr>
                <w:rFonts w:ascii="Times New Roman" w:hAnsi="Times New Roman" w:cs="Times New Roman"/>
                <w:color w:val="000000"/>
                <w:sz w:val="24"/>
                <w:szCs w:val="24"/>
              </w:rPr>
              <w:t>действия</w:t>
            </w:r>
            <w:r>
              <w:t xml:space="preserve"> </w:t>
            </w:r>
            <w:r>
              <w:rPr>
                <w:rFonts w:ascii="Times New Roman" w:hAnsi="Times New Roman" w:cs="Times New Roman"/>
                <w:color w:val="000000"/>
                <w:sz w:val="24"/>
                <w:szCs w:val="24"/>
              </w:rPr>
              <w:t>лицензии</w:t>
            </w:r>
            <w:r>
              <w:t xml:space="preserve"> </w:t>
            </w:r>
            <w:r>
              <w:rPr>
                <w:rFonts w:ascii="Times New Roman" w:hAnsi="Times New Roman" w:cs="Times New Roman"/>
                <w:color w:val="000000"/>
                <w:sz w:val="24"/>
                <w:szCs w:val="24"/>
              </w:rPr>
              <w:t>до</w:t>
            </w:r>
            <w:r>
              <w:t xml:space="preserve"> </w:t>
            </w:r>
            <w:r>
              <w:rPr>
                <w:rFonts w:ascii="Times New Roman" w:hAnsi="Times New Roman" w:cs="Times New Roman"/>
                <w:color w:val="000000"/>
                <w:sz w:val="24"/>
                <w:szCs w:val="24"/>
              </w:rPr>
              <w:t>31.12.2021</w:t>
            </w:r>
            <w:r>
              <w:t xml:space="preserve"> </w:t>
            </w:r>
          </w:p>
          <w:p w:rsidR="00742A81" w:rsidRDefault="005A485A">
            <w:pPr>
              <w:spacing w:after="0" w:line="240" w:lineRule="auto"/>
              <w:ind w:firstLine="756"/>
              <w:jc w:val="both"/>
              <w:rPr>
                <w:sz w:val="24"/>
                <w:szCs w:val="24"/>
              </w:rPr>
            </w:pPr>
            <w:r>
              <w:t xml:space="preserve"> </w:t>
            </w:r>
          </w:p>
          <w:p w:rsidR="00742A81" w:rsidRDefault="005A485A">
            <w:pPr>
              <w:spacing w:after="0" w:line="240" w:lineRule="auto"/>
              <w:ind w:firstLine="756"/>
              <w:jc w:val="both"/>
              <w:rPr>
                <w:sz w:val="24"/>
                <w:szCs w:val="24"/>
              </w:rPr>
            </w:pPr>
            <w:r>
              <w:t xml:space="preserve"> </w:t>
            </w:r>
          </w:p>
        </w:tc>
      </w:tr>
      <w:tr w:rsidR="00742A81" w:rsidRPr="005A485A">
        <w:trPr>
          <w:trHeight w:hRule="exact" w:val="424"/>
        </w:trPr>
        <w:tc>
          <w:tcPr>
            <w:tcW w:w="10788" w:type="dxa"/>
            <w:shd w:val="clear" w:color="000000" w:fill="FFFFFF"/>
            <w:tcMar>
              <w:left w:w="34" w:type="dxa"/>
              <w:right w:w="34" w:type="dxa"/>
            </w:tcMar>
            <w:vAlign w:val="center"/>
          </w:tcPr>
          <w:p w:rsidR="00742A81" w:rsidRPr="005A485A" w:rsidRDefault="005A485A">
            <w:pPr>
              <w:spacing w:after="0" w:line="240" w:lineRule="auto"/>
              <w:rPr>
                <w:sz w:val="24"/>
                <w:szCs w:val="24"/>
                <w:lang w:val="ru-RU"/>
              </w:rPr>
            </w:pPr>
            <w:r w:rsidRPr="005A485A">
              <w:rPr>
                <w:rFonts w:ascii="Times New Roman" w:hAnsi="Times New Roman" w:cs="Times New Roman"/>
                <w:color w:val="000000"/>
                <w:sz w:val="24"/>
                <w:szCs w:val="24"/>
                <w:lang w:val="ru-RU"/>
              </w:rPr>
              <w:t>Аннотацию</w:t>
            </w:r>
            <w:r w:rsidRPr="005A485A">
              <w:rPr>
                <w:lang w:val="ru-RU"/>
              </w:rPr>
              <w:t xml:space="preserve"> </w:t>
            </w:r>
            <w:r w:rsidRPr="005A485A">
              <w:rPr>
                <w:rFonts w:ascii="Times New Roman" w:hAnsi="Times New Roman" w:cs="Times New Roman"/>
                <w:color w:val="000000"/>
                <w:sz w:val="24"/>
                <w:szCs w:val="24"/>
                <w:lang w:val="ru-RU"/>
              </w:rPr>
              <w:t>подготовил:</w:t>
            </w:r>
            <w:r w:rsidRPr="005A485A">
              <w:rPr>
                <w:lang w:val="ru-RU"/>
              </w:rPr>
              <w:t xml:space="preserve"> </w:t>
            </w:r>
            <w:r w:rsidRPr="005A485A">
              <w:rPr>
                <w:rFonts w:ascii="Times New Roman" w:hAnsi="Times New Roman" w:cs="Times New Roman"/>
                <w:color w:val="000000"/>
                <w:sz w:val="24"/>
                <w:szCs w:val="24"/>
                <w:lang w:val="ru-RU"/>
              </w:rPr>
              <w:t>Сошникова</w:t>
            </w:r>
            <w:r w:rsidRPr="005A485A">
              <w:rPr>
                <w:lang w:val="ru-RU"/>
              </w:rPr>
              <w:t xml:space="preserve"> </w:t>
            </w:r>
            <w:r w:rsidRPr="005A485A">
              <w:rPr>
                <w:rFonts w:ascii="Times New Roman" w:hAnsi="Times New Roman" w:cs="Times New Roman"/>
                <w:color w:val="000000"/>
                <w:sz w:val="24"/>
                <w:szCs w:val="24"/>
                <w:lang w:val="ru-RU"/>
              </w:rPr>
              <w:t>И.В.</w:t>
            </w:r>
            <w:r w:rsidRPr="005A485A">
              <w:rPr>
                <w:lang w:val="ru-RU"/>
              </w:rPr>
              <w:t xml:space="preserve"> </w:t>
            </w:r>
          </w:p>
        </w:tc>
      </w:tr>
    </w:tbl>
    <w:p w:rsidR="00742A81" w:rsidRPr="005A485A" w:rsidRDefault="00742A81">
      <w:pPr>
        <w:rPr>
          <w:lang w:val="ru-RU"/>
        </w:rPr>
      </w:pPr>
    </w:p>
    <w:sectPr w:rsidR="00742A81" w:rsidRPr="005A485A">
      <w:pgSz w:w="11907" w:h="16840"/>
      <w:pgMar w:top="567" w:right="567" w:bottom="5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1F0BC7"/>
    <w:rsid w:val="005A485A"/>
    <w:rsid w:val="00742A81"/>
    <w:rsid w:val="00D31453"/>
    <w:rsid w:val="00E20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284E60"/>
  <w15:docId w15:val="{8F3D3813-6BCB-4D3D-8A0A-79F44E1B5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1645</Words>
  <Characters>9383</Characters>
  <Application>Microsoft Office Word</Application>
  <DocSecurity>0</DocSecurity>
  <Lines>78</Lines>
  <Paragraphs>22</Paragraphs>
  <ScaleCrop>false</ScaleCrop>
  <Company>УрГЭУ</Company>
  <LinksUpToDate>false</LinksUpToDate>
  <CharactersWithSpaces>11006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2022-2023_40_03_01-ГОСП-2022_очное_plx_Криминалистика</dc:title>
  <dc:creator>FastReport.NET</dc:creator>
  <cp:lastModifiedBy>Овсянникова Анастасия Геннадьевна</cp:lastModifiedBy>
  <cp:revision>3</cp:revision>
  <dcterms:created xsi:type="dcterms:W3CDTF">2022-04-11T04:23:00Z</dcterms:created>
  <dcterms:modified xsi:type="dcterms:W3CDTF">2022-04-11T04:23:00Z</dcterms:modified>
</cp:coreProperties>
</file>