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Товароведение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товаров</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27.03.02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производственно-технологических</w:t>
            </w:r>
            <w:r>
              <w:rPr/>
              <w:t xml:space="preserve"> </w:t>
            </w:r>
            <w:r>
              <w:rPr>
                <w:rFonts w:ascii="Times New Roman" w:hAnsi="Times New Roman" w:cs="Times New Roman"/>
                <w:color w:val="#000000"/>
                <w:sz w:val="24"/>
                <w:szCs w:val="24"/>
              </w:rPr>
              <w:t>системах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услуг</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качеством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экспертизы</w:t>
            </w:r>
            <w:r>
              <w:rPr/>
              <w:t xml:space="preserve"> </w:t>
            </w:r>
            <w:r>
              <w:rPr>
                <w:rFonts w:ascii="Times New Roman" w:hAnsi="Times New Roman" w:cs="Times New Roman"/>
                <w:color w:val="#000000"/>
                <w:sz w:val="24"/>
                <w:szCs w:val="24"/>
              </w:rPr>
              <w:t>товаров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услуг</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585.059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товароведения  и экспертизы товаров, нормативно-правовая база. Классификация и кодирование продовольственных товаров.</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Качество товаров. Факторы, формирующие и сохраняющие качество продукции.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и средства информации о товаре. Маркировка товаров, функции и элементы.</w:t>
            </w:r>
          </w:p>
        </w:tc>
      </w:tr>
      <w:tr>
        <w:trPr>
          <w:trHeight w:hRule="exact" w:val="585.059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Товароведение и экспертиза продовольственных товаров растительного происхождения (зерномучные, кондитерские, вкусовые, плодоовощные).</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Товароведная характеристика продуктов животного происхождения</w:t>
            </w:r>
          </w:p>
        </w:tc>
      </w:tr>
      <w:tr>
        <w:trPr>
          <w:trHeight w:hRule="exact" w:val="629.1598"/>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Калачев С. Л. Теоретические основы товароведения и экспертизы. [Электронный ресурс]:учебник для бакалавров : для студентов вузов, обучающихся по специальностям "Коммерция" и "Товароведение и экспертиза товаров". - Москва: Юрайт, 2019. - 477 – Режим доступа: https://urait.ru/bcode/425165</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Зонова Л.Н., Михайлова Л.В. Теоретические основы товароведения и экспертизы. [Электронный ресурс]:Учебное пособие для бакалавров : Учебное пособие. - Москва: Издательско- торговая корпорация "Дашков и К", 2020. - 192 – Режим доступа: https://znanium.com/catalog/product/1091458</w:t>
            </w:r>
          </w:p>
        </w:tc>
      </w:tr>
      <w:tr>
        <w:trPr>
          <w:trHeight w:hRule="exact" w:val="826.1411"/>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Ляшко А.А., Ходыкин А.П. Товароведение, экспертиза и стандартизация. [Электронный ресурс]:Учебник. - Москва: Издательско-торговая корпорация "Дашков и К", 2020. - 666 – Режим доступа: https://znanium.com/catalog/product/1093472</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Петрище Ф.А. Теоретические основы товароведения и экспертизы. [Электронный ресурс]:Учебник. - Москва: Издательско-торговая корпорация "Дашков и К", 2018. - 508 – Режим доступа: https://znanium.com/catalog/product/1093715</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Райкова Е.Ю. Теоретические основы товароведения и экспертизы. [Электронный ресурс]:Учебник. - Москва: Издательско-торговая корпорация "Дашков и К", 2020. - 412 – Режим доступа: https://znanium.com/catalog/product/1093719</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Вилкова С.А., Михайлова Л.В. Товароведение и экспертиза хозяйственных товаров. [Электронный ресурс]:Учебно-методическая литература. - Москва: Издательско-торговая корпорация "Дашков и К", 2020. - 498 – Режим доступа: https://znanium.com/catalog/product/1093027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Неверов А. Н., Чалых Т. И., Шипилова Т. С., Пехташева Е. Л., Удаленова Н. В., Фукина О. В., Щербакова И. М., Сорокин Д. А. Товароведение и организация торговли непродовольственными товарами.:учебник для учреждений начального профессионального образования. - Москва: Академия, 2001. - 464</w:t>
            </w:r>
          </w:p>
        </w:tc>
      </w:tr>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Елисеева Л. Г., Родина Т. Г., Рыжакова А. В., Елисеев М. Н., Иванова Т. Н., Положишникова М. А., Коснырева Л. М., Гончаренко О. А. Товароведение однородных групп продовольственных товаров.:учебник для студентов, обучающихся по направлениям подготовки "Товароведение", "Торговое дело", "Технология продукции и организация общественного питания" и "Экономика" (квалификация "бакалавр"). - Москва: Дашков и К°, 2014. - 929</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Григорян Е. С. Товароведение. [Электронный ресурс]:учебное пособие для студентов вузов, обучающихся по направлению 100800 "Товароведение" (квалификация (степень) - "бакалавр"). - Москва: ИНФРА-М, 2014. - 265 – Режим доступа: https://znanium.com/catalog/product/354879</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Чечик А. М. Товароведение и экспертиза товаров культурно-бытового назначения. [Электронный ресурс]:учебник для студентов вузов, обучающихся по специальности "Товароведение и экспертиза товаров". - Москва: Дашков и К°, 2012. - 536 – Режим доступа: https://znanium.com/catalog/product/415561</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Николаева М.А. Теоретические основы товароведения. [Электронный ресурс]:учебник для студентов вузов, обучающихся по специальностям "Товароведение и экспертиза товаров" и "Коммерция". - Москва: Норма: ИНФРА-М, 2015. - 448 – Режим доступа: https://znanium.com/catalog/product/502706</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Вытовтов А. А. Теоретические и практические основы органолептического анализа продуктов питания. [Электронный ресурс]:учебное пособие для студентов вузов, обучающихся по специальности 080401 «Товароведение и экспертиза товаров». - Санкт-Петербург: ГИОРД, 2010. - 232 – Режим доступа: https://e.lanbook.com/book/4906</w:t>
            </w:r>
          </w:p>
        </w:tc>
      </w:tr>
      <w:tr>
        <w:trPr>
          <w:trHeight w:hRule="exact" w:val="826.13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Чечеткина Н. М., Путилина Т. И., Горбунева В. В. Товарная экспертиза.:учебник для студентов вузов обучающихся по экономическим специальностям и специалистов в области коммерции. - Ростов-на-Дону: Феникс, 2000. - 510</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Шевченко В. В., Ермилова И. А., Вытовтов А. А., Герасимова В. А., Дмитриченко М. И., Дударева Н. Т., Денисова С. А., Нилова Л. П., Пилипенко Т. В., Лазарев Е. Н., Малютенкова С. М., Шарафеддинова А. А., Старостенко И. Э. Товароведение и экспертиза потребительских товаров.:учебник для студентов торговых вузов. - Москва: ИНФРА-М, 2001. - 543</w:t>
            </w:r>
          </w:p>
        </w:tc>
      </w:tr>
      <w:tr>
        <w:trPr>
          <w:trHeight w:hRule="exact" w:val="555.660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Жиряева Е. В. Товароведение.:производственно-практическое издание. - Санкт-Петербург: Питер, 2002. - 415</w:t>
            </w:r>
          </w:p>
        </w:tc>
      </w:tr>
      <w:tr>
        <w:trPr>
          <w:trHeight w:hRule="exact" w:val="277.8304"/>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5"/>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0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285.180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Libre</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Лицензия</w:t>
            </w:r>
            <w:r>
              <w:rPr/>
              <w:t xml:space="preserve"> </w:t>
            </w:r>
            <w:r>
              <w:rPr>
                <w:rFonts w:ascii="Times New Roman" w:hAnsi="Times New Roman" w:cs="Times New Roman"/>
                <w:color w:val="#000000"/>
                <w:sz w:val="24"/>
                <w:szCs w:val="24"/>
              </w:rPr>
              <w:t>GNU</w:t>
            </w:r>
            <w:r>
              <w:rPr/>
              <w:t xml:space="preserve"> </w:t>
            </w:r>
            <w:r>
              <w:rPr>
                <w:rFonts w:ascii="Times New Roman" w:hAnsi="Times New Roman" w:cs="Times New Roman"/>
                <w:color w:val="#000000"/>
                <w:sz w:val="24"/>
                <w:szCs w:val="24"/>
              </w:rPr>
              <w:t>LGPL.</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Пастушкова</w:t>
            </w:r>
            <w:r>
              <w:rPr/>
              <w:t xml:space="preserve"> </w:t>
            </w:r>
            <w:r>
              <w:rPr>
                <w:rFonts w:ascii="Times New Roman" w:hAnsi="Times New Roman" w:cs="Times New Roman"/>
                <w:color w:val="#000000"/>
                <w:sz w:val="24"/>
                <w:szCs w:val="24"/>
              </w:rPr>
              <w:t>Екатерина</w:t>
            </w:r>
            <w:r>
              <w:rPr/>
              <w:t xml:space="preserve"> </w:t>
            </w:r>
            <w:r>
              <w:rPr>
                <w:rFonts w:ascii="Times New Roman" w:hAnsi="Times New Roman" w:cs="Times New Roman"/>
                <w:color w:val="#000000"/>
                <w:sz w:val="24"/>
                <w:szCs w:val="24"/>
              </w:rPr>
              <w:t>Владимировна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2021-2022_27_03_02-УКвПТС-2021_очное_plx_Товароведение и экспертиза товаров</dc:title>
  <dc:creator>FastReport.NET</dc:creator>
</cp:coreProperties>
</file>