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09.03.03</w:t>
            </w:r>
            <w:r>
              <w:rPr/>
              <w:t xml:space="preserve"> </w:t>
            </w:r>
            <w:r>
              <w:rPr>
                <w:rFonts w:ascii="Times New Roman" w:hAnsi="Times New Roman" w:cs="Times New Roman"/>
                <w:color w:val="#000000"/>
                <w:sz w:val="24"/>
                <w:szCs w:val="24"/>
              </w:rPr>
              <w:t>Прикладная</w:t>
            </w:r>
            <w:r>
              <w:rPr/>
              <w:t xml:space="preserve"> </w:t>
            </w:r>
            <w:r>
              <w:rPr>
                <w:rFonts w:ascii="Times New Roman" w:hAnsi="Times New Roman" w:cs="Times New Roman"/>
                <w:color w:val="#000000"/>
                <w:sz w:val="24"/>
                <w:szCs w:val="24"/>
              </w:rPr>
              <w:t>информатика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Прикладная</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предприятий</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Предприятие  как основной субъект рыночной экономики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механизм деятельности предприятия</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Ресурсный потенциал предприятия: основной капитал, оборотный капитал, трудовые ресурсы.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Затраты организации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Финансовые результаты деятельности организации</w:t>
            </w:r>
          </w:p>
        </w:tc>
      </w:tr>
      <w:tr>
        <w:trPr>
          <w:trHeight w:hRule="exact" w:val="629.1598"/>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Сергеев И. В., Веретенникова И. И. Экономика организации (предприятия). [Электронный ресурс]:учебник и практикум для прикладного бакалавриата : для студентов вузов, обучающихся по экономическим направлениям. - Москва: Юрайт, 2019. - 511 – Режим доступа: https://urait.ru/bcode/431130</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Девяткин О. В., Акуленко Н. Б., Баурина С. Б., Бобков А. Л. Экономика предприятия (организации, фирмы). [Электронный ресурс]:учебник для студентов вузов, обучающихся по направлению подготовки 38.03.01 «Экономика» (квалификация (степень) «бакалавр») и экономическим специальностям. - Москва: ИНФРА-М, 2019. - 777 – Режим доступа: https://znanium.com/catalog/product/989796</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Горфинкель В. Я., Антонова О. В., Базилевич А. И., Блинов А. О., Бобков Л. В., Бурмистрова Л. М., Васильева И. Н., Вахрушина М. А., Вдовенко Л. А., Калашникова И. А. Экономика предприятия. [Электронный ресурс]:учебник для студентов вузов, обучающихся по экономическим специальностям. - Москва: ЮНИТИ-ДАНА, 2019. - 663 – Режим доступа: https://znanium.com/catalog/product/1028649</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Маевская Е. Б. Экономика организации. [Электронный ресурс]:учебник для студентов вузов, обучающихся по направлениям подготовки 38.03.01 «Экономика», 38.03.02 «Менеджмент» (квалификация (степень) «бакалавр»). - Москва: ИНФРА-М, 2020. - 351 – Режим доступа: https://znanium.com/catalog/product/1044367</w:t>
            </w:r>
          </w:p>
        </w:tc>
      </w:tr>
      <w:tr>
        <w:trPr>
          <w:trHeight w:hRule="exact" w:val="424.096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Вокина С. Г., Герасимова В. Г., Дьяконова Л. П., Женова Н. А., Зотов В. А., Лесничая И. Г., Меламуд М. Р., Музычкин П. А., Романова Ю. Д. Информационные технологии в менеджменте (управлении). [Электронный ресурс]:учебник и практикум для академического бакалавриата : для студентов вузов, обучающихся по экономическим направлениям и специальностям. - Москва: Юрайт, 2019. - 478 – Режим доступа: https://urait.ru/bcode/432150</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Ахметшина Л. Г., Грузина Ю. М., Казакова А. В., Корнеева И. В., Пономарева М. А., Сергеев А. А., Харитонова Н. А., Харитонова Т. В., Чалдаева Л. А., Шаркова А. В. Экономика организации. Практикум. [Электронный ресурс]:учебное пособие для академического бакалавриата : для студентов вузов, обучающихся по экономическим направлениям. - Москва: Юрайт, 2019. - 299 – Режим доступа: https://urait.ru/bcode/434597</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Мокий М. С., Азоева О. В., Ивановский В. С. Экономика фирмы. [Электронный ресурс]:Учебник и практикум для вузов. - Москва: Юрайт, 2020. - 297 – Режим доступа: https://urait.ru/bcode/448497</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 Черепанова</w:t>
            </w:r>
            <w:r>
              <w:rPr/>
              <w:t xml:space="preserve"> </w:t>
            </w:r>
            <w:r>
              <w:rPr>
                <w:rFonts w:ascii="Times New Roman" w:hAnsi="Times New Roman" w:cs="Times New Roman"/>
                <w:color w:val="#000000"/>
                <w:sz w:val="24"/>
                <w:szCs w:val="24"/>
              </w:rPr>
              <w:t>Татьяна</w:t>
            </w:r>
            <w:r>
              <w:rPr/>
              <w:t xml:space="preserve"> </w:t>
            </w:r>
            <w:r>
              <w:rPr>
                <w:rFonts w:ascii="Times New Roman" w:hAnsi="Times New Roman" w:cs="Times New Roman"/>
                <w:color w:val="#000000"/>
                <w:sz w:val="24"/>
                <w:szCs w:val="24"/>
              </w:rPr>
              <w:t>Геннадьевна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2021-2022_09_03_03-ПИЭ-2021_очное_plx_Экономика организации</dc:title>
  <dc:creator>FastReport.NET</dc:creator>
</cp:coreProperties>
</file>