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A471A" w:rsidTr="006A126B">
        <w:tc>
          <w:tcPr>
            <w:tcW w:w="3261" w:type="dxa"/>
            <w:shd w:val="clear" w:color="auto" w:fill="E7E6E6"/>
          </w:tcPr>
          <w:p w:rsidR="0075328A" w:rsidRPr="005A471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A471A" w:rsidRDefault="00F24EAA" w:rsidP="00230905">
            <w:pPr>
              <w:rPr>
                <w:b/>
                <w:sz w:val="24"/>
                <w:szCs w:val="24"/>
              </w:rPr>
            </w:pPr>
            <w:r w:rsidRPr="005A471A">
              <w:rPr>
                <w:b/>
                <w:sz w:val="24"/>
                <w:szCs w:val="24"/>
              </w:rPr>
              <w:t>Пищевая микробиология</w:t>
            </w:r>
          </w:p>
        </w:tc>
      </w:tr>
      <w:tr w:rsidR="00A30025" w:rsidRPr="005A471A" w:rsidTr="006A126B">
        <w:tc>
          <w:tcPr>
            <w:tcW w:w="3261" w:type="dxa"/>
            <w:shd w:val="clear" w:color="auto" w:fill="E7E6E6"/>
          </w:tcPr>
          <w:p w:rsidR="00A30025" w:rsidRPr="005A471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A471A" w:rsidRDefault="001578B8" w:rsidP="00A30025">
            <w:pPr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19</w:t>
            </w:r>
            <w:r w:rsidR="00A30025" w:rsidRPr="005A471A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5A471A" w:rsidRDefault="001578B8" w:rsidP="00230905">
            <w:pPr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5A471A" w:rsidTr="006A126B">
        <w:tc>
          <w:tcPr>
            <w:tcW w:w="3261" w:type="dxa"/>
            <w:shd w:val="clear" w:color="auto" w:fill="E7E6E6"/>
          </w:tcPr>
          <w:p w:rsidR="009B60C5" w:rsidRPr="005A471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A471A" w:rsidRDefault="001578B8" w:rsidP="00230905">
            <w:pPr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5A471A" w:rsidTr="006A126B">
        <w:tc>
          <w:tcPr>
            <w:tcW w:w="3261" w:type="dxa"/>
            <w:shd w:val="clear" w:color="auto" w:fill="E7E6E6"/>
          </w:tcPr>
          <w:p w:rsidR="00230905" w:rsidRPr="005A471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A471A" w:rsidRDefault="00AA51D0" w:rsidP="009B60C5">
            <w:pPr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4</w:t>
            </w:r>
            <w:r w:rsidR="00230905" w:rsidRPr="005A471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A471A" w:rsidTr="006A126B">
        <w:tc>
          <w:tcPr>
            <w:tcW w:w="3261" w:type="dxa"/>
            <w:shd w:val="clear" w:color="auto" w:fill="E7E6E6"/>
          </w:tcPr>
          <w:p w:rsidR="009B60C5" w:rsidRPr="005A471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A471A" w:rsidRDefault="00F65CDE" w:rsidP="009B60C5">
            <w:pPr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Экзамен</w:t>
            </w:r>
          </w:p>
          <w:p w:rsidR="00F24EAA" w:rsidRPr="005A471A" w:rsidRDefault="00F24EAA" w:rsidP="009B60C5">
            <w:pPr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5A471A" w:rsidTr="006A126B">
        <w:tc>
          <w:tcPr>
            <w:tcW w:w="3261" w:type="dxa"/>
            <w:shd w:val="clear" w:color="auto" w:fill="E7E6E6"/>
          </w:tcPr>
          <w:p w:rsidR="00CB2C49" w:rsidRPr="005A471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A471A" w:rsidRDefault="00211DC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A471A">
              <w:rPr>
                <w:i/>
                <w:sz w:val="24"/>
                <w:szCs w:val="24"/>
              </w:rPr>
              <w:t>П</w:t>
            </w:r>
            <w:r w:rsidR="001578B8" w:rsidRPr="005A471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A471A" w:rsidTr="006A126B">
        <w:tc>
          <w:tcPr>
            <w:tcW w:w="10490" w:type="dxa"/>
            <w:gridSpan w:val="3"/>
            <w:shd w:val="clear" w:color="auto" w:fill="E7E6E6"/>
          </w:tcPr>
          <w:p w:rsidR="00CB2C49" w:rsidRPr="005A471A" w:rsidRDefault="00CB2C49" w:rsidP="00211DCB">
            <w:pPr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Крат</w:t>
            </w:r>
            <w:r w:rsidR="00211DCB" w:rsidRPr="005A471A">
              <w:rPr>
                <w:b/>
                <w:i/>
                <w:sz w:val="24"/>
                <w:szCs w:val="24"/>
              </w:rPr>
              <w:t>к</w:t>
            </w:r>
            <w:r w:rsidRPr="005A471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Default"/>
              <w:numPr>
                <w:ilvl w:val="0"/>
                <w:numId w:val="65"/>
              </w:numPr>
              <w:ind w:hanging="57"/>
              <w:rPr>
                <w:color w:val="auto"/>
              </w:rPr>
            </w:pPr>
            <w:r w:rsidRPr="005A471A">
              <w:t>Микробиологическая лаборатория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A471A">
              <w:t>Микробиологический анализ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Default"/>
              <w:numPr>
                <w:ilvl w:val="0"/>
                <w:numId w:val="65"/>
              </w:numPr>
              <w:tabs>
                <w:tab w:val="left" w:pos="743"/>
              </w:tabs>
              <w:ind w:hanging="23"/>
              <w:rPr>
                <w:color w:val="auto"/>
              </w:rPr>
            </w:pPr>
            <w:r w:rsidRPr="005A471A">
              <w:rPr>
                <w:color w:val="auto"/>
              </w:rPr>
              <w:t>Микроскопический метод исследования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A471A">
              <w:rPr>
                <w:bCs/>
              </w:rPr>
              <w:t>Методики</w:t>
            </w:r>
            <w:r w:rsidRPr="005A471A">
              <w:t xml:space="preserve"> микроскопических исследований</w:t>
            </w:r>
          </w:p>
        </w:tc>
      </w:tr>
      <w:tr w:rsidR="000333D7" w:rsidRPr="005A471A" w:rsidTr="00EA2866">
        <w:tc>
          <w:tcPr>
            <w:tcW w:w="10490" w:type="dxa"/>
            <w:gridSpan w:val="3"/>
            <w:shd w:val="clear" w:color="auto" w:fill="FFFFFF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A471A">
              <w:t>Бактериологический метод исследований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A471A">
              <w:t>Принципы и методы биохимической идентификации микроорганизмов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A471A">
              <w:t>Производственно-ситуационный анализ «Санитарно-микробиологический контроль безопасности и качества пищевых продуктов»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A471A">
              <w:t>Производственно-ситуационный анализ «Санитарно-микробиологический контроль безопасности и качества непродовольственных товаров и сырья»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743"/>
              </w:tabs>
              <w:ind w:hanging="23"/>
            </w:pPr>
            <w:r w:rsidRPr="005A471A">
              <w:t>Современные микробиологические исследования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pStyle w:val="a8"/>
              <w:numPr>
                <w:ilvl w:val="0"/>
                <w:numId w:val="65"/>
              </w:numPr>
              <w:tabs>
                <w:tab w:val="left" w:pos="34"/>
              </w:tabs>
              <w:ind w:hanging="23"/>
              <w:jc w:val="both"/>
            </w:pPr>
            <w:r w:rsidRPr="005A471A">
              <w:rPr>
                <w:bCs/>
              </w:rPr>
              <w:t>Способы сохранения продовольственных и непродовольственных товаров, и сырья. Оборудование, инструменты и материалы для предотвращения порчи</w:t>
            </w:r>
          </w:p>
        </w:tc>
      </w:tr>
      <w:tr w:rsidR="000333D7" w:rsidRPr="005A471A" w:rsidTr="006A126B">
        <w:tc>
          <w:tcPr>
            <w:tcW w:w="10490" w:type="dxa"/>
            <w:gridSpan w:val="3"/>
            <w:shd w:val="clear" w:color="auto" w:fill="E7E6E6"/>
          </w:tcPr>
          <w:p w:rsidR="000333D7" w:rsidRPr="005A471A" w:rsidRDefault="000333D7" w:rsidP="006A12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471A">
              <w:rPr>
                <w:b/>
                <w:sz w:val="24"/>
                <w:szCs w:val="24"/>
              </w:rPr>
              <w:t>Основная литература</w:t>
            </w:r>
          </w:p>
          <w:p w:rsidR="008168DB" w:rsidRPr="005A471A" w:rsidRDefault="008168DB" w:rsidP="006A126B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1.</w:t>
            </w:r>
            <w:r w:rsidRPr="005A471A">
              <w:rPr>
                <w:color w:val="000000"/>
                <w:sz w:val="24"/>
                <w:szCs w:val="24"/>
              </w:rPr>
              <w:t>Дроздова Т.М. Микробиологический контроль продовольственных товаров [Электронный ресурс]: учебное пособие: для студентов вузов / Т.М. Дроздова; М-во образования и науки Рос. Федерации, Кемер. технол. ин-т пищевой пром-ти. - Кемерово : [б. и.], 2015. - 136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5A471A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http://e.lanbook.com/books/element.php?pl1_id=72020</w:t>
              </w:r>
            </w:hyperlink>
          </w:p>
          <w:p w:rsidR="008168DB" w:rsidRPr="005A471A" w:rsidRDefault="008168DB" w:rsidP="006A126B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2.Казаков А.В. Полезные микроорганизмы и оздоровительные пищевые продукты: их характеристика и взаимосвязь: учеб. пособие. Изд-во Урал. гос. экон. ун-та. 2015. – 39 с.</w:t>
            </w:r>
          </w:p>
          <w:p w:rsidR="008168DB" w:rsidRPr="005A471A" w:rsidRDefault="0036603C" w:rsidP="006A126B">
            <w:pPr>
              <w:jc w:val="both"/>
              <w:rPr>
                <w:sz w:val="24"/>
                <w:szCs w:val="24"/>
              </w:rPr>
            </w:pPr>
            <w:hyperlink r:id="rId9" w:history="1">
              <w:r w:rsidR="008168DB" w:rsidRPr="005A471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http://lib.usue.ru/resource/limit/ump/15/p482968.pdf</w:t>
              </w:r>
            </w:hyperlink>
            <w:r w:rsidR="008168DB"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8168DB" w:rsidRPr="005A471A">
              <w:rPr>
                <w:color w:val="000000"/>
                <w:sz w:val="24"/>
                <w:szCs w:val="24"/>
              </w:rPr>
              <w:t>40экз.</w:t>
            </w:r>
          </w:p>
          <w:p w:rsidR="008168DB" w:rsidRPr="005A471A" w:rsidRDefault="008168DB" w:rsidP="006A126B">
            <w:pPr>
              <w:jc w:val="both"/>
              <w:rPr>
                <w:color w:val="000000"/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3.</w:t>
            </w:r>
            <w:r w:rsidRPr="005A471A">
              <w:rPr>
                <w:color w:val="000000"/>
                <w:sz w:val="24"/>
                <w:szCs w:val="24"/>
              </w:rPr>
              <w:t>Ксенофонтов Б.С. Основы микробиологии и экологической биотехнологии [Электронный ресурс]: учебное пособие для студентов вузов / Б.С. Ксенофонтов. - Москва: ФОРУМ: ИНФРА-М, 2015. - 224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5A471A">
                <w:rPr>
                  <w:rStyle w:val="aff2"/>
                  <w:i/>
                  <w:iCs/>
                  <w:sz w:val="24"/>
                  <w:szCs w:val="24"/>
                </w:rPr>
                <w:t>http://znanium.com/go.php?id=482844</w:t>
              </w:r>
            </w:hyperlink>
          </w:p>
          <w:p w:rsidR="000333D7" w:rsidRPr="005A471A" w:rsidRDefault="008168DB" w:rsidP="006A126B">
            <w:pPr>
              <w:jc w:val="both"/>
              <w:rPr>
                <w:color w:val="000000"/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4.</w:t>
            </w:r>
            <w:r w:rsidR="00EF17CF" w:rsidRPr="00EF17CF">
              <w:rPr>
                <w:color w:val="000000"/>
                <w:sz w:val="24"/>
                <w:szCs w:val="24"/>
                <w:shd w:val="clear" w:color="auto" w:fill="FFFFFF"/>
              </w:rPr>
              <w:t xml:space="preserve"> Кисленко, В. Н. Пищевая микробиология. Микробиологическая безопасность сырья и продуктов животного и растительного происхождения [Электронный ресурс] : учебник по для студентов вузов, обучающихся по направлениям подготовки 36.04.01 «Ветеринарно-санитарная экспертиза», 19.04.03 «Продукты питания животного происхождения», 19.04.02 «Продукты питания из растительного сырья» (квалификация (степень) «магистр») / В. Н. Кисленко, Т. И. Дячук. - Москва : ИНФРА-М, 2018. - 257 с.</w:t>
            </w:r>
          </w:p>
          <w:p w:rsidR="000333D7" w:rsidRPr="005A471A" w:rsidRDefault="000333D7" w:rsidP="006A12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47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168DB" w:rsidRPr="005A471A" w:rsidRDefault="008168DB" w:rsidP="006A126B">
            <w:pPr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1.Луканин А.В. Инженерная биотехнология. Основы технологии микробиологических производств [Электронный ресурс]: учебное пособие для студентов вузов, обучающихся по направлению подготовки 19.03.01 «Биотехнология» (квалификация (степень) «бакалавр». - Москва: ИНФРА-М, 2017. - 304 с.</w:t>
            </w:r>
            <w:r w:rsidRPr="005A471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5A471A">
                <w:rPr>
                  <w:rStyle w:val="aff2"/>
                  <w:i/>
                  <w:iCs/>
                  <w:sz w:val="24"/>
                  <w:szCs w:val="24"/>
                </w:rPr>
                <w:t>http://znanium.com/go.php?id=768026</w:t>
              </w:r>
            </w:hyperlink>
          </w:p>
        </w:tc>
      </w:tr>
      <w:tr w:rsidR="008168DB" w:rsidRPr="005A471A" w:rsidTr="006A126B">
        <w:tc>
          <w:tcPr>
            <w:tcW w:w="10490" w:type="dxa"/>
            <w:gridSpan w:val="3"/>
            <w:shd w:val="clear" w:color="auto" w:fill="E7E6E6"/>
          </w:tcPr>
          <w:p w:rsidR="008168DB" w:rsidRPr="005A471A" w:rsidRDefault="008168DB" w:rsidP="006A126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168DB" w:rsidRPr="005A471A" w:rsidTr="005A471A">
        <w:tc>
          <w:tcPr>
            <w:tcW w:w="10490" w:type="dxa"/>
            <w:gridSpan w:val="3"/>
            <w:shd w:val="clear" w:color="auto" w:fill="auto"/>
          </w:tcPr>
          <w:p w:rsidR="008168DB" w:rsidRPr="005A471A" w:rsidRDefault="008168DB" w:rsidP="008168DB">
            <w:pPr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168DB" w:rsidRPr="005A471A" w:rsidRDefault="008168DB" w:rsidP="006A126B">
            <w:pPr>
              <w:jc w:val="both"/>
              <w:rPr>
                <w:sz w:val="24"/>
                <w:szCs w:val="24"/>
              </w:rPr>
            </w:pPr>
            <w:r w:rsidRPr="005A471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A471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68DB" w:rsidRPr="005A471A" w:rsidRDefault="008168DB" w:rsidP="006A126B">
            <w:pPr>
              <w:jc w:val="both"/>
              <w:rPr>
                <w:sz w:val="24"/>
                <w:szCs w:val="24"/>
              </w:rPr>
            </w:pPr>
            <w:r w:rsidRPr="005A471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471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68DB" w:rsidRPr="005A471A" w:rsidRDefault="008168DB" w:rsidP="008168DB">
            <w:pPr>
              <w:rPr>
                <w:sz w:val="24"/>
                <w:szCs w:val="24"/>
              </w:rPr>
            </w:pPr>
          </w:p>
        </w:tc>
      </w:tr>
      <w:tr w:rsidR="008168DB" w:rsidRPr="005A471A" w:rsidTr="00EA2866">
        <w:tc>
          <w:tcPr>
            <w:tcW w:w="10490" w:type="dxa"/>
            <w:gridSpan w:val="3"/>
            <w:shd w:val="clear" w:color="auto" w:fill="F2F2F2"/>
          </w:tcPr>
          <w:p w:rsidR="008168DB" w:rsidRPr="005A471A" w:rsidRDefault="008168DB" w:rsidP="008168DB">
            <w:pPr>
              <w:rPr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5A471A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33D7" w:rsidRPr="005A471A" w:rsidTr="006A126B">
        <w:tc>
          <w:tcPr>
            <w:tcW w:w="10490" w:type="dxa"/>
            <w:gridSpan w:val="3"/>
          </w:tcPr>
          <w:p w:rsidR="000333D7" w:rsidRPr="005A471A" w:rsidRDefault="000333D7" w:rsidP="006A12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47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33D7" w:rsidRPr="005A471A" w:rsidTr="006A126B">
        <w:tc>
          <w:tcPr>
            <w:tcW w:w="10490" w:type="dxa"/>
            <w:gridSpan w:val="3"/>
            <w:shd w:val="clear" w:color="auto" w:fill="E7E6E6"/>
          </w:tcPr>
          <w:p w:rsidR="0012732D" w:rsidRPr="005A471A" w:rsidRDefault="000333D7" w:rsidP="006A12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471A">
              <w:rPr>
                <w:b/>
                <w:i/>
                <w:sz w:val="24"/>
                <w:szCs w:val="24"/>
              </w:rPr>
              <w:t>Переч</w:t>
            </w:r>
            <w:r w:rsidR="008168DB" w:rsidRPr="005A471A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EF17CF" w:rsidRPr="005A471A" w:rsidTr="0036603C">
        <w:tc>
          <w:tcPr>
            <w:tcW w:w="10490" w:type="dxa"/>
            <w:gridSpan w:val="3"/>
            <w:shd w:val="clear" w:color="auto" w:fill="auto"/>
          </w:tcPr>
          <w:p w:rsidR="00EF17CF" w:rsidRPr="005A471A" w:rsidRDefault="00EF17CF" w:rsidP="002A55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0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168DB" w:rsidRDefault="008168DB" w:rsidP="008168DB">
      <w:pPr>
        <w:ind w:left="-284"/>
        <w:rPr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8168DB" w:rsidTr="006A126B">
        <w:tc>
          <w:tcPr>
            <w:tcW w:w="5098" w:type="dxa"/>
          </w:tcPr>
          <w:p w:rsidR="008168DB" w:rsidRPr="006A126B" w:rsidRDefault="008168DB" w:rsidP="006A126B">
            <w:pPr>
              <w:ind w:left="29" w:hanging="29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Аннотацию подготовил</w:t>
            </w:r>
          </w:p>
          <w:p w:rsidR="008168DB" w:rsidRPr="006A126B" w:rsidRDefault="008168DB" w:rsidP="009C42C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8168DB" w:rsidRPr="006A126B" w:rsidRDefault="0012732D" w:rsidP="00127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8168DB" w:rsidRPr="006A126B">
              <w:rPr>
                <w:sz w:val="24"/>
                <w:szCs w:val="24"/>
              </w:rPr>
              <w:t>Тихонова Н.В.</w:t>
            </w:r>
          </w:p>
        </w:tc>
      </w:tr>
    </w:tbl>
    <w:p w:rsidR="0036603C" w:rsidRDefault="0036603C" w:rsidP="002E341B">
      <w:pPr>
        <w:jc w:val="center"/>
        <w:rPr>
          <w:b/>
          <w:sz w:val="24"/>
          <w:szCs w:val="24"/>
        </w:rPr>
      </w:pPr>
    </w:p>
    <w:p w:rsidR="0036603C" w:rsidRDefault="0036603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Tr="006A126B">
        <w:tc>
          <w:tcPr>
            <w:tcW w:w="3261" w:type="dxa"/>
            <w:shd w:val="clear" w:color="auto" w:fill="E7E6E6"/>
          </w:tcPr>
          <w:p w:rsidR="002E341B" w:rsidRPr="006A126B" w:rsidRDefault="002E341B" w:rsidP="009C42CC">
            <w:pPr>
              <w:rPr>
                <w:b/>
                <w:i/>
                <w:sz w:val="24"/>
                <w:szCs w:val="24"/>
              </w:rPr>
            </w:pPr>
            <w:r w:rsidRPr="006A126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6A126B" w:rsidRDefault="008168DB" w:rsidP="009C42CC">
            <w:pPr>
              <w:rPr>
                <w:sz w:val="24"/>
                <w:szCs w:val="24"/>
              </w:rPr>
            </w:pPr>
            <w:r w:rsidRPr="006A126B">
              <w:rPr>
                <w:sz w:val="22"/>
                <w:szCs w:val="22"/>
              </w:rPr>
              <w:t>Пищевая микробиология</w:t>
            </w:r>
          </w:p>
        </w:tc>
      </w:tr>
      <w:tr w:rsidR="002E341B" w:rsidTr="006A126B">
        <w:tc>
          <w:tcPr>
            <w:tcW w:w="3261" w:type="dxa"/>
            <w:shd w:val="clear" w:color="auto" w:fill="E7E6E6"/>
          </w:tcPr>
          <w:p w:rsidR="002E341B" w:rsidRPr="006A126B" w:rsidRDefault="002E341B" w:rsidP="009C42CC">
            <w:pPr>
              <w:rPr>
                <w:b/>
                <w:i/>
                <w:sz w:val="24"/>
                <w:szCs w:val="24"/>
              </w:rPr>
            </w:pPr>
            <w:r w:rsidRPr="006A12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6A126B" w:rsidRDefault="008168DB" w:rsidP="009C42CC">
            <w:pPr>
              <w:rPr>
                <w:sz w:val="24"/>
                <w:szCs w:val="24"/>
              </w:rPr>
            </w:pPr>
            <w:r w:rsidRPr="006A126B">
              <w:rPr>
                <w:sz w:val="22"/>
                <w:szCs w:val="22"/>
              </w:rPr>
              <w:t>19.03.01 Биотехнология</w:t>
            </w:r>
          </w:p>
        </w:tc>
      </w:tr>
      <w:tr w:rsidR="002E341B" w:rsidTr="006A126B">
        <w:tc>
          <w:tcPr>
            <w:tcW w:w="3261" w:type="dxa"/>
            <w:shd w:val="clear" w:color="auto" w:fill="E7E6E6"/>
          </w:tcPr>
          <w:p w:rsidR="002E341B" w:rsidRPr="006A126B" w:rsidRDefault="002E341B" w:rsidP="009C42CC">
            <w:pPr>
              <w:rPr>
                <w:b/>
                <w:i/>
                <w:sz w:val="24"/>
                <w:szCs w:val="24"/>
              </w:rPr>
            </w:pPr>
            <w:r w:rsidRPr="006A12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6A126B" w:rsidRDefault="008168DB" w:rsidP="009C42CC">
            <w:pPr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Пищевая биотехнология </w:t>
            </w:r>
          </w:p>
        </w:tc>
      </w:tr>
      <w:tr w:rsidR="002E341B" w:rsidTr="006A126B">
        <w:tc>
          <w:tcPr>
            <w:tcW w:w="3261" w:type="dxa"/>
            <w:shd w:val="clear" w:color="auto" w:fill="E7E6E6"/>
          </w:tcPr>
          <w:p w:rsidR="002E341B" w:rsidRPr="006A126B" w:rsidRDefault="002E341B" w:rsidP="009C42CC">
            <w:pPr>
              <w:rPr>
                <w:b/>
                <w:i/>
                <w:sz w:val="24"/>
                <w:szCs w:val="24"/>
              </w:rPr>
            </w:pPr>
            <w:r w:rsidRPr="006A12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6A126B" w:rsidRDefault="008168DB" w:rsidP="009C42CC">
            <w:pPr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Пищевой инженерии</w:t>
            </w:r>
          </w:p>
        </w:tc>
      </w:tr>
      <w:tr w:rsidR="002E341B" w:rsidTr="006A126B">
        <w:tc>
          <w:tcPr>
            <w:tcW w:w="10490" w:type="dxa"/>
            <w:gridSpan w:val="2"/>
            <w:shd w:val="clear" w:color="auto" w:fill="E7E6E6"/>
          </w:tcPr>
          <w:p w:rsidR="002E341B" w:rsidRPr="006A126B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6A126B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6A126B" w:rsidTr="006A126B">
        <w:tc>
          <w:tcPr>
            <w:tcW w:w="10490" w:type="dxa"/>
            <w:gridSpan w:val="2"/>
          </w:tcPr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2"/>
                <w:szCs w:val="22"/>
              </w:rPr>
              <w:t>1</w:t>
            </w:r>
            <w:r w:rsidRPr="006A126B">
              <w:rPr>
                <w:sz w:val="24"/>
                <w:szCs w:val="24"/>
              </w:rPr>
              <w:t>.Микробиология маргариного производства;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2.Пищевые заболевания;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3.Закваски, используемые в молочной промышленности для приготовления кисломолочных продуктов;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4.Санитарно-микробиологический контроль пищевых продуктов;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5.Микробиология макаронных изделий и круп;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6.Микробиология колбасных изделий;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7.Микробиология яиц и яйцепродуктов;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8.Микробиология сырого пастеризованного молока;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9.Микробиология мясных консервов;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10.Микробиология мяса;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11.Микробиология сыра;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12. Микробиология хлебопекарного производства;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13.Микробиология спиртового производства;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14.Микробиология молочных консервов и мороженого;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15.Микробиология пивоваренного производства;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16.Патогенные, условно-патогенные, санитарно-показательные микроорганизмы;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17.Представители технически вредной микрофлоры молока и процессы ими вызываемые;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18.Представители технически полезной микрофлоры молока и процессы ими вызываемой;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19.Микрофлора сырья, используемого в консервном производстве;</w:t>
            </w:r>
          </w:p>
          <w:p w:rsidR="006A126B" w:rsidRPr="006A126B" w:rsidRDefault="006A126B" w:rsidP="006A126B">
            <w:pPr>
              <w:jc w:val="both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20.Микроорганизмы, влияющие на качество мяса и мясопродуктов;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3F475D" w:rsidTr="003F475D">
        <w:tc>
          <w:tcPr>
            <w:tcW w:w="5098" w:type="dxa"/>
          </w:tcPr>
          <w:p w:rsidR="003F475D" w:rsidRDefault="003F475D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3F475D" w:rsidRDefault="003F475D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F475D" w:rsidRDefault="003F475D">
            <w:pPr>
              <w:jc w:val="right"/>
              <w:rPr>
                <w:sz w:val="24"/>
                <w:szCs w:val="24"/>
              </w:rPr>
            </w:pPr>
          </w:p>
          <w:p w:rsidR="003F475D" w:rsidRDefault="003F47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</w:t>
            </w:r>
          </w:p>
        </w:tc>
      </w:tr>
    </w:tbl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09" w:rsidRDefault="000D6509">
      <w:r>
        <w:separator/>
      </w:r>
    </w:p>
  </w:endnote>
  <w:endnote w:type="continuationSeparator" w:id="0">
    <w:p w:rsidR="000D6509" w:rsidRDefault="000D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09" w:rsidRDefault="000D6509">
      <w:r>
        <w:separator/>
      </w:r>
    </w:p>
  </w:footnote>
  <w:footnote w:type="continuationSeparator" w:id="0">
    <w:p w:rsidR="000D6509" w:rsidRDefault="000D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EF2FE1"/>
    <w:multiLevelType w:val="hybridMultilevel"/>
    <w:tmpl w:val="C2969186"/>
    <w:lvl w:ilvl="0" w:tplc="4B684D80">
      <w:start w:val="1"/>
      <w:numFmt w:val="decimal"/>
      <w:lvlText w:val="Тема %1."/>
      <w:lvlJc w:val="left"/>
      <w:pPr>
        <w:ind w:left="57" w:firstLine="30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3D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6509"/>
    <w:rsid w:val="000D7022"/>
    <w:rsid w:val="000E4EC9"/>
    <w:rsid w:val="000F2C39"/>
    <w:rsid w:val="000F3B87"/>
    <w:rsid w:val="00100104"/>
    <w:rsid w:val="001152C7"/>
    <w:rsid w:val="00123C9A"/>
    <w:rsid w:val="00123DF5"/>
    <w:rsid w:val="0012732D"/>
    <w:rsid w:val="00130108"/>
    <w:rsid w:val="0013695C"/>
    <w:rsid w:val="00142721"/>
    <w:rsid w:val="00144E94"/>
    <w:rsid w:val="00154AB7"/>
    <w:rsid w:val="001578B8"/>
    <w:rsid w:val="001717E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DC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077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03C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75D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71A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7EC4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126B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13F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A08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8DB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2CC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0B2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8A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2866"/>
    <w:rsid w:val="00EA6923"/>
    <w:rsid w:val="00EB59B9"/>
    <w:rsid w:val="00EC15CD"/>
    <w:rsid w:val="00ED4B4E"/>
    <w:rsid w:val="00ED506E"/>
    <w:rsid w:val="00EE0A50"/>
    <w:rsid w:val="00EF17CF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B475C-C4E2-45DC-874F-1A75D83E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68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82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29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76A2-D0C8-4722-B4F1-E36C9540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5074</CharactersWithSpaces>
  <SharedDoc>false</SharedDoc>
  <HLinks>
    <vt:vector size="42" baseType="variant">
      <vt:variant>
        <vt:i4>196608</vt:i4>
      </vt:variant>
      <vt:variant>
        <vt:i4>18</vt:i4>
      </vt:variant>
      <vt:variant>
        <vt:i4>0</vt:i4>
      </vt:variant>
      <vt:variant>
        <vt:i4>5</vt:i4>
      </vt:variant>
      <vt:variant>
        <vt:lpwstr>http://www.usue.ru/ob-urgeu/partnery/</vt:lpwstr>
      </vt:variant>
      <vt:variant>
        <vt:lpwstr/>
      </vt:variant>
      <vt:variant>
        <vt:i4>1900611</vt:i4>
      </vt:variant>
      <vt:variant>
        <vt:i4>15</vt:i4>
      </vt:variant>
      <vt:variant>
        <vt:i4>0</vt:i4>
      </vt:variant>
      <vt:variant>
        <vt:i4>5</vt:i4>
      </vt:variant>
      <vt:variant>
        <vt:lpwstr>http://prioritet.ru/</vt:lpwstr>
      </vt:variant>
      <vt:variant>
        <vt:lpwstr/>
      </vt:variant>
      <vt:variant>
        <vt:i4>8192047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http://znanium.com/go.php?id=768026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http://znanium.com/go.php?id=527386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http://znanium.com/go.php?id=482844</vt:lpwstr>
      </vt:variant>
      <vt:variant>
        <vt:lpwstr/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http://lib.usue.ru/resource/limit/ump/15/p482968.pdf</vt:lpwstr>
      </vt:variant>
      <vt:variant>
        <vt:lpwstr/>
      </vt:variant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http://e.lanbook.com/books/element.php?pl1_id=72020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2019-02-15T08:04:00Z</cp:lastPrinted>
  <dcterms:created xsi:type="dcterms:W3CDTF">2020-02-17T14:09:00Z</dcterms:created>
  <dcterms:modified xsi:type="dcterms:W3CDTF">2020-03-18T08:23:00Z</dcterms:modified>
</cp:coreProperties>
</file>