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56CBD" w:rsidTr="00F343DB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656CBD" w:rsidRDefault="00656CBD"/>
        </w:tc>
      </w:tr>
      <w:tr w:rsidR="00656CBD" w:rsidTr="00F343DB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656CBD" w:rsidRDefault="00656CBD"/>
        </w:tc>
      </w:tr>
      <w:tr w:rsidR="00656CBD" w:rsidTr="00F343DB">
        <w:trPr>
          <w:trHeight w:hRule="exact" w:val="212"/>
        </w:trPr>
        <w:tc>
          <w:tcPr>
            <w:tcW w:w="1534" w:type="dxa"/>
          </w:tcPr>
          <w:p w:rsidR="00656CBD" w:rsidRDefault="00656CBD"/>
        </w:tc>
        <w:tc>
          <w:tcPr>
            <w:tcW w:w="1600" w:type="dxa"/>
          </w:tcPr>
          <w:p w:rsidR="00656CBD" w:rsidRDefault="00656CBD"/>
        </w:tc>
        <w:tc>
          <w:tcPr>
            <w:tcW w:w="7089" w:type="dxa"/>
          </w:tcPr>
          <w:p w:rsidR="00656CBD" w:rsidRDefault="00656CBD"/>
        </w:tc>
        <w:tc>
          <w:tcPr>
            <w:tcW w:w="565" w:type="dxa"/>
          </w:tcPr>
          <w:p w:rsidR="00656CBD" w:rsidRDefault="00656CBD"/>
        </w:tc>
      </w:tr>
      <w:tr w:rsidR="00656CBD" w:rsidRPr="007773D2" w:rsidTr="00F343DB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7B66C8" w:rsidRDefault="0092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Управление проектами в индустрии туризма, гостеприимства и ресторанного сервиса</w:t>
            </w:r>
          </w:p>
        </w:tc>
      </w:tr>
      <w:tr w:rsidR="00656CBD" w:rsidTr="00F343DB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7B66C8" w:rsidRDefault="002B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 w:rsidRPr="007B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 w:rsidRPr="007B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CBD" w:rsidRPr="007773D2" w:rsidTr="00F343DB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7B66C8" w:rsidRDefault="002B405D" w:rsidP="002B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B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туризме</w:t>
            </w:r>
            <w:r w:rsidRPr="007B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7B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</w:p>
        </w:tc>
      </w:tr>
      <w:tr w:rsidR="00656CBD" w:rsidTr="00F343DB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7B66C8" w:rsidRDefault="00F3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з.е</w:t>
            </w:r>
            <w:proofErr w:type="spellEnd"/>
          </w:p>
        </w:tc>
      </w:tr>
      <w:tr w:rsidR="00656CBD" w:rsidTr="00F343DB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7B66C8" w:rsidRDefault="00F3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</w:t>
            </w:r>
            <w:proofErr w:type="spellEnd"/>
            <w:r w:rsidR="002B405D" w:rsidRPr="007B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CBD" w:rsidRPr="007773D2" w:rsidTr="00F343DB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2B4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F343DB">
              <w:rPr>
                <w:lang w:val="ru-RU"/>
              </w:rPr>
              <w:t xml:space="preserve"> </w:t>
            </w:r>
          </w:p>
        </w:tc>
      </w:tr>
      <w:tr w:rsidR="00656C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56CBD" w:rsidTr="00F343D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56CBD" w:rsidRPr="007773D2" w:rsidTr="00F343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7B66C8" w:rsidRDefault="0092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Методологическое обеспечение управления проектами : структура и стандарты</w:t>
            </w:r>
          </w:p>
        </w:tc>
      </w:tr>
      <w:tr w:rsidR="00656CBD" w:rsidRPr="007773D2" w:rsidTr="00F343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7B66C8" w:rsidRDefault="0092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Методология управления проектом в сфере гостеприимства и туризма</w:t>
            </w:r>
          </w:p>
        </w:tc>
      </w:tr>
      <w:tr w:rsidR="00656CBD" w:rsidRPr="007773D2" w:rsidTr="00F343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7B66C8" w:rsidRDefault="0092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Методология определения компетенций менеджера проекта</w:t>
            </w:r>
          </w:p>
        </w:tc>
      </w:tr>
      <w:tr w:rsidR="00656CBD" w:rsidRPr="00926B0A" w:rsidTr="00F343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7B66C8" w:rsidRDefault="00926B0A" w:rsidP="0092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Документальное сопровождение проектной деятельности</w:t>
            </w:r>
            <w:r w:rsidR="00F343DB"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926B0A" w:rsidRPr="007773D2" w:rsidTr="00926B0A">
        <w:trPr>
          <w:trHeight w:hRule="exact" w:val="5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B0A" w:rsidRPr="00926B0A" w:rsidRDefault="0092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B0A" w:rsidRPr="007B66C8" w:rsidRDefault="00926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Санитарно-гигиенические и экологические требования к предприятиям индустрии туризма, гостеприимства и ресторанного сервиса</w:t>
            </w:r>
          </w:p>
        </w:tc>
      </w:tr>
      <w:tr w:rsidR="00926B0A" w:rsidRPr="007773D2" w:rsidTr="00926B0A">
        <w:trPr>
          <w:trHeight w:hRule="exact" w:val="60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B0A" w:rsidRPr="00926B0A" w:rsidRDefault="0092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B0A" w:rsidRPr="007B66C8" w:rsidRDefault="00926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Конкурентные преимущества спроектированного продукта. Оценка его конкурентных преимуществ</w:t>
            </w:r>
          </w:p>
        </w:tc>
      </w:tr>
      <w:tr w:rsidR="00926B0A" w:rsidRPr="007773D2" w:rsidTr="00F343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B0A" w:rsidRPr="00926B0A" w:rsidRDefault="0092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B0A" w:rsidRPr="007B66C8" w:rsidRDefault="00926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Этап бизнес-проектирования. Цели и задачи</w:t>
            </w:r>
          </w:p>
        </w:tc>
      </w:tr>
      <w:tr w:rsidR="00656CBD" w:rsidRPr="007773D2" w:rsidTr="00F343DB">
        <w:trPr>
          <w:trHeight w:hRule="exact" w:val="184"/>
        </w:trPr>
        <w:tc>
          <w:tcPr>
            <w:tcW w:w="1534" w:type="dxa"/>
          </w:tcPr>
          <w:p w:rsidR="00656CBD" w:rsidRPr="00F343DB" w:rsidRDefault="00656CB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56CBD" w:rsidRPr="00F343DB" w:rsidRDefault="00656CB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56CBD" w:rsidRPr="00F343DB" w:rsidRDefault="00656CBD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56CBD" w:rsidRPr="00F343DB" w:rsidRDefault="00656CBD">
            <w:pPr>
              <w:rPr>
                <w:lang w:val="ru-RU"/>
              </w:rPr>
            </w:pPr>
          </w:p>
        </w:tc>
      </w:tr>
      <w:tr w:rsidR="00656C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56CBD" w:rsidTr="00F343DB">
        <w:trPr>
          <w:trHeight w:hRule="exact" w:val="196"/>
        </w:trPr>
        <w:tc>
          <w:tcPr>
            <w:tcW w:w="1534" w:type="dxa"/>
          </w:tcPr>
          <w:p w:rsidR="00656CBD" w:rsidRDefault="00656CBD"/>
        </w:tc>
        <w:tc>
          <w:tcPr>
            <w:tcW w:w="1600" w:type="dxa"/>
          </w:tcPr>
          <w:p w:rsidR="00656CBD" w:rsidRDefault="00656CBD"/>
        </w:tc>
        <w:tc>
          <w:tcPr>
            <w:tcW w:w="7089" w:type="dxa"/>
          </w:tcPr>
          <w:p w:rsidR="00656CBD" w:rsidRDefault="00656CBD"/>
        </w:tc>
        <w:tc>
          <w:tcPr>
            <w:tcW w:w="565" w:type="dxa"/>
          </w:tcPr>
          <w:p w:rsidR="00656CBD" w:rsidRDefault="00656CBD"/>
        </w:tc>
      </w:tr>
      <w:tr w:rsidR="00656C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6CBD" w:rsidRPr="007773D2" w:rsidTr="00F343DB">
        <w:trPr>
          <w:trHeight w:hRule="exact" w:val="54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Pr="007B66C8" w:rsidRDefault="00926B0A" w:rsidP="00F343D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Колесова Ю. А. Туристско-рекреационное проектирование.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КУРС: ИНФРА-М, 2016. - 352 – Режим доступа: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/551158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56CBD" w:rsidRPr="007773D2" w:rsidTr="00926B0A">
        <w:trPr>
          <w:trHeight w:hRule="exact" w:val="476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B0A" w:rsidRPr="007B66C8" w:rsidRDefault="00926B0A" w:rsidP="00F343D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Ивлиева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 В.,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Нечипорова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П. Туристско-рекреационный потенциал горной Адыгеи.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 направления подготовки 43.03.02 "Туризм". - Ростов-на-Дону: Издательство Южного федерального университета (ЮФУ), 2018. - 165 – Режим доступа: </w:t>
            </w:r>
            <w:hyperlink r:id="rId5" w:history="1"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/1021529</w:t>
              </w:r>
            </w:hyperlink>
          </w:p>
          <w:p w:rsidR="00926B0A" w:rsidRPr="007B66C8" w:rsidRDefault="00926B0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Сухов Р. И. Формирование туристских кластеров в России.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Ростов-на-Дону: Издательство Южного федерального университета (ЮФУ), 2018. - 176 – Режим доступа: </w:t>
            </w:r>
            <w:hyperlink r:id="rId6" w:history="1"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7B66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/1021611</w:t>
              </w:r>
            </w:hyperlink>
          </w:p>
          <w:p w:rsidR="00F343DB" w:rsidRPr="007B66C8" w:rsidRDefault="00926B0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Ивлиева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О.В.,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Шмыткова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А.В. Природные туристские ресурсы мира.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]:[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учебник]. - Ростов-на-Дону: Издательство ЮФУ, 2018. - 246 – Режим доступа: </w:t>
            </w:r>
            <w:r w:rsidR="007773D2">
              <w:fldChar w:fldCharType="begin"/>
            </w:r>
            <w:r w:rsidR="007773D2" w:rsidRPr="007773D2">
              <w:rPr>
                <w:lang w:val="ru-RU"/>
              </w:rPr>
              <w:instrText xml:space="preserve"> </w:instrText>
            </w:r>
            <w:r w:rsidR="007773D2">
              <w:instrText>HYPERLINK</w:instrText>
            </w:r>
            <w:r w:rsidR="007773D2" w:rsidRPr="007773D2">
              <w:rPr>
                <w:lang w:val="ru-RU"/>
              </w:rPr>
              <w:instrText xml:space="preserve"> "</w:instrText>
            </w:r>
            <w:r w:rsidR="007773D2">
              <w:instrText>https</w:instrText>
            </w:r>
            <w:r w:rsidR="007773D2" w:rsidRPr="007773D2">
              <w:rPr>
                <w:lang w:val="ru-RU"/>
              </w:rPr>
              <w:instrText>://</w:instrText>
            </w:r>
            <w:r w:rsidR="007773D2">
              <w:instrText>znanium</w:instrText>
            </w:r>
            <w:r w:rsidR="007773D2" w:rsidRPr="007773D2">
              <w:rPr>
                <w:lang w:val="ru-RU"/>
              </w:rPr>
              <w:instrText>.</w:instrText>
            </w:r>
            <w:r w:rsidR="007773D2">
              <w:instrText>com</w:instrText>
            </w:r>
            <w:r w:rsidR="007773D2" w:rsidRPr="007773D2">
              <w:rPr>
                <w:lang w:val="ru-RU"/>
              </w:rPr>
              <w:instrText>/</w:instrText>
            </w:r>
            <w:r w:rsidR="007773D2">
              <w:instrText>catalog</w:instrText>
            </w:r>
            <w:r w:rsidR="007773D2" w:rsidRPr="007773D2">
              <w:rPr>
                <w:lang w:val="ru-RU"/>
              </w:rPr>
              <w:instrText>/</w:instrText>
            </w:r>
            <w:r w:rsidR="007773D2">
              <w:instrText>product</w:instrText>
            </w:r>
            <w:r w:rsidR="007773D2" w:rsidRPr="007773D2">
              <w:rPr>
                <w:lang w:val="ru-RU"/>
              </w:rPr>
              <w:instrText xml:space="preserve">/1021666" </w:instrText>
            </w:r>
            <w:r w:rsidR="007773D2">
              <w:fldChar w:fldCharType="separate"/>
            </w:r>
            <w:r w:rsidRPr="007B66C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7B66C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B66C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  <w:r w:rsidRPr="007B66C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catalog</w:t>
            </w:r>
            <w:r w:rsidRPr="007B66C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product</w:t>
            </w:r>
            <w:r w:rsidRPr="007B66C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/1021666</w:t>
            </w:r>
            <w:r w:rsidR="007773D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fldChar w:fldCharType="end"/>
            </w:r>
          </w:p>
          <w:p w:rsidR="00926B0A" w:rsidRPr="007B66C8" w:rsidRDefault="00926B0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5.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Большаник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П. В. Туристское страноведение.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 вузов, обучающихся по направлениям подготовки 43.03.02 "Туризм", 43.03.03 "Гостиничное дело" (квалификация (степень) "бакалавр"). - Москва: ИНФРА-М, 2019. - 241 – Режим доступа: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/1026295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26B0A" w:rsidRPr="007773D2" w:rsidRDefault="00926B0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6.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Шмыткова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А.В. Сельский туризм.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Ростов-на-Дону: Издательство Южного федерального университета (ЮФУ), 2019. - 116 – Режим доступа: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/1088123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26B0A" w:rsidRPr="007B66C8" w:rsidRDefault="00926B0A" w:rsidP="0092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CBD" w:rsidTr="007B66C8">
        <w:trPr>
          <w:trHeight w:hRule="exact" w:val="695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B0A" w:rsidRPr="007B66C8" w:rsidRDefault="00926B0A" w:rsidP="00926B0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7.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Джанджугазова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А. Туристско-рекреационное проектирование.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вузов. - Москва: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- 257 – Режим доступа: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/449239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26B0A" w:rsidRPr="007B66C8" w:rsidRDefault="00926B0A" w:rsidP="00926B0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8. Боголюбов В. С., Быстров С. А., Боголюбова С. А. Туристско-рекреационное проектирование. Оценка инвестиций.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вузов. - Москва: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- 256 – Режим доступа: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/452072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26B0A" w:rsidRPr="007B66C8" w:rsidRDefault="00926B0A" w:rsidP="00926B0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9. Константинов Ю. С. Детско-юношеский туризм.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вузов. - Москва: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- 401 – Режим доступа: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/453701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26B0A" w:rsidRPr="007B66C8" w:rsidRDefault="00926B0A" w:rsidP="00926B0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10. Иванова М. В.,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Сазонкина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В., Полынова Л. А.,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Кужель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Ю. Л. Туристское страноведение. Западная и Северная Европа. Япония.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вузов. - Москва: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- 574 – Режим доступа: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/455569</w:t>
            </w:r>
          </w:p>
          <w:p w:rsidR="00926B0A" w:rsidRPr="007B66C8" w:rsidRDefault="00926B0A" w:rsidP="00926B0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11. Исаченко Т. Е., Косарев А. В. Рекреационное природопользование.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вузов. - Москва: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- 268 – Режим доступа: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/456687</w:t>
            </w:r>
          </w:p>
          <w:p w:rsidR="00926B0A" w:rsidRPr="007B66C8" w:rsidRDefault="00926B0A" w:rsidP="007B66C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12.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Путрик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Ю. С.,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Дрогов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И. А.,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Житенёв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С. Ю., Губенко С. К., Новиков В. С., Соловьев А. П. Образовательный туризм в России.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вузов. - Москва: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- 170 – Режим доступа: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/455308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26B0A" w:rsidRPr="007B66C8" w:rsidRDefault="00926B0A" w:rsidP="007B66C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13. Куприна Л. Е. Туристская картография.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вузов. - Москва: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- 251 – Режим доступа: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/447862</w:t>
            </w:r>
          </w:p>
          <w:p w:rsidR="00926B0A" w:rsidRPr="007B66C8" w:rsidRDefault="00926B0A" w:rsidP="007B66C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14. Здоров А. Б. Экономика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туризма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специальности "Менеджмент орг.". - Москва: Финансы и статистика, 2011. - 267</w:t>
            </w:r>
          </w:p>
          <w:p w:rsidR="00926B0A" w:rsidRPr="007B66C8" w:rsidRDefault="00926B0A" w:rsidP="007B66C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15. Севастьянова С. А. Региональное планирование развития туризма и гостиничного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хозяйства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.:учебное</w:t>
            </w:r>
            <w:proofErr w:type="spellEnd"/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 вузов, обучающихся по специальности "Экономика и управление на предприятии туризма". - Москва: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2016. </w:t>
            </w:r>
            <w:r w:rsidR="007B66C8"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255</w:t>
            </w:r>
          </w:p>
          <w:p w:rsidR="007B66C8" w:rsidRPr="007B66C8" w:rsidRDefault="007B66C8" w:rsidP="007B66C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56CBD" w:rsidRPr="007B66C8" w:rsidRDefault="002B4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7B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7B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6CBD" w:rsidRPr="007773D2" w:rsidTr="007B66C8">
        <w:trPr>
          <w:trHeight w:hRule="exact" w:val="8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Pr="007B66C8" w:rsidRDefault="007B66C8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Оробейко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С.,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Шередер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Г. Организация обслуживания: рестораны и бары.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Альфа-М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ИНФРА-М, 2011. - 320 – Режим доступа: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/261600</w:t>
            </w:r>
          </w:p>
        </w:tc>
      </w:tr>
      <w:tr w:rsidR="00656CBD" w:rsidRPr="007773D2" w:rsidTr="007B66C8">
        <w:trPr>
          <w:trHeight w:hRule="exact" w:val="19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Pr="007773D2" w:rsidRDefault="007B66C8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Милл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Р. К. Управление рестораном.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 вузов, обучающихся по специальности "Социально-культурный сервис и туризм", "Экономика и управление на предприятии (в сфере сервиса)", "Менеджмент в сфере услуг", "Управление персоналом" : пер. с англ.. - Москва: ЮНИТИ-ДАНА, 2017. - 535 – Режим доступа: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/1028831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B66C8" w:rsidRPr="007B66C8" w:rsidRDefault="007B66C8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Федцов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В.Г. Культура ресторанного сервиса. [Электронный ресурс</w:t>
            </w:r>
            <w:proofErr w:type="gram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Издательско-торговая корпорация "Дашков и К", 2019. - 248 – Режим доступа: 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7B6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/1091875</w:t>
            </w:r>
          </w:p>
        </w:tc>
      </w:tr>
    </w:tbl>
    <w:p w:rsidR="00656CBD" w:rsidRPr="00F343DB" w:rsidRDefault="00656CB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6CBD" w:rsidRPr="007773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F343DB" w:rsidRDefault="002B4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343DB">
              <w:rPr>
                <w:lang w:val="ru-RU"/>
              </w:rPr>
              <w:t xml:space="preserve"> </w:t>
            </w:r>
          </w:p>
        </w:tc>
      </w:tr>
      <w:tr w:rsidR="00656CB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6CBD" w:rsidTr="00F343DB">
        <w:trPr>
          <w:trHeight w:hRule="exact" w:val="277"/>
        </w:trPr>
        <w:tc>
          <w:tcPr>
            <w:tcW w:w="10788" w:type="dxa"/>
          </w:tcPr>
          <w:p w:rsidR="00656CBD" w:rsidRDefault="00656CBD"/>
        </w:tc>
      </w:tr>
      <w:tr w:rsidR="00656CBD" w:rsidRPr="00F343DB" w:rsidTr="007B66C8">
        <w:trPr>
          <w:trHeight w:hRule="exact"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656CBD" w:rsidP="007B66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6C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343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343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343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343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56CBD" w:rsidRPr="00F343DB" w:rsidTr="00F343DB">
        <w:trPr>
          <w:trHeight w:hRule="exact"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656CBD" w:rsidP="00F3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6CBD" w:rsidRPr="007773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343DB">
              <w:rPr>
                <w:lang w:val="ru-RU"/>
              </w:rPr>
              <w:t xml:space="preserve"> </w:t>
            </w:r>
          </w:p>
        </w:tc>
      </w:tr>
      <w:tr w:rsidR="00656CBD" w:rsidRPr="007773D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Pr="00F343DB" w:rsidRDefault="002B4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56CB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343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6CBD" w:rsidRPr="007773D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Pr="00F343DB" w:rsidRDefault="002B405D" w:rsidP="007B66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343DB">
              <w:rPr>
                <w:lang w:val="ru-RU"/>
              </w:rPr>
              <w:t xml:space="preserve"> </w:t>
            </w:r>
            <w:r w:rsidRPr="00F34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343DB">
              <w:rPr>
                <w:lang w:val="ru-RU"/>
              </w:rPr>
              <w:t xml:space="preserve"> </w:t>
            </w:r>
            <w:proofErr w:type="spellStart"/>
            <w:r w:rsid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Радыгина</w:t>
            </w:r>
            <w:proofErr w:type="spellEnd"/>
            <w:r w:rsidR="007B6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Е.Г.</w:t>
            </w:r>
            <w:r w:rsidRPr="00F343DB">
              <w:rPr>
                <w:lang w:val="ru-RU"/>
              </w:rPr>
              <w:t xml:space="preserve"> </w:t>
            </w:r>
          </w:p>
        </w:tc>
      </w:tr>
    </w:tbl>
    <w:p w:rsidR="00656CBD" w:rsidRDefault="00656CBD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7B66C8" w:rsidRPr="007B66C8" w:rsidRDefault="007B66C8" w:rsidP="007B66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тем курсовых работ </w:t>
      </w: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B66C8" w:rsidRPr="007773D2" w:rsidTr="008709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B66C8" w:rsidRDefault="007B66C8" w:rsidP="008709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8" w:rsidRDefault="007B66C8" w:rsidP="008709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проектами в индустрии туризма, гостеприимства и ресторанного сервиса</w:t>
            </w:r>
          </w:p>
        </w:tc>
      </w:tr>
      <w:tr w:rsidR="007B66C8" w:rsidTr="008709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B66C8" w:rsidRDefault="007B66C8" w:rsidP="008709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C8" w:rsidRDefault="007B66C8" w:rsidP="0087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38.04.02 Менеджмент</w:t>
            </w:r>
          </w:p>
        </w:tc>
      </w:tr>
      <w:tr w:rsidR="007B66C8" w:rsidRPr="007773D2" w:rsidTr="008709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B66C8" w:rsidRDefault="007B66C8" w:rsidP="008709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C8" w:rsidRDefault="007B66C8" w:rsidP="0087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туризме и индустрии гостеприимства</w:t>
            </w:r>
          </w:p>
        </w:tc>
      </w:tr>
      <w:tr w:rsidR="007B66C8" w:rsidTr="008709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B66C8" w:rsidRDefault="007B66C8" w:rsidP="008709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C8" w:rsidRDefault="007B66C8" w:rsidP="008709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7B66C8" w:rsidTr="00870904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B66C8" w:rsidRDefault="007B66C8" w:rsidP="008709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7B66C8" w:rsidRPr="007773D2" w:rsidTr="00870904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туристского / гостиничного / ресторанного продукта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Разработка проекта продвижения туристкой </w:t>
            </w:r>
            <w:proofErr w:type="spellStart"/>
            <w:r>
              <w:rPr>
                <w:b w:val="0"/>
                <w:sz w:val="24"/>
                <w:szCs w:val="24"/>
              </w:rPr>
              <w:t>дестинации</w:t>
            </w:r>
            <w:proofErr w:type="spellEnd"/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Разработка ассортиментной политики туристского / гостиничного / ресторанного предприятия 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проекта управления качеством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маркетинговых проектов в туризме / гостеприимстве / общественном питании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проекта продвижения турпродукта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проекта событийного мероприятия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инновационных проектов в туризме / гостеприимстве / общественном питании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проектов технологических инноваций в туризме / гостеприимстве / общественном питании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Разработка проекта построения взаимоотношений с потребителями </w:t>
            </w:r>
            <w:proofErr w:type="spellStart"/>
            <w:r>
              <w:rPr>
                <w:b w:val="0"/>
                <w:sz w:val="24"/>
                <w:szCs w:val="24"/>
              </w:rPr>
              <w:t>туристкого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/ гостиничного / ресторанного продукта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проекта формирования лояльности потребителей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Проектирование процессов оказания услуг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проекта управления персоналом в туризме / гостеприимстве / общественном питании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проекта корпоративной культуры предприятия индустрии туризма / гостеприимства / общественного питания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проекта обеспечения безопасности в туризме / гостеприимстве / общественном питании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Экологическое проектирование в туризме / гостеприимстве / общественном питании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b w:val="0"/>
                <w:sz w:val="24"/>
                <w:szCs w:val="24"/>
              </w:rPr>
              <w:t>анимационно</w:t>
            </w:r>
            <w:proofErr w:type="spellEnd"/>
            <w:r>
              <w:rPr>
                <w:b w:val="0"/>
                <w:sz w:val="24"/>
                <w:szCs w:val="24"/>
              </w:rPr>
              <w:t>-досуговых программ в туризме / гостеприимстве / общественном питании</w:t>
            </w:r>
          </w:p>
          <w:p w:rsidR="007B66C8" w:rsidRDefault="007B66C8" w:rsidP="007B66C8">
            <w:pPr>
              <w:pStyle w:val="a6"/>
              <w:keepNext w:val="0"/>
              <w:keepLines w:val="0"/>
              <w:numPr>
                <w:ilvl w:val="0"/>
                <w:numId w:val="2"/>
              </w:numPr>
              <w:spacing w:before="0"/>
              <w:ind w:left="431" w:right="-5" w:hanging="431"/>
              <w:jc w:val="both"/>
              <w:rPr>
                <w:b w:val="0"/>
                <w:sz w:val="24"/>
                <w:szCs w:val="24"/>
              </w:rPr>
            </w:pPr>
            <w:r w:rsidRPr="00024353">
              <w:rPr>
                <w:b w:val="0"/>
                <w:sz w:val="24"/>
                <w:szCs w:val="24"/>
              </w:rPr>
              <w:t>Разработка стандартов обслуживания в туризме / гостеприимстве / общественном питании</w:t>
            </w:r>
          </w:p>
        </w:tc>
      </w:tr>
    </w:tbl>
    <w:p w:rsidR="007B66C8" w:rsidRPr="007B66C8" w:rsidRDefault="007B66C8" w:rsidP="007B66C8">
      <w:pPr>
        <w:ind w:left="-284"/>
        <w:rPr>
          <w:sz w:val="24"/>
          <w:lang w:val="ru-RU"/>
        </w:rPr>
      </w:pPr>
    </w:p>
    <w:p w:rsidR="007B66C8" w:rsidRPr="007B66C8" w:rsidRDefault="007B66C8" w:rsidP="007B66C8">
      <w:pPr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7B66C8">
        <w:rPr>
          <w:rFonts w:ascii="Times New Roman" w:hAnsi="Times New Roman" w:cs="Times New Roman"/>
          <w:sz w:val="24"/>
          <w:szCs w:val="24"/>
          <w:lang w:val="ru-RU"/>
        </w:rPr>
        <w:t xml:space="preserve">Аннотацию подготовил: </w:t>
      </w:r>
      <w:proofErr w:type="spellStart"/>
      <w:r w:rsidRPr="007B66C8">
        <w:rPr>
          <w:rFonts w:ascii="Times New Roman" w:hAnsi="Times New Roman" w:cs="Times New Roman"/>
          <w:sz w:val="24"/>
          <w:szCs w:val="24"/>
          <w:lang w:val="ru-RU"/>
        </w:rPr>
        <w:t>Радыгина</w:t>
      </w:r>
      <w:proofErr w:type="spellEnd"/>
      <w:r w:rsidRPr="007B66C8">
        <w:rPr>
          <w:rFonts w:ascii="Times New Roman" w:hAnsi="Times New Roman" w:cs="Times New Roman"/>
          <w:sz w:val="24"/>
          <w:szCs w:val="24"/>
          <w:lang w:val="ru-RU"/>
        </w:rPr>
        <w:t xml:space="preserve"> Е.Г.</w:t>
      </w: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</w:p>
    <w:p w:rsidR="00F343DB" w:rsidRDefault="00F343DB">
      <w:pPr>
        <w:rPr>
          <w:lang w:val="ru-RU"/>
        </w:rPr>
      </w:pPr>
      <w:bookmarkStart w:id="0" w:name="_GoBack"/>
      <w:bookmarkEnd w:id="0"/>
    </w:p>
    <w:sectPr w:rsidR="00F343DB" w:rsidSect="00926B0A">
      <w:pgSz w:w="11907" w:h="16840"/>
      <w:pgMar w:top="709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470"/>
    <w:multiLevelType w:val="hybridMultilevel"/>
    <w:tmpl w:val="A7D88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537C86"/>
    <w:multiLevelType w:val="hybridMultilevel"/>
    <w:tmpl w:val="6672BFDE"/>
    <w:lvl w:ilvl="0" w:tplc="BD66A1A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3E7A4B2C">
      <w:start w:val="4"/>
      <w:numFmt w:val="decimal"/>
      <w:lvlText w:val="%2"/>
      <w:lvlJc w:val="left"/>
      <w:pPr>
        <w:tabs>
          <w:tab w:val="num" w:pos="369"/>
        </w:tabs>
        <w:ind w:left="3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405D"/>
    <w:rsid w:val="00656CBD"/>
    <w:rsid w:val="007773D2"/>
    <w:rsid w:val="007B66C8"/>
    <w:rsid w:val="00926B0A"/>
    <w:rsid w:val="00D31453"/>
    <w:rsid w:val="00E209E2"/>
    <w:rsid w:val="00F3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54D90"/>
  <w15:docId w15:val="{69D8FADE-1A7D-462B-A00C-4F83CF81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DB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F3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link w:val="a7"/>
    <w:qFormat/>
    <w:rsid w:val="007B66C8"/>
    <w:pPr>
      <w:keepNext/>
      <w:keepLines/>
      <w:spacing w:before="200" w:line="24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a7">
    <w:name w:val="Заголовок Знак"/>
    <w:basedOn w:val="a0"/>
    <w:link w:val="a6"/>
    <w:rsid w:val="007B66C8"/>
    <w:rPr>
      <w:rFonts w:ascii="Times New Roman" w:eastAsia="Times New Roman" w:hAnsi="Times New Roman" w:cs="Times New Roman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21611" TargetMode="External"/><Relationship Id="rId5" Type="http://schemas.openxmlformats.org/officeDocument/2006/relationships/hyperlink" Target="https://znanium.com/catalog/product/1021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2021-2022_oz38_04_02_ОЗМ-ТГР-21_plx_Уральский регион как туристская дестинация</vt:lpstr>
    </vt:vector>
  </TitlesOfParts>
  <Company>УрГЭУ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2021-2022_oz38_04_02_ОЗМ-ТГР-21_plx_Уральский регион как туристская дестинация</dc:title>
  <dc:creator>FastReport.NET</dc:creator>
  <cp:lastModifiedBy>Курбатова Валерия Платоновна</cp:lastModifiedBy>
  <cp:revision>5</cp:revision>
  <dcterms:created xsi:type="dcterms:W3CDTF">2021-08-04T05:13:00Z</dcterms:created>
  <dcterms:modified xsi:type="dcterms:W3CDTF">2021-08-04T05:46:00Z</dcterms:modified>
</cp:coreProperties>
</file>