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C345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>
        <w:trPr>
          <w:trHeight w:hRule="exact" w:val="67"/>
        </w:trPr>
        <w:tc>
          <w:tcPr>
            <w:tcW w:w="1521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>
        <w:trPr>
          <w:trHeight w:hRule="exact" w:val="500"/>
        </w:trPr>
        <w:tc>
          <w:tcPr>
            <w:tcW w:w="1521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 w:rsidRPr="0085557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5557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 w:rsidRPr="0085557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85557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>
        <w:trPr>
          <w:trHeight w:hRule="exact" w:val="574"/>
        </w:trPr>
        <w:tc>
          <w:tcPr>
            <w:tcW w:w="1521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C345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5C34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5C34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5C34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C345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 w:rsidRPr="0085557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Pr="00855571" w:rsidRDefault="008555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Риски: подходы к понятию, сущность,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классификация. Риск как неизбежный фактор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 деятельности (ПК-1, ПК-8)</w:t>
            </w:r>
          </w:p>
        </w:tc>
        <w:tc>
          <w:tcPr>
            <w:tcW w:w="86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 w:rsidRPr="0085557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Pr="00855571" w:rsidRDefault="008555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Интегрированная система управления рисками: понятие, сущность, элементы (ПК-1,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ПК-8, ПК-9)</w:t>
            </w:r>
          </w:p>
        </w:tc>
        <w:tc>
          <w:tcPr>
            <w:tcW w:w="86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 w:rsidRPr="0085557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Pr="00855571" w:rsidRDefault="008555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задачи, принципы и методология интегрированной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 (ПК-8, ПК-9)</w:t>
            </w:r>
          </w:p>
        </w:tc>
        <w:tc>
          <w:tcPr>
            <w:tcW w:w="86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интегрированного управления рисками: этапы и компоненты.</w:t>
            </w:r>
            <w:r w:rsidRPr="0085557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(ПК-4, ПК9)</w:t>
            </w: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 w:rsidRPr="0085557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Pr="00855571" w:rsidRDefault="008555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Нормативная документация и мониторинг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интегрированной системы управления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 (ПК-4, ПК-13)</w:t>
            </w:r>
          </w:p>
        </w:tc>
        <w:tc>
          <w:tcPr>
            <w:tcW w:w="86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 w:rsidRPr="0085557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Pr="00855571" w:rsidRDefault="0085557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Риск-культура организации. Риск- ориентированное стратегическое планирование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(ПК-4, ПК-7, ПК-13)</w:t>
            </w:r>
          </w:p>
        </w:tc>
        <w:tc>
          <w:tcPr>
            <w:tcW w:w="86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 w:rsidRPr="00855571">
        <w:trPr>
          <w:trHeight w:hRule="exact" w:val="302"/>
        </w:trPr>
        <w:tc>
          <w:tcPr>
            <w:tcW w:w="1521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Default="0085557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C3455">
        <w:trPr>
          <w:trHeight w:hRule="exact" w:val="201"/>
        </w:trPr>
        <w:tc>
          <w:tcPr>
            <w:tcW w:w="1521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3455" w:rsidRPr="0085557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Безденежных В.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Проектирование систем управления рисками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 субъектов [Электронный ресурс]:Учебное пособие. - Москва: ООО "Научно-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2019. - 203 – Режим доступа:</w:t>
            </w:r>
            <w:r w:rsidRPr="0085557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/1024505</w:t>
            </w:r>
          </w:p>
        </w:tc>
      </w:tr>
      <w:tr w:rsidR="005C3455" w:rsidRPr="00855571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 w:rsidRPr="0085557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Антонов Г. Д.,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 О.П. Управление рисками организации [Электронный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2020. - 153 – Режим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/1052461</w:t>
            </w:r>
          </w:p>
        </w:tc>
      </w:tr>
      <w:tr w:rsidR="005C3455" w:rsidRPr="0085557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Фомичев А.Н. Риск-менеджмент [Электронный ресурс</w:t>
            </w:r>
            <w:proofErr w:type="gramStart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</w:t>
            </w:r>
            <w:proofErr w:type="gram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торговая корпорация "Дашков и К", 2020. - 372 с. – Режим доступа:</w:t>
            </w:r>
            <w:r w:rsidRPr="0085557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/1091116</w:t>
            </w:r>
          </w:p>
        </w:tc>
      </w:tr>
      <w:tr w:rsidR="005C3455" w:rsidRPr="00855571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Д., Марк Р. Основы риск-менеджмента [Электронный ресурс</w:t>
            </w:r>
            <w:proofErr w:type="gramStart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</w:t>
            </w:r>
            <w:r w:rsidRPr="00855571">
              <w:rPr>
                <w:lang w:val="ru-RU"/>
              </w:rPr>
              <w:br/>
            </w:r>
            <w:proofErr w:type="spellStart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- 390 – Режим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/488656</w:t>
            </w:r>
          </w:p>
        </w:tc>
      </w:tr>
    </w:tbl>
    <w:p w:rsidR="005C3455" w:rsidRPr="00855571" w:rsidRDefault="00855571">
      <w:pPr>
        <w:rPr>
          <w:sz w:val="0"/>
          <w:szCs w:val="0"/>
          <w:lang w:val="ru-RU"/>
        </w:rPr>
      </w:pPr>
      <w:r w:rsidRPr="00855571">
        <w:rPr>
          <w:lang w:val="ru-RU"/>
        </w:rPr>
        <w:br w:type="page"/>
      </w:r>
    </w:p>
    <w:p w:rsidR="005C3455" w:rsidRPr="00855571" w:rsidRDefault="005C3455">
      <w:pPr>
        <w:rPr>
          <w:lang w:val="ru-RU"/>
        </w:rPr>
        <w:sectPr w:rsidR="005C3455" w:rsidRPr="0085557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C3455" w:rsidRPr="0085557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Безденежных В. М., </w:t>
            </w:r>
            <w:proofErr w:type="spellStart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Дадалко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Земсков В.В., Синявский Н. Г.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 управления рисками хозяйствующих субъектов [Электронный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2022. - 203 с. –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/1863267</w:t>
            </w:r>
          </w:p>
        </w:tc>
      </w:tr>
      <w:tr w:rsidR="005C3455" w:rsidRPr="0085557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Антонов Г. Д., Иванова О.П., </w:t>
            </w:r>
            <w:proofErr w:type="spellStart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Управление рисками организации [Электронный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 ИНФРА-М", 2023. - 153 с. – Режим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/1897324</w:t>
            </w:r>
          </w:p>
        </w:tc>
      </w:tr>
      <w:tr w:rsidR="005C3455" w:rsidRPr="0085557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Андреев В.Д. Основы интегрированного риск-ориентированного внутреннего контроля и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хозяйствующих субъектов [Электронный ресурс]:Учебное пособие. - Москва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Издательство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"Магистр", 2023. - 368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/1082926</w:t>
            </w:r>
          </w:p>
        </w:tc>
      </w:tr>
      <w:tr w:rsidR="005C3455" w:rsidRPr="0085557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рисками [Электронный ресурс]:учебник и практикум для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- 485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/511534</w:t>
            </w:r>
          </w:p>
        </w:tc>
      </w:tr>
      <w:tr w:rsidR="005C3455" w:rsidRPr="00855571">
        <w:trPr>
          <w:trHeight w:hRule="exact" w:val="142"/>
        </w:trPr>
        <w:tc>
          <w:tcPr>
            <w:tcW w:w="10774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3455" w:rsidRPr="00855571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Андреев В.Д. Основы интегрированного риск-ориентированного внутреннего контроля и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хозяйствующих субъектов [Электронный ресурс]:Учебное пособие. - Москва: Издательство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"Магистр", 2019. -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368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/999891</w:t>
            </w:r>
          </w:p>
        </w:tc>
      </w:tr>
      <w:tr w:rsidR="005C3455" w:rsidRPr="00855571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 w:rsidRPr="0085557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Серебрякова Т.Ю., Гордеева О.Г. Риски организации: их учет, анализ и контроль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2020.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- 233 с. – Режим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/1081000</w:t>
            </w:r>
          </w:p>
        </w:tc>
      </w:tr>
      <w:tr w:rsidR="005C3455" w:rsidRPr="00855571">
        <w:trPr>
          <w:trHeight w:hRule="exact" w:val="283"/>
        </w:trPr>
        <w:tc>
          <w:tcPr>
            <w:tcW w:w="10774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 w:rsidRPr="0085557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Pr="00855571" w:rsidRDefault="0085557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55571">
              <w:rPr>
                <w:lang w:val="ru-RU"/>
              </w:rPr>
              <w:t xml:space="preserve"> </w:t>
            </w:r>
          </w:p>
        </w:tc>
      </w:tr>
      <w:tr w:rsidR="005C3455" w:rsidRPr="00855571">
        <w:trPr>
          <w:trHeight w:hRule="exact" w:val="142"/>
        </w:trPr>
        <w:tc>
          <w:tcPr>
            <w:tcW w:w="10774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3455">
        <w:trPr>
          <w:trHeight w:hRule="exact" w:val="283"/>
        </w:trPr>
        <w:tc>
          <w:tcPr>
            <w:tcW w:w="10774" w:type="dxa"/>
          </w:tcPr>
          <w:p w:rsidR="005C3455" w:rsidRDefault="005C3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45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57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55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555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C345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5557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5557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5557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55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C3455" w:rsidRPr="0085557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557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55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55571">
              <w:rPr>
                <w:lang w:val="ru-RU"/>
              </w:rPr>
              <w:t xml:space="preserve"> </w:t>
            </w:r>
          </w:p>
        </w:tc>
      </w:tr>
      <w:tr w:rsidR="005C3455" w:rsidRPr="00855571">
        <w:trPr>
          <w:trHeight w:hRule="exact" w:val="142"/>
        </w:trPr>
        <w:tc>
          <w:tcPr>
            <w:tcW w:w="10774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 w:rsidRPr="0085557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</w:t>
            </w:r>
            <w:r w:rsidRPr="00855571">
              <w:rPr>
                <w:lang w:val="ru-RU"/>
              </w:rPr>
              <w:br/>
            </w:r>
            <w:r w:rsidRPr="0085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C3455" w:rsidRPr="0085557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55571">
              <w:rPr>
                <w:lang w:val="ru-RU"/>
              </w:rPr>
              <w:t xml:space="preserve"> </w:t>
            </w:r>
          </w:p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lang w:val="ru-RU"/>
              </w:rPr>
              <w:t xml:space="preserve"> </w:t>
            </w:r>
          </w:p>
        </w:tc>
      </w:tr>
      <w:tr w:rsidR="005C3455" w:rsidRPr="0085557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55571">
              <w:rPr>
                <w:lang w:val="ru-RU"/>
              </w:rPr>
              <w:t xml:space="preserve"> </w:t>
            </w:r>
          </w:p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lang w:val="ru-RU"/>
              </w:rPr>
              <w:t xml:space="preserve"> </w:t>
            </w:r>
          </w:p>
          <w:p w:rsidR="005C3455" w:rsidRPr="00855571" w:rsidRDefault="0085557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5571">
              <w:rPr>
                <w:lang w:val="ru-RU"/>
              </w:rPr>
              <w:t xml:space="preserve"> </w:t>
            </w:r>
          </w:p>
        </w:tc>
      </w:tr>
      <w:tr w:rsidR="005C3455" w:rsidRPr="00855571">
        <w:trPr>
          <w:trHeight w:hRule="exact" w:val="142"/>
        </w:trPr>
        <w:tc>
          <w:tcPr>
            <w:tcW w:w="10774" w:type="dxa"/>
          </w:tcPr>
          <w:p w:rsidR="005C3455" w:rsidRPr="00855571" w:rsidRDefault="005C34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455" w:rsidRPr="0085557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55" w:rsidRPr="00855571" w:rsidRDefault="0085557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</w:t>
            </w:r>
            <w:r w:rsidRPr="00855571">
              <w:rPr>
                <w:lang w:val="ru-RU"/>
              </w:rPr>
              <w:t xml:space="preserve"> </w:t>
            </w:r>
            <w:r w:rsidRPr="008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855571">
              <w:rPr>
                <w:lang w:val="ru-RU"/>
              </w:rPr>
              <w:t xml:space="preserve"> </w:t>
            </w:r>
          </w:p>
        </w:tc>
      </w:tr>
    </w:tbl>
    <w:p w:rsidR="00855571" w:rsidRDefault="00855571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855571" w:rsidRPr="00855571" w:rsidRDefault="00855571" w:rsidP="0085557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Перечень тем курсовых работ по дисциплине «Интегрированная система управления рисками»</w:t>
      </w:r>
      <w:r w:rsidRPr="0085557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55571" w:rsidRPr="00855571" w:rsidRDefault="00855571" w:rsidP="00855571">
      <w:pPr>
        <w:pStyle w:val="a7"/>
        <w:widowControl w:val="0"/>
        <w:numPr>
          <w:ilvl w:val="0"/>
          <w:numId w:val="1"/>
        </w:numPr>
        <w:tabs>
          <w:tab w:val="left" w:pos="892"/>
          <w:tab w:val="left" w:pos="1418"/>
        </w:tabs>
        <w:ind w:left="0" w:firstLine="709"/>
        <w:jc w:val="both"/>
        <w:rPr>
          <w:color w:val="000000"/>
        </w:rPr>
      </w:pPr>
      <w:r w:rsidRPr="00855571">
        <w:t xml:space="preserve"> Интегрирован</w:t>
      </w:r>
      <w:bookmarkStart w:id="0" w:name="_GoBack"/>
      <w:bookmarkEnd w:id="0"/>
      <w:r w:rsidRPr="00855571">
        <w:t>ная система управления рисками сельскохозяйственной организации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лесного хозяйства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рыболовства и рыбоводства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добычи полезных ископаемых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обрабатывающего производства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пищевых продуктов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переработке и консервированию пищевых продуктов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молочной продукции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мукомольных и крупяных продуктов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хлебобулочных и мучных кондитерских изделий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детского питания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готовых кормов для животных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напитков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текстильных изделий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одежды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головных уборов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меховых изделий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кожи и изделий из кожи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обуви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обработке древесины и производству изделий из дерева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бумаги и бумажных изделий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полиграфической деятельности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нефтепродуктов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химических веществ и химических продуктов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лекарственных средств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резиновых и пластмассовых изделий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керамических изделий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металлургического производства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металлических изделий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компьютеров, электронных и оптических изделий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lastRenderedPageBreak/>
        <w:t>Интегрированная система управления рисками организации по производству электрического оборудования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машин и оборудования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транспортных средств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производству мебели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обеспечению электрической энергией, газом и паром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водоснабжения и водоотведения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сбору и утилизации отходов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строительной организации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розничной торговли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оптовой торговли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ремонту автотранспортных средств и мотоциклов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транспортной организации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почтовой связи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общественного питания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деятельности в области информации и связи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кредитной организации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предоставлению финансовых услуг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страховой организации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организации, осуществляющей операции с недвижимым имуществом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научной организации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по предоставлению рекламных услуг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услуг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образовательной организации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здравоохранения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предоставления социальных услуг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спортивной организации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культуры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организации, осуществляющей деятельность в области организации досуга и развлечений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персональных услуг</w:t>
      </w:r>
    </w:p>
    <w:p w:rsidR="00855571" w:rsidRPr="00855571" w:rsidRDefault="00855571" w:rsidP="00855571">
      <w:pPr>
        <w:pStyle w:val="a7"/>
        <w:numPr>
          <w:ilvl w:val="0"/>
          <w:numId w:val="1"/>
        </w:numPr>
        <w:tabs>
          <w:tab w:val="left" w:pos="708"/>
          <w:tab w:val="left" w:pos="1418"/>
        </w:tabs>
        <w:ind w:left="0" w:firstLine="709"/>
        <w:jc w:val="both"/>
        <w:rPr>
          <w:color w:val="000000"/>
        </w:rPr>
      </w:pPr>
      <w:r w:rsidRPr="00855571">
        <w:t>Интегрированная система управления рисками организации сферы бытового обслуживания</w:t>
      </w:r>
    </w:p>
    <w:p w:rsidR="00855571" w:rsidRPr="00855571" w:rsidRDefault="00855571" w:rsidP="00855571">
      <w:pPr>
        <w:tabs>
          <w:tab w:val="left" w:pos="708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55571" w:rsidRPr="00855571" w:rsidRDefault="00855571" w:rsidP="00855571">
      <w:pPr>
        <w:shd w:val="clear" w:color="auto" w:fill="FFFFFF"/>
        <w:ind w:firstLine="709"/>
        <w:jc w:val="center"/>
        <w:rPr>
          <w:b/>
          <w:bCs/>
          <w:lang w:val="ru-RU"/>
        </w:rPr>
      </w:pPr>
    </w:p>
    <w:p w:rsidR="005C3455" w:rsidRPr="00855571" w:rsidRDefault="005C3455">
      <w:pPr>
        <w:rPr>
          <w:lang w:val="ru-RU"/>
        </w:rPr>
      </w:pPr>
    </w:p>
    <w:sectPr w:rsidR="005C3455" w:rsidRPr="0085557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7BF7"/>
    <w:multiLevelType w:val="multilevel"/>
    <w:tmpl w:val="26A295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3455"/>
    <w:rsid w:val="008555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2AF270-CA69-40E9-96E7-FDDBE0BA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855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8484</Characters>
  <Application>Microsoft Office Word</Application>
  <DocSecurity>0</DocSecurity>
  <Lines>70</Lines>
  <Paragraphs>19</Paragraphs>
  <ScaleCrop>false</ScaleCrop>
  <Company>УрГЭУ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2023-2024_38_04_01_М-ЭБиУР-23_plx_Интегрированная система управления рисками</dc:title>
  <dc:creator>FastReport.NET</dc:creator>
  <cp:lastModifiedBy>Курбатова Валерия Платоновна</cp:lastModifiedBy>
  <cp:revision>2</cp:revision>
  <dcterms:created xsi:type="dcterms:W3CDTF">2023-06-30T04:56:00Z</dcterms:created>
  <dcterms:modified xsi:type="dcterms:W3CDTF">2023-06-30T04:57:00Z</dcterms:modified>
</cp:coreProperties>
</file>