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B6059" w:rsidRDefault="00CB2C49" w:rsidP="00CB2C49">
      <w:pPr>
        <w:jc w:val="center"/>
        <w:rPr>
          <w:b/>
          <w:sz w:val="24"/>
          <w:szCs w:val="24"/>
        </w:rPr>
      </w:pPr>
      <w:r w:rsidRPr="00EB6059">
        <w:rPr>
          <w:b/>
          <w:sz w:val="24"/>
          <w:szCs w:val="24"/>
        </w:rPr>
        <w:t>АННОТАЦИЯ</w:t>
      </w:r>
    </w:p>
    <w:p w:rsidR="00CB2C49" w:rsidRPr="00EB6059" w:rsidRDefault="00CB2C49" w:rsidP="00CB2C49">
      <w:pPr>
        <w:jc w:val="center"/>
        <w:rPr>
          <w:sz w:val="24"/>
          <w:szCs w:val="24"/>
        </w:rPr>
      </w:pPr>
      <w:r w:rsidRPr="00EB605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B6059" w:rsidTr="00CB2C49">
        <w:tc>
          <w:tcPr>
            <w:tcW w:w="3261" w:type="dxa"/>
            <w:shd w:val="clear" w:color="auto" w:fill="E7E6E6" w:themeFill="background2"/>
          </w:tcPr>
          <w:p w:rsidR="0075328A" w:rsidRPr="00EB605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B6059" w:rsidRDefault="009966FC" w:rsidP="00230905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Управление взаимоотношениями с потребителями</w:t>
            </w:r>
          </w:p>
        </w:tc>
      </w:tr>
      <w:tr w:rsidR="00A30025" w:rsidRPr="00EB6059" w:rsidTr="00A30025">
        <w:tc>
          <w:tcPr>
            <w:tcW w:w="3261" w:type="dxa"/>
            <w:shd w:val="clear" w:color="auto" w:fill="E7E6E6" w:themeFill="background2"/>
          </w:tcPr>
          <w:p w:rsidR="00A30025" w:rsidRPr="00EB605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B6059" w:rsidRDefault="00A30025" w:rsidP="00A3002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B6059" w:rsidRDefault="00A30025" w:rsidP="0023090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</w:t>
            </w:r>
          </w:p>
        </w:tc>
      </w:tr>
      <w:tr w:rsidR="009B60C5" w:rsidRPr="00EB6059" w:rsidTr="00CB2C49">
        <w:tc>
          <w:tcPr>
            <w:tcW w:w="3261" w:type="dxa"/>
            <w:shd w:val="clear" w:color="auto" w:fill="E7E6E6" w:themeFill="background2"/>
          </w:tcPr>
          <w:p w:rsidR="009B60C5" w:rsidRPr="00EB605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B6059" w:rsidRDefault="009966FC" w:rsidP="00230905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EB6059" w:rsidTr="00CB2C49">
        <w:tc>
          <w:tcPr>
            <w:tcW w:w="3261" w:type="dxa"/>
            <w:shd w:val="clear" w:color="auto" w:fill="E7E6E6" w:themeFill="background2"/>
          </w:tcPr>
          <w:p w:rsidR="00230905" w:rsidRPr="00EB605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B6059" w:rsidRDefault="008B2DEF" w:rsidP="009966FC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9 </w:t>
            </w:r>
            <w:r w:rsidR="00230905" w:rsidRPr="00EB6059">
              <w:rPr>
                <w:sz w:val="24"/>
                <w:szCs w:val="24"/>
              </w:rPr>
              <w:t>з.е.</w:t>
            </w:r>
            <w:r w:rsidR="004E6061" w:rsidRPr="00EB6059">
              <w:rPr>
                <w:sz w:val="24"/>
                <w:szCs w:val="24"/>
              </w:rPr>
              <w:t xml:space="preserve">   </w:t>
            </w:r>
          </w:p>
        </w:tc>
      </w:tr>
      <w:tr w:rsidR="009B60C5" w:rsidRPr="00EB6059" w:rsidTr="00CB2C49">
        <w:tc>
          <w:tcPr>
            <w:tcW w:w="3261" w:type="dxa"/>
            <w:shd w:val="clear" w:color="auto" w:fill="E7E6E6" w:themeFill="background2"/>
          </w:tcPr>
          <w:p w:rsidR="009B60C5" w:rsidRPr="00EB605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2DEF" w:rsidRPr="00EB6059" w:rsidRDefault="00EB6059" w:rsidP="008B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EB6059">
              <w:rPr>
                <w:sz w:val="24"/>
                <w:szCs w:val="24"/>
              </w:rPr>
              <w:t>Экзамен</w:t>
            </w:r>
            <w:r w:rsidR="004E6061" w:rsidRPr="00EB6059">
              <w:rPr>
                <w:sz w:val="24"/>
                <w:szCs w:val="24"/>
              </w:rPr>
              <w:t xml:space="preserve"> </w:t>
            </w:r>
          </w:p>
          <w:p w:rsidR="00230905" w:rsidRPr="00EB6059" w:rsidRDefault="00230905" w:rsidP="008B2DEF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Курсовая работа</w:t>
            </w:r>
            <w:r w:rsidR="004E6061" w:rsidRPr="00EB6059">
              <w:rPr>
                <w:sz w:val="24"/>
                <w:szCs w:val="24"/>
              </w:rPr>
              <w:t xml:space="preserve"> </w:t>
            </w:r>
          </w:p>
        </w:tc>
      </w:tr>
      <w:tr w:rsidR="00CB2C49" w:rsidRPr="00EB6059" w:rsidTr="004E6061">
        <w:tc>
          <w:tcPr>
            <w:tcW w:w="3261" w:type="dxa"/>
            <w:shd w:val="clear" w:color="auto" w:fill="E7E6E6" w:themeFill="background2"/>
          </w:tcPr>
          <w:p w:rsidR="00CB2C49" w:rsidRPr="00EB605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EB605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B605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C4620F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Крат</w:t>
            </w:r>
            <w:r w:rsidR="00C4620F" w:rsidRPr="00EB6059">
              <w:rPr>
                <w:b/>
                <w:i/>
                <w:sz w:val="24"/>
                <w:szCs w:val="24"/>
              </w:rPr>
              <w:t>к</w:t>
            </w:r>
            <w:r w:rsidRPr="00EB605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8B2DEF" w:rsidRPr="00EB6059" w:rsidRDefault="00CB2C49" w:rsidP="008B2DEF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1. </w:t>
            </w:r>
            <w:r w:rsidR="008B2DEF" w:rsidRPr="00EB6059">
              <w:rPr>
                <w:sz w:val="24"/>
                <w:szCs w:val="24"/>
              </w:rPr>
              <w:t>Методологические основы формирования системы управления</w:t>
            </w:r>
          </w:p>
          <w:p w:rsidR="00CB2C49" w:rsidRPr="00EB6059" w:rsidRDefault="008B2DEF" w:rsidP="008B2DE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взаимоотношениями с потребителями  фирмы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2. </w:t>
            </w:r>
            <w:r w:rsidR="008B2DEF" w:rsidRPr="00EB6059">
              <w:rPr>
                <w:sz w:val="24"/>
                <w:szCs w:val="24"/>
              </w:rPr>
              <w:t>Маркетинговые исследования в управлении взаимоотношениями с потребителями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5B00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3. </w:t>
            </w:r>
            <w:r w:rsidR="005B009C" w:rsidRPr="00EB6059">
              <w:rPr>
                <w:sz w:val="24"/>
                <w:szCs w:val="24"/>
              </w:rPr>
              <w:t xml:space="preserve">Товарная </w:t>
            </w:r>
            <w:r w:rsidR="00A3450C" w:rsidRPr="00EB6059">
              <w:rPr>
                <w:bCs/>
                <w:sz w:val="24"/>
                <w:szCs w:val="24"/>
              </w:rPr>
              <w:t xml:space="preserve">политика </w:t>
            </w:r>
            <w:r w:rsidR="008B2DEF" w:rsidRPr="00EB6059">
              <w:rPr>
                <w:sz w:val="24"/>
                <w:szCs w:val="24"/>
              </w:rPr>
              <w:t>клиентоориентированной</w:t>
            </w:r>
            <w:r w:rsidR="008B2DEF"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4. Сбытовая </w:t>
            </w:r>
            <w:r w:rsidR="00A3450C" w:rsidRPr="00EB6059">
              <w:rPr>
                <w:bCs/>
                <w:sz w:val="24"/>
                <w:szCs w:val="24"/>
              </w:rPr>
              <w:t xml:space="preserve">политика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5. Политика взаимоотношений с поставщиками 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6. Коммуникационная </w:t>
            </w:r>
            <w:r w:rsidRPr="00EB6059">
              <w:rPr>
                <w:bCs/>
                <w:sz w:val="24"/>
                <w:szCs w:val="24"/>
              </w:rPr>
              <w:t>поли</w:t>
            </w:r>
            <w:r w:rsidR="00A3450C" w:rsidRPr="00EB6059">
              <w:rPr>
                <w:bCs/>
                <w:sz w:val="24"/>
                <w:szCs w:val="24"/>
              </w:rPr>
              <w:t xml:space="preserve">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A345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7. Ценовая </w:t>
            </w:r>
            <w:r w:rsidRPr="00EB6059">
              <w:rPr>
                <w:bCs/>
                <w:sz w:val="24"/>
                <w:szCs w:val="24"/>
              </w:rPr>
              <w:t xml:space="preserve">политика </w:t>
            </w:r>
            <w:r w:rsidRPr="00EB6059">
              <w:rPr>
                <w:sz w:val="24"/>
                <w:szCs w:val="24"/>
              </w:rPr>
              <w:t>клиентоориентированной</w:t>
            </w:r>
            <w:r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8. Марочная политика клиентоориентированной фирмы</w:t>
            </w:r>
          </w:p>
        </w:tc>
      </w:tr>
      <w:tr w:rsidR="005B009C" w:rsidRPr="00EB6059" w:rsidTr="00CB2C49">
        <w:tc>
          <w:tcPr>
            <w:tcW w:w="10490" w:type="dxa"/>
            <w:gridSpan w:val="3"/>
          </w:tcPr>
          <w:p w:rsidR="005B009C" w:rsidRPr="00EB6059" w:rsidRDefault="005B009C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Тема 9. Управление клиентской лояльностью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8B2DEF" w:rsidP="005B00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Тема </w:t>
            </w:r>
            <w:r w:rsidR="005B009C" w:rsidRPr="00EB6059">
              <w:rPr>
                <w:sz w:val="24"/>
                <w:szCs w:val="24"/>
              </w:rPr>
              <w:t>10</w:t>
            </w:r>
            <w:r w:rsidRPr="00EB6059">
              <w:rPr>
                <w:sz w:val="24"/>
                <w:szCs w:val="24"/>
              </w:rPr>
              <w:t xml:space="preserve">. </w:t>
            </w:r>
            <w:r w:rsidR="007C7B41" w:rsidRPr="00EB6059">
              <w:rPr>
                <w:sz w:val="24"/>
                <w:szCs w:val="24"/>
              </w:rPr>
              <w:t>Управление взаимоотношениями с внутренними клиентами фирмы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D32BF" w:rsidRPr="00EB6059" w:rsidTr="00CB2C49">
        <w:tc>
          <w:tcPr>
            <w:tcW w:w="10490" w:type="dxa"/>
            <w:gridSpan w:val="3"/>
          </w:tcPr>
          <w:p w:rsidR="00AD32BF" w:rsidRPr="00EB6059" w:rsidRDefault="00AD32BF" w:rsidP="00AD32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D32BF" w:rsidRPr="00EB6059" w:rsidRDefault="00AD32BF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Грушенко, В. И. Эволюция восприятия маркетинга. Проектирование маркетинговой стратегии [Электронный ресурс] : учебно-практическое пособие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И. Грушенко. - Москва : ИНФРА-М, 2019. - 360 с. </w:t>
            </w:r>
            <w:hyperlink r:id="rId8" w:history="1">
              <w:r w:rsidRPr="00EB6059">
                <w:rPr>
                  <w:rStyle w:val="aff2"/>
                  <w:i/>
                  <w:iCs/>
                </w:rPr>
                <w:t>http://znanium.com/go.php?id=958467</w:t>
              </w:r>
            </w:hyperlink>
          </w:p>
          <w:p w:rsidR="00AD32BF" w:rsidRPr="00EB6059" w:rsidRDefault="00AD32BF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Данько, Т. П. </w:t>
            </w:r>
            <w:r w:rsidRPr="00EB6059">
              <w:rPr>
                <w:bCs/>
              </w:rPr>
              <w:t>Управление</w:t>
            </w:r>
            <w:r w:rsidRPr="00EB6059">
              <w:t xml:space="preserve">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history="1">
              <w:r w:rsidRPr="00EB6059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AD32BF" w:rsidRPr="00EB6059" w:rsidRDefault="00AD32BF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Драганчук, Л. С. Поведение потребителей [Электронный ресурс] : учебное пособие для студентов вузов, обучающихся по направлению подготовки 38.03.02 "Менеджмент" (квалификация (степень) "бакалавр") / Л. С. Драганчук. - Москва : ИНФРА-М, 2017. - 192 с. </w:t>
            </w:r>
            <w:hyperlink r:id="rId10" w:history="1">
              <w:r w:rsidRPr="00EB6059">
                <w:rPr>
                  <w:rStyle w:val="aff2"/>
                  <w:i/>
                  <w:iCs/>
                </w:rPr>
                <w:t>http://znanium.com/go.php?id=752504</w:t>
              </w:r>
            </w:hyperlink>
          </w:p>
          <w:p w:rsidR="00AD32BF" w:rsidRPr="00EB6059" w:rsidRDefault="00AD32BF" w:rsidP="00AD32B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Экономика предприятий: </w:t>
            </w:r>
            <w:r w:rsidRPr="00EB6059">
              <w:rPr>
                <w:bCs/>
              </w:rPr>
              <w:t>инструментарий</w:t>
            </w:r>
            <w:r w:rsidRPr="00EB6059">
              <w:t xml:space="preserve"> </w:t>
            </w:r>
            <w:r w:rsidRPr="00EB6059">
              <w:rPr>
                <w:bCs/>
              </w:rPr>
              <w:t>анализа</w:t>
            </w:r>
            <w:r w:rsidRPr="00EB6059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1" w:history="1">
              <w:r w:rsidRPr="00EB6059">
                <w:rPr>
                  <w:rStyle w:val="aff2"/>
                  <w:i/>
                  <w:iCs/>
                </w:rPr>
                <w:t>http://lib.usue.ru/resource/limit/ump/17/p489547.pdf</w:t>
              </w:r>
            </w:hyperlink>
            <w:r w:rsidRPr="00EB6059">
              <w:t xml:space="preserve"> 50экз.</w:t>
            </w:r>
          </w:p>
          <w:p w:rsidR="00AD32BF" w:rsidRPr="00EB6059" w:rsidRDefault="00AD32BF" w:rsidP="00AD32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D32BF" w:rsidRPr="00EB6059" w:rsidRDefault="00AD32BF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12" w:history="1">
              <w:r w:rsidRPr="00EB6059">
                <w:rPr>
                  <w:rStyle w:val="aff2"/>
                  <w:i/>
                  <w:iCs/>
                </w:rPr>
                <w:t>http://znanium.com/go.php?id=411383</w:t>
              </w:r>
            </w:hyperlink>
          </w:p>
          <w:p w:rsidR="00AD32BF" w:rsidRPr="00EB6059" w:rsidRDefault="00AD32BF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AD32BF" w:rsidRPr="00EB6059" w:rsidRDefault="00AD32BF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Удовлетворенность потребителя. Эмпирические исследования и практика измерения : монография / [под ред. О. К. Ойнер]. - Москва : ИНФРА-М, 2013. - 220 с. </w:t>
            </w:r>
            <w:hyperlink r:id="rId13" w:history="1">
              <w:r w:rsidRPr="00EB6059">
                <w:rPr>
                  <w:rStyle w:val="aff2"/>
                  <w:i/>
                  <w:iCs/>
                </w:rPr>
                <w:t>http://znanium.com/go.php?id=364966</w:t>
              </w:r>
            </w:hyperlink>
          </w:p>
          <w:p w:rsidR="00AD32BF" w:rsidRPr="00EB6059" w:rsidRDefault="00AD32BF" w:rsidP="00AD32B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EB6059">
              <w:t xml:space="preserve">Титова, В. А. </w:t>
            </w:r>
            <w:r w:rsidRPr="00EB6059">
              <w:rPr>
                <w:bCs/>
              </w:rPr>
              <w:t>Управление</w:t>
            </w:r>
            <w:r w:rsidRPr="00EB6059">
              <w:t xml:space="preserve"> поведением потребителей [Электронный ресурс] : учебник / В. А. Титова, Д. Л. Глебова, Т. В. Титова ; М-во образования и науки Рос. Федерации, Новосиб. гос. техн. ун-т. - Новосибирск : Новосибирский государственный технический университет, 2013. - 387 с. </w:t>
            </w:r>
            <w:hyperlink r:id="rId14" w:history="1">
              <w:r w:rsidRPr="00EB6059">
                <w:rPr>
                  <w:rStyle w:val="aff2"/>
                  <w:i/>
                  <w:iCs/>
                </w:rPr>
                <w:t>http://znanium.com/go.php?id=546042</w:t>
              </w:r>
            </w:hyperlink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EB6059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CB2C49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EB6059" w:rsidRDefault="00CB2C49" w:rsidP="00CB2C49">
            <w:pPr>
              <w:jc w:val="both"/>
              <w:rPr>
                <w:sz w:val="24"/>
                <w:szCs w:val="24"/>
              </w:rPr>
            </w:pPr>
            <w:r w:rsidRPr="00EB6059">
              <w:rPr>
                <w:color w:val="7030A0"/>
                <w:sz w:val="24"/>
                <w:szCs w:val="24"/>
              </w:rPr>
              <w:t xml:space="preserve">- </w:t>
            </w:r>
            <w:r w:rsidRPr="00EB6059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EB6059" w:rsidRDefault="00CB2C49" w:rsidP="00CB2C49">
            <w:pPr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B605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B6059" w:rsidRDefault="00CB2C49" w:rsidP="00CB2C49">
            <w:pPr>
              <w:rPr>
                <w:b/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B6059" w:rsidRDefault="00CB2C49" w:rsidP="00CB2C4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Общего доступа</w:t>
            </w:r>
          </w:p>
          <w:p w:rsidR="00CB2C49" w:rsidRPr="00EB6059" w:rsidRDefault="00CB2C49" w:rsidP="00CB2C4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B6059" w:rsidRDefault="00CB2C49" w:rsidP="004E6061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- Справочная правовая система Консультант плюс</w:t>
            </w:r>
            <w:r w:rsidR="004E6061" w:rsidRPr="00EB6059">
              <w:rPr>
                <w:color w:val="7030A0"/>
                <w:sz w:val="24"/>
                <w:szCs w:val="24"/>
              </w:rPr>
              <w:t xml:space="preserve">    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B6059" w:rsidTr="00CB2C49">
        <w:tc>
          <w:tcPr>
            <w:tcW w:w="10490" w:type="dxa"/>
            <w:gridSpan w:val="3"/>
          </w:tcPr>
          <w:p w:rsidR="00CB2C49" w:rsidRPr="00EB605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В данной дисциплине не реализуются</w:t>
            </w:r>
            <w:r w:rsidR="004E6061" w:rsidRPr="00EB6059">
              <w:rPr>
                <w:sz w:val="24"/>
                <w:szCs w:val="24"/>
              </w:rPr>
              <w:t xml:space="preserve">   </w:t>
            </w:r>
          </w:p>
        </w:tc>
      </w:tr>
      <w:tr w:rsidR="00CB2C49" w:rsidRPr="00EB605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B6059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A0459" w:rsidRPr="00EB6059" w:rsidTr="00CB2C49">
        <w:tc>
          <w:tcPr>
            <w:tcW w:w="10490" w:type="dxa"/>
            <w:gridSpan w:val="3"/>
          </w:tcPr>
          <w:p w:rsidR="00EA0459" w:rsidRPr="00031B67" w:rsidRDefault="00EA0459" w:rsidP="00EA0459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031B67">
              <w:rPr>
                <w:bCs/>
                <w:color w:val="000000" w:themeColor="text1"/>
                <w:sz w:val="24"/>
                <w:szCs w:val="24"/>
              </w:rPr>
              <w:t xml:space="preserve">08.018 </w:t>
            </w:r>
            <w:r w:rsidRPr="00031B67">
              <w:rPr>
                <w:sz w:val="24"/>
                <w:szCs w:val="24"/>
                <w:shd w:val="clear" w:color="auto" w:fill="FFFFFF" w:themeFill="background1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 № 591н</w:t>
            </w:r>
          </w:p>
          <w:p w:rsidR="00EA0459" w:rsidRPr="00031B67" w:rsidRDefault="00EA0459" w:rsidP="00EA045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bookmarkEnd w:id="0"/>
    </w:tbl>
    <w:p w:rsidR="008B2DEF" w:rsidRPr="00EB6059" w:rsidRDefault="008B2DEF" w:rsidP="00515BAC">
      <w:pPr>
        <w:rPr>
          <w:b/>
          <w:sz w:val="24"/>
          <w:szCs w:val="24"/>
        </w:rPr>
      </w:pPr>
    </w:p>
    <w:p w:rsidR="006E7248" w:rsidRPr="00EB6059" w:rsidRDefault="006E7248" w:rsidP="006E7248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Аннотацию подготовил                                                                                                           Т.И.Арбенина                 </w:t>
      </w:r>
      <w:r w:rsidRPr="00EB6059">
        <w:rPr>
          <w:sz w:val="24"/>
          <w:szCs w:val="24"/>
        </w:rPr>
        <w:tab/>
      </w:r>
    </w:p>
    <w:p w:rsidR="006E7248" w:rsidRPr="00EB6059" w:rsidRDefault="006E7248" w:rsidP="006E7248">
      <w:pPr>
        <w:rPr>
          <w:sz w:val="24"/>
          <w:szCs w:val="24"/>
        </w:rPr>
      </w:pPr>
    </w:p>
    <w:p w:rsidR="006E7248" w:rsidRPr="00EB6059" w:rsidRDefault="006E7248" w:rsidP="006E7248">
      <w:pPr>
        <w:rPr>
          <w:sz w:val="24"/>
          <w:szCs w:val="24"/>
        </w:rPr>
      </w:pPr>
    </w:p>
    <w:p w:rsidR="006E7248" w:rsidRPr="00EB6059" w:rsidRDefault="006E7248" w:rsidP="006E7248">
      <w:pPr>
        <w:ind w:left="-284"/>
        <w:rPr>
          <w:sz w:val="24"/>
          <w:szCs w:val="24"/>
        </w:rPr>
      </w:pPr>
      <w:r w:rsidRPr="00EB6059">
        <w:rPr>
          <w:sz w:val="24"/>
          <w:szCs w:val="24"/>
        </w:rPr>
        <w:t>Заведующий кафедрой</w:t>
      </w:r>
    </w:p>
    <w:p w:rsidR="006E7248" w:rsidRPr="00EB6059" w:rsidRDefault="006E7248" w:rsidP="006E7248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6E7248" w:rsidRPr="00EB6059" w:rsidRDefault="006E7248" w:rsidP="00515BAC">
      <w:pPr>
        <w:rPr>
          <w:b/>
          <w:sz w:val="24"/>
          <w:szCs w:val="24"/>
        </w:rPr>
      </w:pPr>
    </w:p>
    <w:p w:rsidR="002E341B" w:rsidRPr="00EB6059" w:rsidRDefault="002E341B" w:rsidP="002E341B">
      <w:pPr>
        <w:jc w:val="center"/>
        <w:rPr>
          <w:b/>
          <w:sz w:val="24"/>
          <w:szCs w:val="24"/>
        </w:rPr>
      </w:pPr>
      <w:r w:rsidRPr="00EB6059">
        <w:rPr>
          <w:b/>
          <w:sz w:val="24"/>
          <w:szCs w:val="24"/>
        </w:rPr>
        <w:t xml:space="preserve">Перечень тем курсовых работ </w:t>
      </w:r>
    </w:p>
    <w:p w:rsidR="002E341B" w:rsidRPr="00EB605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EB6059" w:rsidRDefault="008B2DEF" w:rsidP="00C81889">
            <w:pPr>
              <w:rPr>
                <w:sz w:val="24"/>
                <w:szCs w:val="24"/>
              </w:rPr>
            </w:pPr>
            <w:r w:rsidRPr="00EB6059">
              <w:rPr>
                <w:b/>
                <w:sz w:val="24"/>
                <w:szCs w:val="24"/>
              </w:rPr>
              <w:t>Управление взаимоотношениями с потребителями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EB6059" w:rsidRDefault="002E341B" w:rsidP="00C8188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38.03.01 Экономика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EB6059" w:rsidRDefault="008B2DEF" w:rsidP="00C81889">
            <w:pPr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E341B" w:rsidRPr="00EB6059" w:rsidTr="00C81889">
        <w:tc>
          <w:tcPr>
            <w:tcW w:w="3261" w:type="dxa"/>
            <w:shd w:val="clear" w:color="auto" w:fill="E7E6E6" w:themeFill="background2"/>
          </w:tcPr>
          <w:p w:rsidR="002E341B" w:rsidRPr="00EB60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EB6059" w:rsidRDefault="004E6061" w:rsidP="004E6061">
            <w:pPr>
              <w:rPr>
                <w:i/>
                <w:sz w:val="24"/>
                <w:szCs w:val="24"/>
              </w:rPr>
            </w:pPr>
            <w:r w:rsidRPr="00EB605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2E341B" w:rsidRPr="00EB6059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EB6059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EB605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сервисной политики </w:t>
            </w:r>
            <w:r w:rsidR="00515BAC" w:rsidRPr="00EB6059">
              <w:rPr>
                <w:sz w:val="24"/>
                <w:szCs w:val="24"/>
              </w:rPr>
              <w:t>клиентоориентированной</w:t>
            </w:r>
            <w:r w:rsidR="00515BAC" w:rsidRPr="00EB6059">
              <w:rPr>
                <w:bCs/>
                <w:sz w:val="24"/>
                <w:szCs w:val="24"/>
              </w:rPr>
              <w:t xml:space="preserve"> фирмы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политики ценообразования клиентоориентированной фирмы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</w:t>
            </w:r>
            <w:r w:rsidR="00515BAC" w:rsidRPr="00EB6059">
              <w:rPr>
                <w:bCs/>
                <w:sz w:val="24"/>
                <w:szCs w:val="24"/>
              </w:rPr>
              <w:t xml:space="preserve"> Оценка эффективности рекламной деятельности</w:t>
            </w:r>
            <w:r w:rsidR="00515BAC" w:rsidRPr="00EB6059">
              <w:rPr>
                <w:sz w:val="24"/>
                <w:szCs w:val="24"/>
              </w:rPr>
              <w:t xml:space="preserve"> клиентоориентированной фирмы </w:t>
            </w:r>
          </w:p>
        </w:tc>
      </w:tr>
      <w:tr w:rsidR="002E341B" w:rsidRPr="00EB6059" w:rsidTr="00C81889">
        <w:tc>
          <w:tcPr>
            <w:tcW w:w="10490" w:type="dxa"/>
            <w:gridSpan w:val="2"/>
          </w:tcPr>
          <w:p w:rsidR="002E341B" w:rsidRPr="00EB6059" w:rsidRDefault="002E341B" w:rsidP="00A57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4</w:t>
            </w:r>
            <w:r w:rsidR="00515BAC" w:rsidRPr="00EB6059">
              <w:rPr>
                <w:bCs/>
                <w:sz w:val="24"/>
                <w:szCs w:val="24"/>
              </w:rPr>
              <w:t xml:space="preserve"> Формирование коммуникационной политики</w:t>
            </w:r>
            <w:r w:rsidR="00515BAC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 xml:space="preserve">5 </w:t>
            </w:r>
            <w:r w:rsidRPr="00EB6059">
              <w:rPr>
                <w:bCs/>
                <w:sz w:val="24"/>
                <w:szCs w:val="24"/>
              </w:rPr>
              <w:t>Разработка рекламной кампании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6</w:t>
            </w:r>
            <w:r w:rsidRPr="00EB6059">
              <w:rPr>
                <w:bCs/>
                <w:sz w:val="24"/>
                <w:szCs w:val="24"/>
              </w:rPr>
              <w:t xml:space="preserve"> Проектирование каналов сбыта продукции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7</w:t>
            </w:r>
            <w:r w:rsidRPr="00EB6059">
              <w:rPr>
                <w:bCs/>
                <w:sz w:val="24"/>
                <w:szCs w:val="24"/>
              </w:rPr>
              <w:t xml:space="preserve"> Формирование сбытовой политики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8</w:t>
            </w:r>
            <w:r w:rsidR="00A57609" w:rsidRPr="00EB6059">
              <w:rPr>
                <w:bCs/>
                <w:sz w:val="24"/>
                <w:szCs w:val="24"/>
              </w:rPr>
              <w:t xml:space="preserve"> Формирование ассортиментной политики </w:t>
            </w:r>
            <w:r w:rsidR="00A57609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9</w:t>
            </w:r>
            <w:r w:rsidR="00A57609" w:rsidRPr="00EB6059">
              <w:rPr>
                <w:bCs/>
                <w:sz w:val="24"/>
                <w:szCs w:val="24"/>
              </w:rPr>
              <w:t xml:space="preserve"> Разработка стратегии обновления продукции (услуг)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10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Маркетинговые исследования при разработке нового товара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7609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11</w:t>
            </w:r>
            <w:r w:rsidR="00A57609" w:rsidRPr="00EB6059">
              <w:rPr>
                <w:sz w:val="24"/>
                <w:szCs w:val="24"/>
              </w:rPr>
              <w:t xml:space="preserve"> Разработка программы внедрения системы электронных CRM в компании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EB6059">
            <w:pPr>
              <w:suppressAutoHyphens w:val="0"/>
              <w:autoSpaceDN/>
              <w:snapToGrid w:val="0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12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Маркетинговое обеспечение формирования производственной программы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13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 эффективностью сбытовой деятельности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14</w:t>
            </w:r>
            <w:r w:rsidR="00A57609" w:rsidRPr="00EB6059">
              <w:rPr>
                <w:bCs/>
                <w:sz w:val="24"/>
                <w:szCs w:val="24"/>
              </w:rPr>
              <w:t xml:space="preserve"> Маркетинговые исследования в бизнес-плане </w:t>
            </w:r>
            <w:r w:rsidR="00A57609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15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конкурентоспособностью товара (продукта или услуги)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16</w:t>
            </w:r>
            <w:r w:rsidR="00A57609" w:rsidRPr="00EB6059">
              <w:rPr>
                <w:bCs/>
                <w:sz w:val="24"/>
                <w:szCs w:val="24"/>
              </w:rPr>
              <w:t xml:space="preserve"> Исследование поведения покупателя при покупке товара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17</w:t>
            </w:r>
            <w:r w:rsidR="00A57609" w:rsidRPr="00EB6059">
              <w:rPr>
                <w:sz w:val="24"/>
                <w:szCs w:val="24"/>
              </w:rPr>
              <w:t xml:space="preserve"> Управление разработкой нового товара и стратегии его продвижения на рынке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18</w:t>
            </w:r>
            <w:r w:rsidR="00A57609" w:rsidRPr="00EB6059">
              <w:rPr>
                <w:sz w:val="24"/>
                <w:szCs w:val="24"/>
              </w:rPr>
              <w:t xml:space="preserve"> Мониторинг взаимоотношений фирмы с потребителями (поставщиками и т.д.)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pStyle w:val="35"/>
              <w:widowControl w:val="0"/>
              <w:snapToGrid w:val="0"/>
              <w:spacing w:line="240" w:lineRule="auto"/>
              <w:ind w:right="0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19</w:t>
            </w:r>
            <w:r w:rsidR="00A57609" w:rsidRPr="00EB6059">
              <w:rPr>
                <w:bCs/>
                <w:sz w:val="24"/>
                <w:szCs w:val="24"/>
              </w:rPr>
              <w:t xml:space="preserve"> Формирование  имиджа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515BAC" w:rsidRPr="00EB6059" w:rsidTr="00C81889">
        <w:tc>
          <w:tcPr>
            <w:tcW w:w="10490" w:type="dxa"/>
            <w:gridSpan w:val="2"/>
          </w:tcPr>
          <w:p w:rsidR="00515BAC" w:rsidRPr="00EB6059" w:rsidRDefault="00515BAC" w:rsidP="00A55F03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20</w:t>
            </w:r>
            <w:r w:rsidR="00A57609" w:rsidRPr="00EB6059">
              <w:rPr>
                <w:bCs/>
                <w:sz w:val="24"/>
                <w:szCs w:val="24"/>
              </w:rPr>
              <w:t xml:space="preserve"> Управление конкурентоспособностью</w:t>
            </w:r>
            <w:r w:rsidR="00A57609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21</w:t>
            </w:r>
            <w:r w:rsidRPr="00EB6059">
              <w:rPr>
                <w:bCs/>
                <w:sz w:val="24"/>
                <w:szCs w:val="24"/>
              </w:rPr>
              <w:t xml:space="preserve"> Организация прямого маркетинга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22</w:t>
            </w:r>
            <w:r w:rsidRPr="00EB6059">
              <w:rPr>
                <w:bCs/>
                <w:sz w:val="24"/>
                <w:szCs w:val="24"/>
              </w:rPr>
              <w:t xml:space="preserve"> Разработка марочной политики предприятия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23</w:t>
            </w:r>
            <w:r w:rsidRPr="00EB6059">
              <w:rPr>
                <w:bCs/>
                <w:sz w:val="24"/>
                <w:szCs w:val="24"/>
              </w:rPr>
              <w:t xml:space="preserve"> Разработка концепции  и тестирование упаковки товара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24</w:t>
            </w:r>
            <w:r w:rsidR="00A55F03" w:rsidRPr="00EB6059">
              <w:rPr>
                <w:bCs/>
                <w:sz w:val="24"/>
                <w:szCs w:val="24"/>
              </w:rPr>
              <w:t xml:space="preserve"> Информационное обеспечение маркетинговой деятельности</w:t>
            </w:r>
            <w:r w:rsidR="00A55F03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5F03" w:rsidP="00A55F03">
            <w:pPr>
              <w:pStyle w:val="a5"/>
              <w:suppressAutoHyphens w:val="0"/>
              <w:autoSpaceDN/>
              <w:snapToGrid w:val="0"/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25Оценка удовлетворенности клиентов в системе менеджмента качества предприятия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5F03" w:rsidP="00A55F0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B6059">
              <w:rPr>
                <w:bCs/>
                <w:sz w:val="24"/>
                <w:szCs w:val="24"/>
              </w:rPr>
              <w:t xml:space="preserve">26Профессиональное обучение персонала </w:t>
            </w:r>
            <w:r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27</w:t>
            </w:r>
            <w:r w:rsidR="00A55F03" w:rsidRPr="00EB6059">
              <w:rPr>
                <w:bCs/>
                <w:sz w:val="24"/>
                <w:szCs w:val="24"/>
              </w:rPr>
              <w:t xml:space="preserve"> Кадровое обеспечение маркетинговой деятельности</w:t>
            </w:r>
            <w:r w:rsidR="00A55F03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28</w:t>
            </w:r>
            <w:r w:rsidR="00A55F03" w:rsidRPr="00EB6059">
              <w:rPr>
                <w:bCs/>
                <w:sz w:val="24"/>
                <w:szCs w:val="24"/>
              </w:rPr>
              <w:t xml:space="preserve"> Использование Интернет-технологии в при работе с клиентами предприятия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29</w:t>
            </w:r>
            <w:r w:rsidR="00A55F03" w:rsidRPr="00EB6059">
              <w:rPr>
                <w:bCs/>
                <w:sz w:val="24"/>
                <w:szCs w:val="24"/>
              </w:rPr>
              <w:t xml:space="preserve"> Мотивация персонала </w:t>
            </w:r>
            <w:r w:rsidR="00A55F03" w:rsidRPr="00EB6059">
              <w:rPr>
                <w:sz w:val="24"/>
                <w:szCs w:val="24"/>
              </w:rPr>
              <w:t>клиентоориентированной фирмы</w:t>
            </w:r>
          </w:p>
        </w:tc>
      </w:tr>
      <w:tr w:rsidR="00A57609" w:rsidRPr="00EB6059" w:rsidTr="00C81889">
        <w:tc>
          <w:tcPr>
            <w:tcW w:w="10490" w:type="dxa"/>
            <w:gridSpan w:val="2"/>
          </w:tcPr>
          <w:p w:rsidR="00A57609" w:rsidRPr="00EB6059" w:rsidRDefault="00A57609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30</w:t>
            </w:r>
            <w:r w:rsidR="00A55F03" w:rsidRPr="00EB6059">
              <w:rPr>
                <w:snapToGrid w:val="0"/>
                <w:sz w:val="24"/>
                <w:szCs w:val="24"/>
              </w:rPr>
              <w:t xml:space="preserve"> Разработка программ социального маркетинга в  компании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31</w:t>
            </w:r>
            <w:r w:rsidRPr="00EB6059">
              <w:rPr>
                <w:bCs/>
                <w:sz w:val="24"/>
                <w:szCs w:val="24"/>
              </w:rPr>
              <w:t xml:space="preserve"> Формирование комплекса маркетинга услуг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32</w:t>
            </w:r>
            <w:r w:rsidRPr="00EB6059">
              <w:rPr>
                <w:bCs/>
                <w:sz w:val="24"/>
                <w:szCs w:val="24"/>
              </w:rPr>
              <w:t xml:space="preserve"> Формирование программ электронной коммерции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33</w:t>
            </w:r>
            <w:r w:rsidRPr="00EB6059">
              <w:rPr>
                <w:bCs/>
                <w:sz w:val="24"/>
                <w:szCs w:val="24"/>
              </w:rPr>
              <w:t xml:space="preserve"> Обоснование стратегии сегментирования рынка</w:t>
            </w:r>
            <w:r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34</w:t>
            </w:r>
            <w:r w:rsidR="00F070D2" w:rsidRPr="00EB6059">
              <w:rPr>
                <w:bCs/>
                <w:sz w:val="24"/>
                <w:szCs w:val="24"/>
              </w:rPr>
              <w:t xml:space="preserve"> Рыночное тестирование товара</w:t>
            </w:r>
            <w:r w:rsidR="00F070D2" w:rsidRPr="00EB6059">
              <w:rPr>
                <w:sz w:val="24"/>
                <w:szCs w:val="24"/>
              </w:rPr>
              <w:t xml:space="preserve"> клиентоориентированной фирмы</w:t>
            </w:r>
          </w:p>
        </w:tc>
      </w:tr>
      <w:tr w:rsidR="00A55F03" w:rsidRPr="00EB6059" w:rsidTr="00C81889">
        <w:tc>
          <w:tcPr>
            <w:tcW w:w="10490" w:type="dxa"/>
            <w:gridSpan w:val="2"/>
          </w:tcPr>
          <w:p w:rsidR="00A55F03" w:rsidRPr="00EB6059" w:rsidRDefault="00A55F03" w:rsidP="00A57609">
            <w:pPr>
              <w:suppressAutoHyphens w:val="0"/>
              <w:autoSpaceDN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EB6059">
              <w:rPr>
                <w:sz w:val="24"/>
                <w:szCs w:val="24"/>
              </w:rPr>
              <w:t>35</w:t>
            </w:r>
            <w:r w:rsidR="00F070D2" w:rsidRPr="00EB6059">
              <w:rPr>
                <w:sz w:val="24"/>
                <w:szCs w:val="24"/>
              </w:rPr>
              <w:t>Управление по «точкам контакта» клиентоориентированной фирмы</w:t>
            </w:r>
          </w:p>
        </w:tc>
      </w:tr>
    </w:tbl>
    <w:p w:rsidR="005F2695" w:rsidRPr="00EB6059" w:rsidRDefault="005F2695" w:rsidP="005F2695">
      <w:pPr>
        <w:rPr>
          <w:sz w:val="24"/>
          <w:szCs w:val="24"/>
        </w:rPr>
      </w:pPr>
    </w:p>
    <w:p w:rsidR="00F41493" w:rsidRPr="00EB6059" w:rsidRDefault="00F41493" w:rsidP="00F41493">
      <w:pPr>
        <w:rPr>
          <w:sz w:val="24"/>
          <w:szCs w:val="24"/>
        </w:rPr>
      </w:pPr>
    </w:p>
    <w:p w:rsidR="00785D2E" w:rsidRPr="00EB6059" w:rsidRDefault="00785D2E" w:rsidP="00785D2E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Аннотацию подготовил                                               </w:t>
      </w:r>
      <w:r w:rsidR="006E7248" w:rsidRPr="00EB6059">
        <w:rPr>
          <w:sz w:val="24"/>
          <w:szCs w:val="24"/>
        </w:rPr>
        <w:t xml:space="preserve">                                                    </w:t>
      </w:r>
      <w:r w:rsidRPr="00EB6059">
        <w:rPr>
          <w:sz w:val="24"/>
          <w:szCs w:val="24"/>
        </w:rPr>
        <w:t xml:space="preserve">        </w:t>
      </w:r>
      <w:r w:rsidR="008B2DEF" w:rsidRPr="00EB6059">
        <w:rPr>
          <w:sz w:val="24"/>
          <w:szCs w:val="24"/>
        </w:rPr>
        <w:t>Т.И.Арбенина</w:t>
      </w:r>
      <w:r w:rsidRPr="00EB6059">
        <w:rPr>
          <w:sz w:val="24"/>
          <w:szCs w:val="24"/>
        </w:rPr>
        <w:t xml:space="preserve">                 </w:t>
      </w:r>
      <w:r w:rsidRPr="00EB6059">
        <w:rPr>
          <w:sz w:val="24"/>
          <w:szCs w:val="24"/>
        </w:rPr>
        <w:tab/>
      </w:r>
    </w:p>
    <w:p w:rsidR="00785D2E" w:rsidRPr="00EB6059" w:rsidRDefault="00785D2E" w:rsidP="00785D2E">
      <w:pPr>
        <w:rPr>
          <w:sz w:val="24"/>
          <w:szCs w:val="24"/>
        </w:rPr>
      </w:pPr>
    </w:p>
    <w:p w:rsidR="00785D2E" w:rsidRPr="00EB6059" w:rsidRDefault="00785D2E" w:rsidP="00785D2E">
      <w:pPr>
        <w:rPr>
          <w:sz w:val="24"/>
          <w:szCs w:val="24"/>
        </w:rPr>
      </w:pPr>
    </w:p>
    <w:p w:rsidR="00785D2E" w:rsidRPr="00EB6059" w:rsidRDefault="008B2DEF" w:rsidP="00785D2E">
      <w:pPr>
        <w:ind w:left="-284"/>
        <w:rPr>
          <w:sz w:val="24"/>
          <w:szCs w:val="24"/>
        </w:rPr>
      </w:pPr>
      <w:r w:rsidRPr="00EB6059">
        <w:rPr>
          <w:sz w:val="24"/>
          <w:szCs w:val="24"/>
        </w:rPr>
        <w:t>Заведующий кафедрой</w:t>
      </w:r>
    </w:p>
    <w:p w:rsidR="00785D2E" w:rsidRPr="00EB6059" w:rsidRDefault="006E7248" w:rsidP="00785D2E">
      <w:pPr>
        <w:ind w:left="-284"/>
        <w:rPr>
          <w:sz w:val="24"/>
          <w:szCs w:val="24"/>
          <w:u w:val="single"/>
        </w:rPr>
      </w:pPr>
      <w:r w:rsidRPr="00EB6059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F41493" w:rsidRPr="00EB6059" w:rsidRDefault="00F41493" w:rsidP="00F41493">
      <w:pPr>
        <w:rPr>
          <w:b/>
          <w:sz w:val="24"/>
          <w:szCs w:val="24"/>
        </w:rPr>
      </w:pPr>
    </w:p>
    <w:p w:rsidR="004E6061" w:rsidRPr="00EB6059" w:rsidRDefault="004E6061" w:rsidP="00F41493">
      <w:pPr>
        <w:rPr>
          <w:b/>
          <w:sz w:val="24"/>
          <w:szCs w:val="24"/>
        </w:rPr>
      </w:pPr>
    </w:p>
    <w:sectPr w:rsidR="004E6061" w:rsidRPr="00EB605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9" w:rsidRDefault="00095759">
      <w:r>
        <w:separator/>
      </w:r>
    </w:p>
  </w:endnote>
  <w:endnote w:type="continuationSeparator" w:id="0">
    <w:p w:rsidR="00095759" w:rsidRDefault="000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9" w:rsidRDefault="00095759">
      <w:r>
        <w:separator/>
      </w:r>
    </w:p>
  </w:footnote>
  <w:footnote w:type="continuationSeparator" w:id="0">
    <w:p w:rsidR="00095759" w:rsidRDefault="0009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AE41A7"/>
    <w:multiLevelType w:val="hybridMultilevel"/>
    <w:tmpl w:val="A4EE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C33CB4"/>
    <w:multiLevelType w:val="hybridMultilevel"/>
    <w:tmpl w:val="855ECF4A"/>
    <w:lvl w:ilvl="0" w:tplc="ED92B496">
      <w:start w:val="2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EE86FC9"/>
    <w:multiLevelType w:val="hybridMultilevel"/>
    <w:tmpl w:val="2AAC9768"/>
    <w:lvl w:ilvl="0" w:tplc="123616D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48"/>
  </w:num>
  <w:num w:numId="66">
    <w:abstractNumId w:val="27"/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</w:num>
  <w:num w:numId="69">
    <w:abstractNumId w:val="6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75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5BA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2C7"/>
    <w:rsid w:val="00582AFC"/>
    <w:rsid w:val="00583831"/>
    <w:rsid w:val="005A7B06"/>
    <w:rsid w:val="005B009C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C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48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B41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2DE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6FC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50C"/>
    <w:rsid w:val="00A41B77"/>
    <w:rsid w:val="00A5233B"/>
    <w:rsid w:val="00A53BCE"/>
    <w:rsid w:val="00A55F03"/>
    <w:rsid w:val="00A57609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2BF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72F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E0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620F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8B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073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DE0"/>
    <w:rsid w:val="00E93F39"/>
    <w:rsid w:val="00EA0459"/>
    <w:rsid w:val="00EA6923"/>
    <w:rsid w:val="00EB59B9"/>
    <w:rsid w:val="00EB6059"/>
    <w:rsid w:val="00EC15CD"/>
    <w:rsid w:val="00ED4B4E"/>
    <w:rsid w:val="00ED506E"/>
    <w:rsid w:val="00EE0A50"/>
    <w:rsid w:val="00EF2CBE"/>
    <w:rsid w:val="00EF456D"/>
    <w:rsid w:val="00F051B2"/>
    <w:rsid w:val="00F070D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C443F-3DDE-4559-A349-EA10102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467" TargetMode="External"/><Relationship Id="rId13" Type="http://schemas.openxmlformats.org/officeDocument/2006/relationships/hyperlink" Target="http://znanium.com/go.php?id=3649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1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5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Relationship Id="rId14" Type="http://schemas.openxmlformats.org/officeDocument/2006/relationships/hyperlink" Target="http://znanium.com/go.php?id=546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BA47-6A6C-4EC1-87D4-1B2A269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52</cp:revision>
  <cp:lastPrinted>2019-03-11T13:35:00Z</cp:lastPrinted>
  <dcterms:created xsi:type="dcterms:W3CDTF">2019-02-15T10:16:00Z</dcterms:created>
  <dcterms:modified xsi:type="dcterms:W3CDTF">2019-07-15T06:57:00Z</dcterms:modified>
</cp:coreProperties>
</file>