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75328A" w:rsidRPr="0008476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84766" w:rsidRDefault="006D36A2" w:rsidP="00642D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Инклюзивный сервис в </w:t>
            </w:r>
            <w:r w:rsidR="00642DA5">
              <w:rPr>
                <w:b/>
                <w:sz w:val="24"/>
                <w:szCs w:val="24"/>
              </w:rPr>
              <w:t>сфере</w:t>
            </w:r>
            <w:r>
              <w:rPr>
                <w:b/>
                <w:sz w:val="24"/>
                <w:szCs w:val="24"/>
              </w:rPr>
              <w:t xml:space="preserve"> гостеприимства</w:t>
            </w:r>
          </w:p>
        </w:tc>
      </w:tr>
      <w:tr w:rsidR="00084766" w:rsidRPr="00084766" w:rsidTr="00A30025">
        <w:tc>
          <w:tcPr>
            <w:tcW w:w="3261" w:type="dxa"/>
            <w:shd w:val="clear" w:color="auto" w:fill="E7E6E6" w:themeFill="background2"/>
          </w:tcPr>
          <w:p w:rsidR="00A30025" w:rsidRPr="0008476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84766" w:rsidRDefault="00846320" w:rsidP="00A30025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43.03.03</w:t>
            </w:r>
            <w:r w:rsidR="00A30025" w:rsidRPr="00084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84766" w:rsidRDefault="00846320" w:rsidP="004C6D9D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Гостиничн</w:t>
            </w:r>
            <w:r w:rsidR="004C6D9D" w:rsidRPr="00084766">
              <w:rPr>
                <w:sz w:val="24"/>
                <w:szCs w:val="24"/>
              </w:rPr>
              <w:t>ое</w:t>
            </w:r>
            <w:r w:rsidRPr="00084766">
              <w:rPr>
                <w:sz w:val="24"/>
                <w:szCs w:val="24"/>
              </w:rPr>
              <w:t xml:space="preserve"> </w:t>
            </w:r>
            <w:r w:rsidR="004C6D9D" w:rsidRPr="00084766">
              <w:rPr>
                <w:sz w:val="24"/>
                <w:szCs w:val="24"/>
              </w:rPr>
              <w:t>дело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9B60C5" w:rsidRPr="0008476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84766" w:rsidRDefault="00846320" w:rsidP="00846320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Гостиничная</w:t>
            </w:r>
            <w:r w:rsidR="00B82CAA">
              <w:rPr>
                <w:sz w:val="24"/>
                <w:szCs w:val="24"/>
              </w:rPr>
              <w:t xml:space="preserve"> и ресторанная</w:t>
            </w:r>
            <w:r w:rsidRPr="00084766">
              <w:rPr>
                <w:sz w:val="24"/>
                <w:szCs w:val="24"/>
              </w:rPr>
              <w:t xml:space="preserve"> деятельно</w:t>
            </w:r>
            <w:r w:rsidR="00073F51" w:rsidRPr="00084766">
              <w:rPr>
                <w:sz w:val="24"/>
                <w:szCs w:val="24"/>
              </w:rPr>
              <w:t>сть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230905" w:rsidRPr="0008476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84766" w:rsidRDefault="00B82CA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084766">
              <w:rPr>
                <w:sz w:val="24"/>
                <w:szCs w:val="24"/>
              </w:rPr>
              <w:t xml:space="preserve"> з.е.</w:t>
            </w:r>
            <w:bookmarkStart w:id="0" w:name="_GoBack"/>
            <w:bookmarkEnd w:id="0"/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9B60C5" w:rsidRPr="0008476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84766" w:rsidRDefault="00B82CA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CB2C49" w:rsidRPr="0008476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84766" w:rsidRDefault="004C6D9D" w:rsidP="00846320">
            <w:pPr>
              <w:rPr>
                <w:i/>
                <w:sz w:val="24"/>
                <w:szCs w:val="24"/>
              </w:rPr>
            </w:pPr>
            <w:r w:rsidRPr="00084766">
              <w:rPr>
                <w:i/>
                <w:sz w:val="24"/>
                <w:szCs w:val="24"/>
              </w:rPr>
              <w:t>Т</w:t>
            </w:r>
            <w:r w:rsidR="00846320" w:rsidRPr="00084766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4766" w:rsidRDefault="00CB2C49" w:rsidP="004C6D9D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Крат</w:t>
            </w:r>
            <w:r w:rsidR="004C6D9D" w:rsidRPr="00084766">
              <w:rPr>
                <w:b/>
                <w:i/>
                <w:sz w:val="24"/>
                <w:szCs w:val="24"/>
              </w:rPr>
              <w:t>к</w:t>
            </w:r>
            <w:r w:rsidRPr="0008476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6D36A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84766">
              <w:rPr>
                <w:rFonts w:eastAsia="Calibri"/>
                <w:sz w:val="24"/>
                <w:szCs w:val="24"/>
              </w:rPr>
              <w:t xml:space="preserve">Тема 1. </w:t>
            </w:r>
            <w:r w:rsidR="006D36A2">
              <w:rPr>
                <w:rFonts w:eastAsia="Calibri"/>
                <w:sz w:val="24"/>
                <w:szCs w:val="24"/>
              </w:rPr>
              <w:t>Понятие инклюзии. Инклюзивный туризм и сервис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6D36A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 xml:space="preserve">Тема 2. </w:t>
            </w:r>
            <w:r w:rsidR="006D36A2">
              <w:rPr>
                <w:sz w:val="24"/>
                <w:szCs w:val="24"/>
              </w:rPr>
              <w:t>Нозологические группы в инклюзивном сервисе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6D36A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84766">
              <w:rPr>
                <w:rFonts w:eastAsia="Calibri"/>
                <w:sz w:val="24"/>
                <w:szCs w:val="24"/>
              </w:rPr>
              <w:t xml:space="preserve">Тема 3. </w:t>
            </w:r>
            <w:r w:rsidR="006D36A2">
              <w:rPr>
                <w:sz w:val="24"/>
                <w:szCs w:val="24"/>
              </w:rPr>
              <w:t>Создание безбарьерной среды на предприятиях индустрии гостеприимства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6D36A2">
            <w:pPr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 xml:space="preserve">Тема 4. </w:t>
            </w:r>
            <w:r w:rsidR="006D36A2" w:rsidRPr="006D36A2">
              <w:rPr>
                <w:sz w:val="24"/>
              </w:rPr>
              <w:t>Этика и психология обслуживания людей с ограниченными возможностями здоровья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6D36A2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 xml:space="preserve">Тема 5. </w:t>
            </w:r>
            <w:r w:rsidR="006D36A2">
              <w:rPr>
                <w:spacing w:val="-4"/>
                <w:sz w:val="24"/>
                <w:szCs w:val="24"/>
              </w:rPr>
              <w:t>Предупреждение и преодоление конфликтных ситуаций в инклюзивном сервисе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6D36A2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 xml:space="preserve">Тема 6. </w:t>
            </w:r>
            <w:r w:rsidR="006D36A2">
              <w:rPr>
                <w:sz w:val="24"/>
              </w:rPr>
              <w:t>Особенности организации и финансирования инклюзивного туризма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6D36A2" w:rsidRDefault="00241988" w:rsidP="00B82CAA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6D36A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41988" w:rsidRPr="006D36A2" w:rsidRDefault="006D36A2" w:rsidP="00B82CA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6A2">
              <w:rPr>
                <w:color w:val="000000"/>
                <w:sz w:val="24"/>
                <w:szCs w:val="24"/>
                <w:shd w:val="clear" w:color="auto" w:fill="FFFFFF"/>
              </w:rPr>
              <w:t>Педагогика инклюзивного образования [Электронный ресурс] : учебник для студентов вузов, обучающихся по направлениям подготовки 44.03.01 «Педагогическое образование», 44.03.02 «Психолого-педагогическое образование», 44.03.04 «Профессиональное обучение» (квалификация (степень) «бакалавр») / [Т. Г. Богданова [и др.] ; под ред. Н. М. Назаровой. - Москва : ИНФРА-М, 2016. - 335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6D36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https://new.znanium.com/catalog/product/515473</w:t>
              </w:r>
            </w:hyperlink>
          </w:p>
          <w:p w:rsidR="00B82CAA" w:rsidRPr="006D36A2" w:rsidRDefault="00B82CAA" w:rsidP="00B82CA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6A2">
              <w:rPr>
                <w:color w:val="000000"/>
                <w:sz w:val="24"/>
                <w:szCs w:val="24"/>
                <w:shd w:val="clear" w:color="auto" w:fill="FFFFFF"/>
              </w:rPr>
              <w:t xml:space="preserve">Тимохина, Т. Л. Технологии гостиничной деятельности: теория и практика [Электронный ресурс] : учебник для прикладного бакалавриата : для студентов вузов, обучающихся по экономическим направлениям / Т. Л. Тимохина. - Москва : Юрайт, 2019. - 336 с. </w:t>
            </w:r>
            <w:hyperlink r:id="rId9" w:tgtFrame="_blank" w:tooltip="читать полный текст" w:history="1">
              <w:r w:rsidRPr="006D36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https://www.biblio-online.ru/bcode/432904</w:t>
              </w:r>
            </w:hyperlink>
          </w:p>
          <w:p w:rsidR="00241988" w:rsidRPr="006D36A2" w:rsidRDefault="006D36A2" w:rsidP="00B82CA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6A2">
              <w:rPr>
                <w:color w:val="000000"/>
                <w:sz w:val="24"/>
                <w:szCs w:val="24"/>
                <w:shd w:val="clear" w:color="auto" w:fill="FFFFFF"/>
              </w:rPr>
              <w:t>Гончарова,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[Электронный ресурс] : монография / В. Г. Гончарова, В. Г. Подопригора, С. И. Гончарова ; М-во образования и науки Рос. Федерации, Сибир. федер. ун-т. - Красноярск : Сибирский федеральный университет, 2014. - 248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6D36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https://new.znanium.com/catalog/product/550676</w:t>
              </w:r>
            </w:hyperlink>
          </w:p>
          <w:p w:rsidR="00241988" w:rsidRPr="006D36A2" w:rsidRDefault="00241988" w:rsidP="00B82CAA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6D36A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1988" w:rsidRPr="006D36A2" w:rsidRDefault="006D36A2" w:rsidP="00B82CA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6A2">
              <w:rPr>
                <w:color w:val="000000"/>
                <w:sz w:val="24"/>
                <w:szCs w:val="24"/>
                <w:shd w:val="clear" w:color="auto" w:fill="FFFFFF"/>
              </w:rPr>
              <w:t>Энциклопедия социальных практик [Электронный ресурс] : энциклопедия / [под ред. Е. И. Холостовой, Г. И. Климантовой]. - 2-е изд. - Москва : Дашков и К°, 2013. - 660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6D36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https://new.znanium.com/catalog/product/430523</w:t>
              </w:r>
            </w:hyperlink>
          </w:p>
          <w:p w:rsidR="00B82CAA" w:rsidRPr="006D36A2" w:rsidRDefault="006D36A2" w:rsidP="00B82CA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6A2">
              <w:rPr>
                <w:color w:val="000000"/>
                <w:sz w:val="24"/>
                <w:szCs w:val="24"/>
                <w:shd w:val="clear" w:color="auto" w:fill="FFFFFF"/>
              </w:rPr>
              <w:t>Сигида, Е. А. Психология и социальная работа в системе социального и гуманитарного образования [Электронный ресурс] : монография / Е. А. Сигида, И. Е. Лукьянова ; М-во образования и науки Рос. Федерации, Рос. гос. ун-т туризма и сервиса. - Москва : РГУТиС, 2010. - 134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6D36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https://new.znanium.com/catalog/product/432546</w:t>
              </w:r>
            </w:hyperlink>
          </w:p>
          <w:p w:rsidR="00B82CAA" w:rsidRPr="006D36A2" w:rsidRDefault="006D36A2" w:rsidP="00B82CAA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6A2">
              <w:rPr>
                <w:color w:val="000000"/>
                <w:sz w:val="24"/>
                <w:szCs w:val="24"/>
                <w:shd w:val="clear" w:color="auto" w:fill="FFFFFF"/>
              </w:rPr>
              <w:t>Прошина, А. Н. Адаптация персонала в российских организациях: социально-управленческий анализ (на примере работников с ограниченными возможностями) [Электронный ресурс] : монография / А. Н. Прошина. - Москва : ИНФРА-М, 2019. - 124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6D36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https://new.znanium.com/catalog/product/1004397</w:t>
              </w:r>
            </w:hyperlink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41988" w:rsidRPr="00084766" w:rsidRDefault="00241988" w:rsidP="00241988">
            <w:pPr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084766" w:rsidRDefault="00241988" w:rsidP="00241988">
            <w:pPr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82CAA">
              <w:rPr>
                <w:sz w:val="24"/>
                <w:szCs w:val="24"/>
              </w:rPr>
              <w:t xml:space="preserve"> </w:t>
            </w:r>
            <w:r w:rsidRPr="000847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41988" w:rsidRPr="00084766" w:rsidRDefault="00241988" w:rsidP="00241988">
            <w:pPr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084766" w:rsidRDefault="00241988" w:rsidP="00241988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Общего доступа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lastRenderedPageBreak/>
              <w:t>Справочная правовая система ГАРАНТ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t>Справочная правовая система Консультант плюс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t xml:space="preserve">Справочно-информационная система </w:t>
            </w:r>
            <w:r w:rsidRPr="00084766">
              <w:rPr>
                <w:lang w:val="en-US"/>
              </w:rPr>
              <w:t>W</w:t>
            </w:r>
            <w:r w:rsidRPr="00084766">
              <w:t xml:space="preserve">elcomezone.ru </w:t>
            </w:r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 xml:space="preserve">Мир гостиниц и отельеров </w:t>
            </w:r>
            <w:hyperlink w:history="1">
              <w:r w:rsidRPr="00084766">
                <w:rPr>
                  <w:rStyle w:val="aff2"/>
                  <w:color w:val="auto"/>
                </w:rPr>
                <w:t>http://next stop.ru/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bCs/>
                <w:u w:val="single"/>
              </w:rPr>
            </w:pPr>
            <w:r w:rsidRPr="00084766">
              <w:rPr>
                <w:bCs/>
              </w:rPr>
              <w:t xml:space="preserve">Портал про гостиничный бизнес </w:t>
            </w:r>
            <w:hyperlink r:id="rId14" w:history="1">
              <w:r w:rsidRPr="00084766">
                <w:rPr>
                  <w:rStyle w:val="aff2"/>
                  <w:color w:val="auto"/>
                </w:rPr>
                <w:t>http://prohotel.ru/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084766">
              <w:t xml:space="preserve">Сайт для отельеров и партнеров отелей </w:t>
            </w:r>
            <w:r w:rsidRPr="00084766">
              <w:rPr>
                <w:u w:val="single"/>
              </w:rPr>
              <w:t>http://workinhotel.com</w:t>
            </w:r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 xml:space="preserve">Сайт Клуба отельеров Екатеринбурга </w:t>
            </w:r>
            <w:hyperlink r:id="rId15" w:history="1">
              <w:r w:rsidRPr="00084766">
                <w:rPr>
                  <w:rStyle w:val="aff2"/>
                  <w:color w:val="auto"/>
                </w:rPr>
                <w:t>http://www.clubhotel.ekatr.ru/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u w:val="single"/>
              </w:rPr>
            </w:pPr>
            <w:r w:rsidRPr="00084766">
              <w:t xml:space="preserve">Электронный журнал «Современный отель» </w:t>
            </w:r>
            <w:hyperlink r:id="rId16" w:history="1">
              <w:r w:rsidRPr="00084766">
                <w:rPr>
                  <w:rStyle w:val="aff2"/>
                  <w:color w:val="auto"/>
                </w:rPr>
                <w:t>http://www.hotelexecutive.ru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>Электронный журнал</w:t>
            </w:r>
            <w:r w:rsidRPr="00084766">
              <w:rPr>
                <w:shd w:val="clear" w:color="auto" w:fill="FFFFFF"/>
              </w:rPr>
              <w:t xml:space="preserve"> «Современный Бизнес. Отель</w:t>
            </w:r>
            <w:r w:rsidRPr="00084766">
              <w:t xml:space="preserve"> </w:t>
            </w:r>
            <w:hyperlink r:id="rId17" w:history="1">
              <w:r w:rsidRPr="00084766">
                <w:rPr>
                  <w:rStyle w:val="aff2"/>
                  <w:color w:val="auto"/>
                  <w:shd w:val="clear" w:color="auto" w:fill="FFFFFF"/>
                </w:rPr>
                <w:t>http://www.hotelstop.ru</w:t>
              </w:r>
            </w:hyperlink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4766" w:rsidRPr="00084766" w:rsidTr="00393B7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4" w:rsidRDefault="008B31F4" w:rsidP="008B31F4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4C6D9D" w:rsidRPr="00084766" w:rsidRDefault="008B31F4" w:rsidP="008B31F4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82CAA" w:rsidRDefault="00B82CAA" w:rsidP="00B82CA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241988" w:rsidRDefault="00241988" w:rsidP="00F41493">
      <w:pPr>
        <w:rPr>
          <w:b/>
          <w:sz w:val="24"/>
          <w:szCs w:val="24"/>
        </w:rPr>
      </w:pPr>
    </w:p>
    <w:sectPr w:rsidR="002419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EE" w:rsidRDefault="00004BEE">
      <w:r>
        <w:separator/>
      </w:r>
    </w:p>
  </w:endnote>
  <w:endnote w:type="continuationSeparator" w:id="0">
    <w:p w:rsidR="00004BEE" w:rsidRDefault="0000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EE" w:rsidRDefault="00004BEE">
      <w:r>
        <w:separator/>
      </w:r>
    </w:p>
  </w:footnote>
  <w:footnote w:type="continuationSeparator" w:id="0">
    <w:p w:rsidR="00004BEE" w:rsidRDefault="0000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C62544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3"/>
  </w:num>
  <w:num w:numId="5">
    <w:abstractNumId w:val="39"/>
  </w:num>
  <w:num w:numId="6">
    <w:abstractNumId w:val="40"/>
  </w:num>
  <w:num w:numId="7">
    <w:abstractNumId w:val="29"/>
  </w:num>
  <w:num w:numId="8">
    <w:abstractNumId w:val="24"/>
  </w:num>
  <w:num w:numId="9">
    <w:abstractNumId w:val="35"/>
  </w:num>
  <w:num w:numId="10">
    <w:abstractNumId w:val="36"/>
  </w:num>
  <w:num w:numId="11">
    <w:abstractNumId w:val="9"/>
  </w:num>
  <w:num w:numId="12">
    <w:abstractNumId w:val="16"/>
  </w:num>
  <w:num w:numId="13">
    <w:abstractNumId w:val="34"/>
  </w:num>
  <w:num w:numId="14">
    <w:abstractNumId w:val="12"/>
  </w:num>
  <w:num w:numId="15">
    <w:abstractNumId w:val="30"/>
  </w:num>
  <w:num w:numId="16">
    <w:abstractNumId w:val="43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0"/>
  </w:num>
  <w:num w:numId="25">
    <w:abstractNumId w:val="0"/>
  </w:num>
  <w:num w:numId="26">
    <w:abstractNumId w:val="31"/>
  </w:num>
  <w:num w:numId="27">
    <w:abstractNumId w:val="37"/>
  </w:num>
  <w:num w:numId="28">
    <w:abstractNumId w:val="19"/>
  </w:num>
  <w:num w:numId="29">
    <w:abstractNumId w:val="14"/>
  </w:num>
  <w:num w:numId="30">
    <w:abstractNumId w:val="33"/>
  </w:num>
  <w:num w:numId="31">
    <w:abstractNumId w:val="44"/>
  </w:num>
  <w:num w:numId="32">
    <w:abstractNumId w:val="26"/>
  </w:num>
  <w:num w:numId="33">
    <w:abstractNumId w:val="8"/>
  </w:num>
  <w:num w:numId="34">
    <w:abstractNumId w:val="42"/>
  </w:num>
  <w:num w:numId="35">
    <w:abstractNumId w:val="18"/>
  </w:num>
  <w:num w:numId="36">
    <w:abstractNumId w:val="23"/>
  </w:num>
  <w:num w:numId="37">
    <w:abstractNumId w:val="22"/>
  </w:num>
  <w:num w:numId="38">
    <w:abstractNumId w:val="38"/>
  </w:num>
  <w:num w:numId="39">
    <w:abstractNumId w:val="1"/>
  </w:num>
  <w:num w:numId="40">
    <w:abstractNumId w:val="25"/>
  </w:num>
  <w:num w:numId="41">
    <w:abstractNumId w:val="13"/>
  </w:num>
  <w:num w:numId="42">
    <w:abstractNumId w:val="28"/>
  </w:num>
  <w:num w:numId="43">
    <w:abstractNumId w:val="21"/>
  </w:num>
  <w:num w:numId="44">
    <w:abstractNumId w:val="7"/>
  </w:num>
  <w:num w:numId="45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BEE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4766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3A9D"/>
    <w:rsid w:val="001152C7"/>
    <w:rsid w:val="00123C9A"/>
    <w:rsid w:val="00123DF5"/>
    <w:rsid w:val="00130108"/>
    <w:rsid w:val="0013695C"/>
    <w:rsid w:val="00142721"/>
    <w:rsid w:val="00144E94"/>
    <w:rsid w:val="00154AB7"/>
    <w:rsid w:val="001614E4"/>
    <w:rsid w:val="00173046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1988"/>
    <w:rsid w:val="00244FDD"/>
    <w:rsid w:val="002500B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D9D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9EE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DA5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6A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31F4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7AA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E3D"/>
    <w:rsid w:val="00B71671"/>
    <w:rsid w:val="00B75E5B"/>
    <w:rsid w:val="00B81068"/>
    <w:rsid w:val="00B82CAA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32A1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60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15473" TargetMode="External"/><Relationship Id="rId13" Type="http://schemas.openxmlformats.org/officeDocument/2006/relationships/hyperlink" Target="https://new.znanium.com/catalog/product/10043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32546" TargetMode="External"/><Relationship Id="rId17" Type="http://schemas.openxmlformats.org/officeDocument/2006/relationships/hyperlink" Target="http://www.hotelst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executiv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30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ubhotel.ekatr.ru/" TargetMode="External"/><Relationship Id="rId10" Type="http://schemas.openxmlformats.org/officeDocument/2006/relationships/hyperlink" Target="https://new.znanium.com/catalog/product/5506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04" TargetMode="External"/><Relationship Id="rId14" Type="http://schemas.openxmlformats.org/officeDocument/2006/relationships/hyperlink" Target="http://pro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7715-628B-473A-A3C2-56DD94F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564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2019-02-15T10:04:00Z</cp:lastPrinted>
  <dcterms:created xsi:type="dcterms:W3CDTF">2019-03-11T10:03:00Z</dcterms:created>
  <dcterms:modified xsi:type="dcterms:W3CDTF">2020-03-18T03:51:00Z</dcterms:modified>
</cp:coreProperties>
</file>