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515A9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67"/>
        </w:trPr>
        <w:tc>
          <w:tcPr>
            <w:tcW w:w="1521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500"/>
        </w:trPr>
        <w:tc>
          <w:tcPr>
            <w:tcW w:w="1521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</w:p>
        </w:tc>
        <w:tc>
          <w:tcPr>
            <w:tcW w:w="58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574"/>
        </w:trPr>
        <w:tc>
          <w:tcPr>
            <w:tcW w:w="1521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15A9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515A9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515A9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515A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15A9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 w:rsidRPr="00A479F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основы внутрифирменного планирования: понятие, основные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и объекты планирования 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(УК-2, ПК-1)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Типологизация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 планирования  (УК-2,ПК-1)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Плановые показатели, нормы и нормативы (ПК-1,ПК-4)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 и содержание годового плана предприятия (УК-2,ПК-2)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Планирование производства и реализации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 (ПК-2,ПК-4)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материально-технического обеспечения производства (ПК-2,ПК-4)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трудовых показателей и оплаты труда на предприятии (ПК-2,ПК-4)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издержек производства (ПК-2,ПК-4)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прибыли и рентабельности (ПК-2,ПК-4)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Финансовое планирование на предприятии (УК-2,ПК-2)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Налоговое планирование в организации (ПК-1,ПК-2)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типология стратегий организации (УК-2,ПК-2)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Этапы и методы стратегического планирования в организации (УК-2,ПК-2)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Стратегический </w:t>
            </w:r>
            <w:proofErr w:type="spell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контроллинг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оценка эффективности стратегии (УК-2,ПК-2)</w:t>
            </w: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302"/>
        </w:trPr>
        <w:tc>
          <w:tcPr>
            <w:tcW w:w="1521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Default="00A479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15A95">
        <w:trPr>
          <w:trHeight w:hRule="exact" w:val="201"/>
        </w:trPr>
        <w:tc>
          <w:tcPr>
            <w:tcW w:w="1521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15A95" w:rsidRPr="00A479F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Янковская В. В. Планирование на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предприятии [Электронный ресурс</w:t>
            </w:r>
            <w:proofErr w:type="gram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2019. - 425 – Режим доступа:</w:t>
            </w:r>
            <w:r w:rsidRPr="00A479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/1010804</w:t>
            </w:r>
          </w:p>
        </w:tc>
      </w:tr>
      <w:tr w:rsidR="00515A95" w:rsidRPr="00A479F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Савкина Р.В. Планирование на предприятии [Электронный ресурс</w:t>
            </w:r>
            <w:proofErr w:type="gram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Издательско-торговая корпорация "Дашков и К", 2020. - 320 с. – Режим доступа:</w:t>
            </w:r>
            <w:r w:rsidRPr="00A479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/1093177</w:t>
            </w:r>
          </w:p>
        </w:tc>
      </w:tr>
      <w:tr w:rsidR="00515A95" w:rsidRPr="00A479F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Бухалков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М.И. Планирование на предприятии [Электронный ресурс</w:t>
            </w:r>
            <w:proofErr w:type="gram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2019. -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411 – Режим доступа:</w:t>
            </w:r>
            <w:r w:rsidRPr="00A479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/989384</w:t>
            </w:r>
          </w:p>
        </w:tc>
      </w:tr>
    </w:tbl>
    <w:p w:rsidR="00515A95" w:rsidRPr="00A479F9" w:rsidRDefault="00A479F9">
      <w:pPr>
        <w:rPr>
          <w:sz w:val="0"/>
          <w:szCs w:val="0"/>
          <w:lang w:val="ru-RU"/>
        </w:rPr>
      </w:pPr>
      <w:r w:rsidRPr="00A479F9">
        <w:rPr>
          <w:lang w:val="ru-RU"/>
        </w:rPr>
        <w:br w:type="page"/>
      </w:r>
    </w:p>
    <w:p w:rsidR="00515A95" w:rsidRPr="00A479F9" w:rsidRDefault="00515A95">
      <w:pPr>
        <w:rPr>
          <w:lang w:val="ru-RU"/>
        </w:rPr>
        <w:sectPr w:rsidR="00515A95" w:rsidRPr="00A479F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15A95" w:rsidRPr="00A479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Соловьёва Ю.В., Черняев М.В. Внутрифирменное планирование [Электронный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Издательско-торговая корпорация "Дашков и К", 2020. - 210 с.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/1231990</w:t>
            </w:r>
          </w:p>
        </w:tc>
      </w:tr>
      <w:tr w:rsidR="00515A95" w:rsidRPr="00A479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Кукушкин С. Н., Акуленко Н. Б., Поздняков В. Я. Внутрифирменное планирование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- 344 – Режим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/463505</w:t>
            </w:r>
          </w:p>
        </w:tc>
      </w:tr>
      <w:tr w:rsidR="00515A95" w:rsidRPr="00A479F9">
        <w:trPr>
          <w:trHeight w:hRule="exact" w:val="142"/>
        </w:trPr>
        <w:tc>
          <w:tcPr>
            <w:tcW w:w="10774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15A95" w:rsidRPr="00A479F9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Бабич Т. Н., </w:t>
            </w:r>
            <w:proofErr w:type="spell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Вертакова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В. Оперативно-производственное планирование [Электронный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- 260 – Режим доступа:</w:t>
            </w:r>
            <w:r w:rsidRPr="00A479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/1215821</w:t>
            </w:r>
          </w:p>
        </w:tc>
      </w:tr>
      <w:tr w:rsidR="00515A95" w:rsidRPr="00A479F9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Пименов Н. А., Демин С. С. Налоговое планирование [Электронный ресурс]:Учебник и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- 136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/470253</w:t>
            </w:r>
          </w:p>
        </w:tc>
      </w:tr>
      <w:tr w:rsidR="00515A95" w:rsidRPr="00A479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Купцова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Степанов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 А. Бизнес-планирование [Электронный ресурс]:Учебник и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- 435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/469221</w:t>
            </w:r>
          </w:p>
        </w:tc>
      </w:tr>
      <w:tr w:rsidR="00515A95" w:rsidRPr="00A479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Лопарева А. М. Бизнес-планирование [Электронный ресурс</w:t>
            </w:r>
            <w:proofErr w:type="gram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</w:t>
            </w:r>
            <w:r w:rsidRPr="00A479F9">
              <w:rPr>
                <w:lang w:val="ru-RU"/>
              </w:rPr>
              <w:br/>
            </w:r>
            <w:proofErr w:type="spell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- 273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/475874</w:t>
            </w:r>
          </w:p>
        </w:tc>
      </w:tr>
      <w:tr w:rsidR="00515A95" w:rsidRPr="00A479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Баринов В.А. Бизнес-планирование [Электронный ресурс</w:t>
            </w:r>
            <w:proofErr w:type="gram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"ФОРУМ", 2022. - 272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/1839669</w:t>
            </w:r>
          </w:p>
        </w:tc>
      </w:tr>
      <w:tr w:rsidR="00515A95" w:rsidRPr="00A479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Черепанова Плани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рование в организации. Тема 1. Методологические основы планирования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ресурс]:. </w:t>
            </w:r>
            <w:proofErr w:type="gram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/202111/28.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15A95" w:rsidRPr="00A479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Черепанова Планирование в организации. Тема 2. </w:t>
            </w:r>
            <w:proofErr w:type="spell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Типологизация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 планирования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онный ресурс]:. </w:t>
            </w:r>
            <w:proofErr w:type="gram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/202111/29.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15A95" w:rsidRPr="00A479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Черепанова Планирование в организации. Тема 3. Плановые показатели и нормативы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ресурс]:. </w:t>
            </w:r>
            <w:proofErr w:type="gram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/202111/30.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15A95" w:rsidRPr="00A479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Смирных Планирование в организации. Ч. 2. Стратегическое планирование в организации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2021. - 1 – Режим доступа:</w:t>
            </w:r>
            <w:r w:rsidRPr="00A479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/202112/47.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15A95" w:rsidRPr="00A479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Смир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ных Планирование в организации. Ч. 2. Стратегическое планирование в организации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2021. - 1 – Режим доступа:</w:t>
            </w:r>
            <w:r w:rsidRPr="00A479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/202112/50.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15A95" w:rsidRPr="00A479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11. Смирных Планирование в организации. Ч. 2.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Стратегическое планирование в организации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2021. - 1 – Режим доступа:</w:t>
            </w:r>
            <w:r w:rsidRPr="00A479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/202112/52.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15A95" w:rsidRPr="00A479F9">
        <w:trPr>
          <w:trHeight w:hRule="exact" w:val="284"/>
        </w:trPr>
        <w:tc>
          <w:tcPr>
            <w:tcW w:w="10774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 w:rsidRPr="00A479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479F9">
              <w:rPr>
                <w:lang w:val="ru-RU"/>
              </w:rPr>
              <w:t xml:space="preserve"> </w:t>
            </w:r>
          </w:p>
        </w:tc>
      </w:tr>
      <w:tr w:rsidR="00515A95" w:rsidRPr="00A479F9">
        <w:trPr>
          <w:trHeight w:hRule="exact" w:val="142"/>
        </w:trPr>
        <w:tc>
          <w:tcPr>
            <w:tcW w:w="10774" w:type="dxa"/>
          </w:tcPr>
          <w:p w:rsidR="00515A95" w:rsidRPr="00A479F9" w:rsidRDefault="00515A9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15A9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15A95">
        <w:trPr>
          <w:trHeight w:hRule="exact" w:val="284"/>
        </w:trPr>
        <w:tc>
          <w:tcPr>
            <w:tcW w:w="10774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479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479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479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479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15A95" w:rsidRPr="00A479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479F9">
              <w:rPr>
                <w:lang w:val="ru-RU"/>
              </w:rPr>
              <w:t xml:space="preserve"> </w:t>
            </w:r>
          </w:p>
        </w:tc>
      </w:tr>
      <w:tr w:rsidR="00515A95" w:rsidRPr="00A479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479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79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479F9">
              <w:rPr>
                <w:lang w:val="ru-RU"/>
              </w:rPr>
              <w:t xml:space="preserve"> </w:t>
            </w:r>
          </w:p>
        </w:tc>
      </w:tr>
      <w:tr w:rsidR="00515A9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479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79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479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15A95" w:rsidRPr="00A479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A479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A479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A479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Договр</w:t>
            </w:r>
            <w:proofErr w:type="spellEnd"/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A479F9">
              <w:rPr>
                <w:lang w:val="ru-RU"/>
              </w:rPr>
              <w:t xml:space="preserve"> </w:t>
            </w:r>
          </w:p>
        </w:tc>
      </w:tr>
      <w:tr w:rsidR="00515A95" w:rsidRPr="00A479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A479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Lightroom</w:t>
            </w:r>
            <w:proofErr w:type="spellEnd"/>
            <w:r w:rsidRPr="00A479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Договр</w:t>
            </w:r>
            <w:proofErr w:type="spellEnd"/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A479F9">
              <w:rPr>
                <w:lang w:val="ru-RU"/>
              </w:rPr>
              <w:t xml:space="preserve"> </w:t>
            </w:r>
          </w:p>
        </w:tc>
      </w:tr>
      <w:tr w:rsidR="00515A9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After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Effects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Договр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158/223-ПО/2022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15.12.2022.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15.12.2023.</w:t>
            </w:r>
            <w:r>
              <w:t xml:space="preserve"> </w:t>
            </w:r>
          </w:p>
        </w:tc>
      </w:tr>
    </w:tbl>
    <w:p w:rsidR="00515A95" w:rsidRDefault="00A479F9">
      <w:pPr>
        <w:rPr>
          <w:sz w:val="0"/>
          <w:szCs w:val="0"/>
        </w:rPr>
      </w:pPr>
      <w:r>
        <w:br w:type="page"/>
      </w:r>
    </w:p>
    <w:p w:rsidR="00515A95" w:rsidRDefault="00515A95">
      <w:pPr>
        <w:sectPr w:rsidR="00515A9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15A95" w:rsidRPr="00A479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 информационных справочных систем, ресурсов информационно-</w:t>
            </w:r>
            <w:r w:rsidRPr="00A479F9">
              <w:rPr>
                <w:lang w:val="ru-RU"/>
              </w:rPr>
              <w:br/>
            </w:r>
            <w:r w:rsidRPr="00A479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15A95" w:rsidRPr="00A479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479F9">
              <w:rPr>
                <w:lang w:val="ru-RU"/>
              </w:rPr>
              <w:t xml:space="preserve"> </w:t>
            </w:r>
          </w:p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lang w:val="ru-RU"/>
              </w:rPr>
              <w:t xml:space="preserve"> </w:t>
            </w:r>
          </w:p>
          <w:p w:rsidR="00515A95" w:rsidRPr="00A479F9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79F9">
              <w:rPr>
                <w:lang w:val="ru-RU"/>
              </w:rPr>
              <w:t xml:space="preserve"> </w:t>
            </w:r>
          </w:p>
        </w:tc>
      </w:tr>
      <w:tr w:rsidR="00515A9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479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15A95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15A9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15A95" w:rsidRDefault="00515A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</w:p>
          <w:p w:rsidR="00515A95" w:rsidRDefault="00A479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15A95">
        <w:trPr>
          <w:trHeight w:hRule="exact" w:val="142"/>
        </w:trPr>
        <w:tc>
          <w:tcPr>
            <w:tcW w:w="10774" w:type="dxa"/>
          </w:tcPr>
          <w:p w:rsidR="00515A95" w:rsidRDefault="00515A9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15A95" w:rsidRPr="00A479F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15A95" w:rsidRPr="00A479F9" w:rsidRDefault="00A479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Черепанова</w:t>
            </w:r>
            <w:r w:rsidRPr="00A479F9">
              <w:rPr>
                <w:lang w:val="ru-RU"/>
              </w:rPr>
              <w:t xml:space="preserve"> </w:t>
            </w:r>
            <w:r w:rsidRPr="00A47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Т.Г.</w:t>
            </w:r>
            <w:r w:rsidRPr="00A479F9">
              <w:rPr>
                <w:lang w:val="ru-RU"/>
              </w:rPr>
              <w:t xml:space="preserve"> </w:t>
            </w:r>
          </w:p>
        </w:tc>
      </w:tr>
    </w:tbl>
    <w:p w:rsidR="00A479F9" w:rsidRDefault="00A479F9">
      <w:r>
        <w:rPr>
          <w:color w:val="FFFFFF"/>
          <w:sz w:val="2"/>
          <w:szCs w:val="2"/>
        </w:rPr>
        <w:t>.</w:t>
      </w:r>
    </w:p>
    <w:p w:rsidR="00A479F9" w:rsidRDefault="00A479F9" w:rsidP="00A479F9"/>
    <w:p w:rsidR="00A479F9" w:rsidRDefault="00A479F9" w:rsidP="00A479F9">
      <w:pPr>
        <w:tabs>
          <w:tab w:val="left" w:pos="3660"/>
        </w:tabs>
      </w:pPr>
      <w:r>
        <w:tab/>
      </w:r>
    </w:p>
    <w:p w:rsidR="00A479F9" w:rsidRDefault="00A479F9">
      <w:r>
        <w:br w:type="page"/>
      </w:r>
    </w:p>
    <w:p w:rsidR="00A479F9" w:rsidRDefault="00A479F9" w:rsidP="00A479F9">
      <w:pPr>
        <w:tabs>
          <w:tab w:val="left" w:pos="708"/>
        </w:tabs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A479F9">
        <w:rPr>
          <w:rFonts w:ascii="Times New Roman" w:hAnsi="Times New Roman"/>
          <w:b/>
          <w:bCs/>
          <w:sz w:val="24"/>
          <w:szCs w:val="24"/>
        </w:rPr>
        <w:lastRenderedPageBreak/>
        <w:t>Перечень</w:t>
      </w:r>
      <w:proofErr w:type="spellEnd"/>
      <w:r w:rsidRPr="00A479F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479F9">
        <w:rPr>
          <w:rFonts w:ascii="Times New Roman" w:hAnsi="Times New Roman"/>
          <w:b/>
          <w:bCs/>
          <w:sz w:val="24"/>
          <w:szCs w:val="24"/>
        </w:rPr>
        <w:t>тем</w:t>
      </w:r>
      <w:proofErr w:type="spellEnd"/>
      <w:r w:rsidRPr="00A479F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479F9">
        <w:rPr>
          <w:rFonts w:ascii="Times New Roman" w:hAnsi="Times New Roman"/>
          <w:b/>
          <w:bCs/>
          <w:sz w:val="24"/>
          <w:szCs w:val="24"/>
        </w:rPr>
        <w:t>курсовых</w:t>
      </w:r>
      <w:proofErr w:type="spellEnd"/>
      <w:r w:rsidRPr="00A479F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479F9">
        <w:rPr>
          <w:rFonts w:ascii="Times New Roman" w:hAnsi="Times New Roman"/>
          <w:b/>
          <w:bCs/>
          <w:sz w:val="24"/>
          <w:szCs w:val="24"/>
        </w:rPr>
        <w:t>работ</w:t>
      </w:r>
      <w:proofErr w:type="spellEnd"/>
    </w:p>
    <w:p w:rsidR="00A479F9" w:rsidRDefault="00A479F9" w:rsidP="00A479F9">
      <w:pPr>
        <w:pStyle w:val="2"/>
        <w:ind w:right="-114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A479F9" w:rsidRPr="00A479F9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proofErr w:type="gramStart"/>
      <w:r w:rsidRPr="00A479F9">
        <w:rPr>
          <w:rFonts w:ascii="Times New Roman" w:hAnsi="Times New Roman"/>
          <w:sz w:val="24"/>
          <w:szCs w:val="24"/>
          <w:lang w:val="ru-RU" w:eastAsia="ar-SA"/>
        </w:rPr>
        <w:t>Система  планов</w:t>
      </w:r>
      <w:proofErr w:type="gramEnd"/>
      <w:r w:rsidRPr="00A479F9">
        <w:rPr>
          <w:rFonts w:ascii="Times New Roman" w:hAnsi="Times New Roman"/>
          <w:sz w:val="24"/>
          <w:szCs w:val="24"/>
          <w:lang w:val="ru-RU" w:eastAsia="ar-SA"/>
        </w:rPr>
        <w:t xml:space="preserve"> предприятия и  их  взаимосвязь</w:t>
      </w:r>
    </w:p>
    <w:p w:rsidR="00A479F9" w:rsidRPr="00A479F9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proofErr w:type="gramStart"/>
      <w:r w:rsidRPr="00A479F9">
        <w:rPr>
          <w:rFonts w:ascii="Times New Roman" w:hAnsi="Times New Roman"/>
          <w:sz w:val="24"/>
          <w:szCs w:val="24"/>
          <w:lang w:val="ru-RU" w:eastAsia="ar-SA"/>
        </w:rPr>
        <w:t>Плановые  материальные</w:t>
      </w:r>
      <w:proofErr w:type="gramEnd"/>
      <w:r w:rsidRPr="00A479F9">
        <w:rPr>
          <w:rFonts w:ascii="Times New Roman" w:hAnsi="Times New Roman"/>
          <w:sz w:val="24"/>
          <w:szCs w:val="24"/>
          <w:lang w:val="ru-RU" w:eastAsia="ar-SA"/>
        </w:rPr>
        <w:t xml:space="preserve">  нормативы  и  методы их  разработки   </w:t>
      </w:r>
    </w:p>
    <w:p w:rsidR="00A479F9" w:rsidRPr="00A479F9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proofErr w:type="gramStart"/>
      <w:r w:rsidRPr="00A479F9">
        <w:rPr>
          <w:rFonts w:ascii="Times New Roman" w:hAnsi="Times New Roman"/>
          <w:sz w:val="24"/>
          <w:szCs w:val="24"/>
          <w:lang w:val="ru-RU" w:eastAsia="ar-SA"/>
        </w:rPr>
        <w:t>Плановые  трудовые</w:t>
      </w:r>
      <w:proofErr w:type="gramEnd"/>
      <w:r w:rsidRPr="00A479F9">
        <w:rPr>
          <w:rFonts w:ascii="Times New Roman" w:hAnsi="Times New Roman"/>
          <w:sz w:val="24"/>
          <w:szCs w:val="24"/>
          <w:lang w:val="ru-RU" w:eastAsia="ar-SA"/>
        </w:rPr>
        <w:t xml:space="preserve">  нормативы  и  методы их  разработки   </w:t>
      </w:r>
    </w:p>
    <w:p w:rsidR="00A479F9" w:rsidRPr="00A479F9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A479F9">
        <w:rPr>
          <w:rFonts w:ascii="Times New Roman" w:hAnsi="Times New Roman"/>
          <w:sz w:val="24"/>
          <w:szCs w:val="24"/>
          <w:lang w:val="ru-RU" w:eastAsia="ar-SA"/>
        </w:rPr>
        <w:t>Планирование</w:t>
      </w:r>
      <w:bookmarkStart w:id="0" w:name="_GoBack"/>
      <w:bookmarkEnd w:id="0"/>
      <w:r w:rsidRPr="00A479F9">
        <w:rPr>
          <w:rFonts w:ascii="Times New Roman" w:hAnsi="Times New Roman"/>
          <w:sz w:val="24"/>
          <w:szCs w:val="24"/>
          <w:lang w:val="ru-RU" w:eastAsia="ar-SA"/>
        </w:rPr>
        <w:t xml:space="preserve"> потребности в оборотных средствах на предприятии</w:t>
      </w:r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Бизнес-планирование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на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предприятии</w:t>
      </w:r>
      <w:proofErr w:type="spellEnd"/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производства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и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реализации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продукции</w:t>
      </w:r>
      <w:proofErr w:type="spellEnd"/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ассортимента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продукции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  </w:t>
      </w:r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себестоимости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продукции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численности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персонала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</w:p>
    <w:p w:rsidR="00A479F9" w:rsidRPr="00A479F9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A479F9">
        <w:rPr>
          <w:rFonts w:ascii="Times New Roman" w:hAnsi="Times New Roman"/>
          <w:sz w:val="24"/>
          <w:szCs w:val="24"/>
          <w:lang w:val="ru-RU"/>
        </w:rPr>
        <w:t xml:space="preserve">Планирование фонда оплаты труда персонала предприятия </w:t>
      </w:r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479F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трудоёмкости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производственной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программы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производственных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мощностей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предприятия</w:t>
      </w:r>
      <w:proofErr w:type="spellEnd"/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Экономическое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обоснование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производственной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программы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предприятия</w:t>
      </w:r>
      <w:proofErr w:type="spellEnd"/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научно-технического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развития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</w:p>
    <w:p w:rsidR="00A479F9" w:rsidRPr="00A479F9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A479F9">
        <w:rPr>
          <w:rFonts w:ascii="Times New Roman" w:hAnsi="Times New Roman"/>
          <w:sz w:val="24"/>
          <w:szCs w:val="24"/>
          <w:lang w:val="ru-RU"/>
        </w:rPr>
        <w:t xml:space="preserve">Планирование материально-технического обеспечения деятельности предприятия </w:t>
      </w:r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затрат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результатов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деятельности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Финансовое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на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предприятии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</w:p>
    <w:p w:rsidR="00A479F9" w:rsidRPr="00BF069B" w:rsidRDefault="00A479F9" w:rsidP="00A479F9">
      <w:pPr>
        <w:pStyle w:val="a7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ar-SA"/>
        </w:rPr>
      </w:pPr>
      <w:r w:rsidRPr="00BF069B">
        <w:rPr>
          <w:rFonts w:ascii="Times New Roman" w:hAnsi="Times New Roman"/>
          <w:sz w:val="24"/>
          <w:szCs w:val="24"/>
          <w:lang w:eastAsia="ar-SA"/>
        </w:rPr>
        <w:t xml:space="preserve">Бюджетирование в системе финансового планирования на предприятии </w:t>
      </w:r>
    </w:p>
    <w:p w:rsidR="00A479F9" w:rsidRPr="00BF069B" w:rsidRDefault="00A479F9" w:rsidP="00A479F9">
      <w:pPr>
        <w:pStyle w:val="a7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ar-SA"/>
        </w:rPr>
      </w:pPr>
      <w:r w:rsidRPr="00BF069B">
        <w:rPr>
          <w:rFonts w:ascii="Times New Roman" w:hAnsi="Times New Roman"/>
          <w:sz w:val="24"/>
          <w:szCs w:val="24"/>
          <w:lang w:eastAsia="ar-SA"/>
        </w:rPr>
        <w:t>Планирование и распределение прибыли предприятия</w:t>
      </w:r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Стратегическое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на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предприятии</w:t>
      </w:r>
      <w:proofErr w:type="spellEnd"/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Разработка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стратегии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развития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Налоговое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на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трудовых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показателей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деятельности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предприятия</w:t>
      </w:r>
      <w:proofErr w:type="spellEnd"/>
    </w:p>
    <w:p w:rsidR="00A479F9" w:rsidRPr="00BF069B" w:rsidRDefault="00A479F9" w:rsidP="00A479F9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маркетинговой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деятельности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предприятия</w:t>
      </w:r>
      <w:proofErr w:type="spellEnd"/>
    </w:p>
    <w:p w:rsidR="00515A95" w:rsidRPr="00A479F9" w:rsidRDefault="00515A95" w:rsidP="00A479F9">
      <w:pPr>
        <w:tabs>
          <w:tab w:val="left" w:pos="3660"/>
        </w:tabs>
      </w:pPr>
    </w:p>
    <w:sectPr w:rsidR="00515A95" w:rsidRPr="00A479F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B716E3"/>
    <w:multiLevelType w:val="multilevel"/>
    <w:tmpl w:val="49D27530"/>
    <w:lvl w:ilvl="0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15A95"/>
    <w:rsid w:val="00A479F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E9C8F4"/>
  <w15:docId w15:val="{8A23DD6B-B2D0-44BB-A013-E59D5332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2">
    <w:name w:val="Body Text 2"/>
    <w:basedOn w:val="a"/>
    <w:link w:val="20"/>
    <w:unhideWhenUsed/>
    <w:rsid w:val="00A479F9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20">
    <w:name w:val="Основной текст 2 Знак"/>
    <w:basedOn w:val="a0"/>
    <w:link w:val="2"/>
    <w:rsid w:val="00A479F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7">
    <w:name w:val="List Paragraph"/>
    <w:basedOn w:val="a"/>
    <w:uiPriority w:val="34"/>
    <w:qFormat/>
    <w:rsid w:val="00A479F9"/>
    <w:pPr>
      <w:widowControl w:val="0"/>
      <w:snapToGrid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1112</Words>
  <Characters>6342</Characters>
  <Application>Microsoft Office Word</Application>
  <DocSecurity>0</DocSecurity>
  <Lines>52</Lines>
  <Paragraphs>14</Paragraphs>
  <ScaleCrop>false</ScaleCrop>
  <Company>УрГЭУ</Company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2023-2024_38_03_01-ЭПиО-2023_очное_plx_Планирование в организации</dc:title>
  <dc:creator>FastReport.NET</dc:creator>
  <cp:lastModifiedBy>Овсянникова Анастасия Геннадьевна</cp:lastModifiedBy>
  <cp:revision>2</cp:revision>
  <dcterms:created xsi:type="dcterms:W3CDTF">2023-04-14T08:04:00Z</dcterms:created>
  <dcterms:modified xsi:type="dcterms:W3CDTF">2023-04-14T08:05:00Z</dcterms:modified>
</cp:coreProperties>
</file>