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455F7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5F74" w:rsidRDefault="0015675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5F74">
        <w:trPr>
          <w:trHeight w:hRule="exact" w:val="67"/>
        </w:trPr>
        <w:tc>
          <w:tcPr>
            <w:tcW w:w="1521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5F7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5F74" w:rsidRDefault="0015675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5F74">
        <w:trPr>
          <w:trHeight w:hRule="exact" w:val="500"/>
        </w:trPr>
        <w:tc>
          <w:tcPr>
            <w:tcW w:w="1521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5F74" w:rsidRPr="00156758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F74" w:rsidRPr="00156758" w:rsidRDefault="0015675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5675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5F7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5F74" w:rsidRDefault="001567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F74" w:rsidRDefault="001567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58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5F7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5F74" w:rsidRDefault="001567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F74" w:rsidRDefault="001567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5F74" w:rsidRPr="0015675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5F74" w:rsidRDefault="001567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F74" w:rsidRPr="00156758" w:rsidRDefault="0015675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земельных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15675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5F7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5F74" w:rsidRDefault="001567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F74" w:rsidRDefault="001567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5F7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5F74" w:rsidRDefault="001567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F74" w:rsidRDefault="0015675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5F74">
        <w:trPr>
          <w:trHeight w:hRule="exact" w:val="574"/>
        </w:trPr>
        <w:tc>
          <w:tcPr>
            <w:tcW w:w="1521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F74" w:rsidRDefault="0015675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5F74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F74" w:rsidRDefault="001567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55F7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5F74" w:rsidRDefault="00455F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5F74" w:rsidRDefault="00455F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F74" w:rsidRDefault="00455F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55F7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5F7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F74" w:rsidRDefault="001567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F74" w:rsidRDefault="001567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5F74" w:rsidRPr="0015675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F74" w:rsidRDefault="001567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F74" w:rsidRPr="00156758" w:rsidRDefault="0015675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региональной экономики ПК-4</w:t>
            </w:r>
          </w:p>
        </w:tc>
        <w:tc>
          <w:tcPr>
            <w:tcW w:w="86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5F74" w:rsidRPr="0015675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F74" w:rsidRDefault="001567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F74" w:rsidRPr="00156758" w:rsidRDefault="0015675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региона ПК-4, ПК-5</w:t>
            </w:r>
          </w:p>
        </w:tc>
        <w:tc>
          <w:tcPr>
            <w:tcW w:w="86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5F74" w:rsidRPr="0015675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F74" w:rsidRDefault="001567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F74" w:rsidRPr="00156758" w:rsidRDefault="0015675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 стратегического планирования: виды и назначения ПК-2</w:t>
            </w:r>
          </w:p>
        </w:tc>
        <w:tc>
          <w:tcPr>
            <w:tcW w:w="86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5F74" w:rsidRPr="0015675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F74" w:rsidRDefault="001567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F74" w:rsidRPr="00156758" w:rsidRDefault="0015675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 предпринимательства на региональном уровне ПК-6</w:t>
            </w:r>
          </w:p>
        </w:tc>
        <w:tc>
          <w:tcPr>
            <w:tcW w:w="86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5F74" w:rsidRPr="0015675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F74" w:rsidRDefault="001567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F74" w:rsidRPr="00156758" w:rsidRDefault="0015675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Бюджетная политика и бюджетная система Российской Федерации ПК-9</w:t>
            </w:r>
          </w:p>
        </w:tc>
        <w:tc>
          <w:tcPr>
            <w:tcW w:w="86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5F74" w:rsidRPr="00156758">
        <w:trPr>
          <w:trHeight w:hRule="exact" w:val="302"/>
        </w:trPr>
        <w:tc>
          <w:tcPr>
            <w:tcW w:w="1521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5F7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F74" w:rsidRDefault="001567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55F74">
        <w:trPr>
          <w:trHeight w:hRule="exact" w:val="201"/>
        </w:trPr>
        <w:tc>
          <w:tcPr>
            <w:tcW w:w="1521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5F7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5F74" w:rsidRDefault="0015675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F74" w:rsidRPr="0015675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5F74" w:rsidRPr="00156758" w:rsidRDefault="001567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Буров М.П. Региональная экономика и управление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территориальным развитием</w:t>
            </w:r>
            <w:r w:rsidRPr="00156758">
              <w:rPr>
                <w:lang w:val="ru-RU"/>
              </w:rPr>
              <w:br/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магистров. - Москва: Издательско-торговая корпорация "Дашков</w:t>
            </w:r>
            <w:r w:rsidRPr="00156758">
              <w:rPr>
                <w:lang w:val="ru-RU"/>
              </w:rPr>
              <w:br/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К", 2019. - 446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/1091145</w:t>
            </w:r>
          </w:p>
        </w:tc>
      </w:tr>
      <w:tr w:rsidR="00455F74" w:rsidRPr="00156758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5F74" w:rsidRPr="00156758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5F74" w:rsidRPr="00156758" w:rsidRDefault="001567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Е., Антипин И. А.,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 О. А., Власова Н. Ю., Дворядкина</w:t>
            </w:r>
            <w:r w:rsidRPr="00156758">
              <w:rPr>
                <w:lang w:val="ru-RU"/>
              </w:rPr>
              <w:br/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Б., Ергунова О. Т.,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Заборова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Н., Истомина Н. А.,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Квон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М., Новикова Н. В.,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Рахмеева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И.,</w:t>
            </w:r>
            <w:r w:rsidRPr="00156758">
              <w:rPr>
                <w:lang w:val="ru-RU"/>
              </w:rPr>
              <w:br/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Силин Я. П.,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М., Тонких Н. В., Шишкина Е. А. Региональная экономика [Электронный</w:t>
            </w:r>
            <w:r w:rsidRPr="00156758">
              <w:rPr>
                <w:lang w:val="ru-RU"/>
              </w:rPr>
              <w:br/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ресурс]:курс лекций. -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Издательство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- 417 – Режим доступа:</w:t>
            </w:r>
            <w:r w:rsidRPr="0015675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493031.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55F74" w:rsidRPr="00156758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5F74" w:rsidRPr="00156758" w:rsidRDefault="001567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Плисецкий Е. Л., Черкасов И. Л. Региональная экономика [Электронный ресурс]:Учебное</w:t>
            </w:r>
            <w:r w:rsidRPr="00156758">
              <w:rPr>
                <w:lang w:val="ru-RU"/>
              </w:rPr>
              <w:br/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- 279 с. – Режим до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/939865</w:t>
            </w:r>
          </w:p>
        </w:tc>
      </w:tr>
      <w:tr w:rsidR="00455F74" w:rsidRPr="0015675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5F74" w:rsidRPr="00156758" w:rsidRDefault="001567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Угрюмова А. А., Ерохина Е. В., Савельева М. В. Региональная экономика и управление</w:t>
            </w:r>
            <w:r w:rsidRPr="00156758">
              <w:rPr>
                <w:lang w:val="ru-RU"/>
              </w:rPr>
              <w:br/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- 477 – Режим</w:t>
            </w:r>
            <w:r w:rsidRPr="00156758">
              <w:rPr>
                <w:lang w:val="ru-RU"/>
              </w:rPr>
              <w:br/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/489882</w:t>
            </w:r>
          </w:p>
        </w:tc>
      </w:tr>
      <w:tr w:rsidR="00455F74" w:rsidRPr="00156758">
        <w:trPr>
          <w:trHeight w:hRule="exact" w:val="142"/>
        </w:trPr>
        <w:tc>
          <w:tcPr>
            <w:tcW w:w="1521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5F74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5F74" w:rsidRDefault="0015675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F74" w:rsidRPr="0015675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5F74" w:rsidRPr="00156758" w:rsidRDefault="001567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Силин Я. П.,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Новикова Н. В. Уральский макрорегион: большие циклы</w:t>
            </w:r>
            <w:r w:rsidRPr="00156758">
              <w:rPr>
                <w:lang w:val="ru-RU"/>
              </w:rPr>
              <w:br/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индустриализации [Электронный ресурс]:[монография]. - Екатеринбург: Издательство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</w:t>
            </w:r>
            <w:r w:rsidRPr="00156758">
              <w:rPr>
                <w:lang w:val="ru-RU"/>
              </w:rPr>
              <w:br/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- 371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492632.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55F74" w:rsidRPr="00156758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5F74" w:rsidRPr="0015675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5F74" w:rsidRPr="00156758" w:rsidRDefault="001567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Николайчук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О.А. Дальний Восток России: от депрессивного региона к территории</w:t>
            </w:r>
            <w:r w:rsidRPr="00156758">
              <w:rPr>
                <w:lang w:val="ru-RU"/>
              </w:rPr>
              <w:br/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 [Электронный ресурс]:Монография. - Москва: ООО "Научно-издательский центр ИНФРА-</w:t>
            </w:r>
            <w:r w:rsidRPr="00156758">
              <w:rPr>
                <w:lang w:val="ru-RU"/>
              </w:rPr>
              <w:br/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М", 2022. - 297 с. – Режим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/1140664</w:t>
            </w:r>
          </w:p>
        </w:tc>
      </w:tr>
    </w:tbl>
    <w:p w:rsidR="00455F74" w:rsidRPr="00156758" w:rsidRDefault="00156758">
      <w:pPr>
        <w:rPr>
          <w:sz w:val="0"/>
          <w:szCs w:val="0"/>
          <w:lang w:val="ru-RU"/>
        </w:rPr>
      </w:pPr>
      <w:r w:rsidRPr="00156758">
        <w:rPr>
          <w:lang w:val="ru-RU"/>
        </w:rPr>
        <w:br w:type="page"/>
      </w:r>
    </w:p>
    <w:p w:rsidR="00455F74" w:rsidRPr="00156758" w:rsidRDefault="00455F74">
      <w:pPr>
        <w:rPr>
          <w:lang w:val="ru-RU"/>
        </w:rPr>
        <w:sectPr w:rsidR="00455F74" w:rsidRPr="0015675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55F74" w:rsidRPr="00156758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5F74" w:rsidRPr="00156758" w:rsidRDefault="001567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М-во науки и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образования Рос. Федерации [и др.]; отв. за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.: Я. П. Силин, Е. Б.</w:t>
            </w:r>
            <w:r w:rsidRPr="00156758">
              <w:rPr>
                <w:lang w:val="ru-RU"/>
              </w:rPr>
              <w:br/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Дворядкина ;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редкол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.: Е. Г.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[и др.] Урал-драйвер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неоиндустриального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инновационного</w:t>
            </w:r>
            <w:r w:rsidRPr="00156758">
              <w:rPr>
                <w:lang w:val="ru-RU"/>
              </w:rPr>
              <w:br/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развития России. Материалы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Уральского экономического форума (Екатеринбург, 21-22 октября</w:t>
            </w:r>
            <w:r w:rsidRPr="00156758">
              <w:rPr>
                <w:lang w:val="ru-RU"/>
              </w:rPr>
              <w:br/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2020 г.). В 2 томах. Т. 1 [Электронный ресурс</w:t>
            </w:r>
            <w:proofErr w:type="gram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- 242 –</w:t>
            </w:r>
            <w:r w:rsidRPr="00156758">
              <w:rPr>
                <w:lang w:val="ru-RU"/>
              </w:rPr>
              <w:br/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494016.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55F74" w:rsidRPr="00156758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5F74" w:rsidRPr="00156758" w:rsidRDefault="001567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М-во науки и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образования Рос. Федерации [и др.]; отв. за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.: Я. П. Силин, Е. Б.</w:t>
            </w:r>
            <w:r w:rsidRPr="00156758">
              <w:rPr>
                <w:lang w:val="ru-RU"/>
              </w:rPr>
              <w:br/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Дворядкина ;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редкол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.: Е. Г.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[и др.] Урал-драйвер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неоиндустриального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инновационного</w:t>
            </w:r>
            <w:r w:rsidRPr="00156758">
              <w:rPr>
                <w:lang w:val="ru-RU"/>
              </w:rPr>
              <w:br/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развития России. Материалы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Уральского э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кономического форума (Екатеринбург, 21-22 октября</w:t>
            </w:r>
            <w:r w:rsidRPr="00156758">
              <w:rPr>
                <w:lang w:val="ru-RU"/>
              </w:rPr>
              <w:br/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2020 г.). В 2 томах. Т. 2 [Электронный ресурс</w:t>
            </w:r>
            <w:proofErr w:type="gram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- 228 –</w:t>
            </w:r>
            <w:r w:rsidRPr="00156758">
              <w:rPr>
                <w:lang w:val="ru-RU"/>
              </w:rPr>
              <w:br/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494018.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55F74" w:rsidRPr="00156758">
        <w:trPr>
          <w:trHeight w:hRule="exact" w:val="283"/>
        </w:trPr>
        <w:tc>
          <w:tcPr>
            <w:tcW w:w="10774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5F74" w:rsidRPr="0015675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F74" w:rsidRPr="00156758" w:rsidRDefault="0015675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ехнологий,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56758">
              <w:rPr>
                <w:lang w:val="ru-RU"/>
              </w:rPr>
              <w:t xml:space="preserve"> </w:t>
            </w:r>
          </w:p>
        </w:tc>
      </w:tr>
      <w:tr w:rsidR="00455F74" w:rsidRPr="00156758">
        <w:trPr>
          <w:trHeight w:hRule="exact" w:val="142"/>
        </w:trPr>
        <w:tc>
          <w:tcPr>
            <w:tcW w:w="10774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5F7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5F74" w:rsidRDefault="0015675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F74">
        <w:trPr>
          <w:trHeight w:hRule="exact" w:val="283"/>
        </w:trPr>
        <w:tc>
          <w:tcPr>
            <w:tcW w:w="10774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5F7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5F74" w:rsidRDefault="001567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5675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5675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5675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567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55F74" w:rsidRPr="0015675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5F74" w:rsidRPr="00156758" w:rsidRDefault="001567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56758">
              <w:rPr>
                <w:lang w:val="ru-RU"/>
              </w:rPr>
              <w:t xml:space="preserve"> </w:t>
            </w:r>
          </w:p>
        </w:tc>
      </w:tr>
      <w:tr w:rsidR="00455F74" w:rsidRPr="00156758">
        <w:trPr>
          <w:trHeight w:hRule="exact" w:val="142"/>
        </w:trPr>
        <w:tc>
          <w:tcPr>
            <w:tcW w:w="10774" w:type="dxa"/>
          </w:tcPr>
          <w:p w:rsidR="00455F74" w:rsidRPr="00156758" w:rsidRDefault="00455F7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5F74" w:rsidRPr="0015675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5F74" w:rsidRPr="00156758" w:rsidRDefault="0015675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156758">
              <w:rPr>
                <w:lang w:val="ru-RU"/>
              </w:rPr>
              <w:br/>
            </w:r>
            <w:r w:rsidRPr="0015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55F74" w:rsidRPr="0015675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5F74" w:rsidRPr="00156758" w:rsidRDefault="001567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56758">
              <w:rPr>
                <w:lang w:val="ru-RU"/>
              </w:rPr>
              <w:t xml:space="preserve"> </w:t>
            </w:r>
          </w:p>
          <w:p w:rsidR="00455F74" w:rsidRPr="00156758" w:rsidRDefault="001567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56758">
              <w:rPr>
                <w:lang w:val="ru-RU"/>
              </w:rPr>
              <w:t xml:space="preserve"> </w:t>
            </w:r>
          </w:p>
          <w:p w:rsidR="00455F74" w:rsidRPr="00156758" w:rsidRDefault="001567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56758">
              <w:rPr>
                <w:lang w:val="ru-RU"/>
              </w:rPr>
              <w:t xml:space="preserve"> </w:t>
            </w:r>
          </w:p>
        </w:tc>
      </w:tr>
      <w:tr w:rsidR="00455F7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5F74" w:rsidRDefault="001567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567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55F74" w:rsidRDefault="001567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55F74">
        <w:trPr>
          <w:trHeight w:hRule="exact" w:val="142"/>
        </w:trPr>
        <w:tc>
          <w:tcPr>
            <w:tcW w:w="10774" w:type="dxa"/>
          </w:tcPr>
          <w:p w:rsidR="00455F74" w:rsidRDefault="00455F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5F74" w:rsidRPr="0015675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F74" w:rsidRPr="00156758" w:rsidRDefault="0015675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56758">
              <w:rPr>
                <w:lang w:val="ru-RU"/>
              </w:rPr>
              <w:t xml:space="preserve"> </w:t>
            </w:r>
            <w:proofErr w:type="spellStart"/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Поздеева</w:t>
            </w:r>
            <w:proofErr w:type="spellEnd"/>
            <w:r w:rsidRPr="00156758">
              <w:rPr>
                <w:lang w:val="ru-RU"/>
              </w:rPr>
              <w:t xml:space="preserve"> </w:t>
            </w:r>
            <w:r w:rsidRPr="001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О.Г.</w:t>
            </w:r>
            <w:r w:rsidRPr="00156758">
              <w:rPr>
                <w:lang w:val="ru-RU"/>
              </w:rPr>
              <w:t xml:space="preserve"> </w:t>
            </w:r>
          </w:p>
        </w:tc>
      </w:tr>
    </w:tbl>
    <w:p w:rsidR="00156758" w:rsidRDefault="00156758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156758" w:rsidRPr="00156758" w:rsidRDefault="00156758" w:rsidP="0015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тем курсовых работ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  <w:t>Инвестиционная привлекательность региона: современное состояние и перспективы развития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  <w:t>Влияние системы социальной защиты населения на конкурентоспособность региона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  <w:t>Исследование инвестиционного климата региона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156758">
        <w:rPr>
          <w:rFonts w:ascii="Times New Roman" w:hAnsi="Times New Roman" w:cs="Times New Roman"/>
          <w:sz w:val="24"/>
          <w:szCs w:val="24"/>
          <w:lang w:val="ru-RU"/>
        </w:rPr>
        <w:t>Проблемы  занятости</w:t>
      </w:r>
      <w:proofErr w:type="gramEnd"/>
      <w:r w:rsidRPr="00156758">
        <w:rPr>
          <w:rFonts w:ascii="Times New Roman" w:hAnsi="Times New Roman" w:cs="Times New Roman"/>
          <w:sz w:val="24"/>
          <w:szCs w:val="24"/>
          <w:lang w:val="ru-RU"/>
        </w:rPr>
        <w:t xml:space="preserve"> населения и пути их решения  в регионе  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Развитие внешнеэкономических связей региона 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  <w:t>Влияние инвестиций на экономическое развитие региона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стратегии социально-экономического развития региона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Развитие банковской системы региона 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  <w:t>Развитие автодорожной инфраструктуры в регионе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  <w:t>Региональные особенности процесса автомобилизации населения РФ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  <w:t>Социально-экономические последствия демографических процессов в регионе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  <w:t>Региональные налоги и сборы в структуре доходов бюджетов субъектов РФ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  <w:t>Региональная дифференциация доходов населения в РФ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  <w:t>Исследование качества жизни населения региона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  <w:t>Направления развития экологической деятельности в регионе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  <w:t>Особенности и перспективы развития промышленности региона (вид промышленности по выбору студента)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Современное состояние и развитие туризма в регионе 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Современное состояние и перспективы развития инфраструктурного комплекса региона </w:t>
      </w:r>
      <w:proofErr w:type="gramStart"/>
      <w:r w:rsidRPr="00156758">
        <w:rPr>
          <w:rFonts w:ascii="Times New Roman" w:hAnsi="Times New Roman" w:cs="Times New Roman"/>
          <w:sz w:val="24"/>
          <w:szCs w:val="24"/>
          <w:lang w:val="ru-RU"/>
        </w:rPr>
        <w:t>( вид</w:t>
      </w:r>
      <w:proofErr w:type="gramEnd"/>
      <w:r w:rsidRPr="00156758">
        <w:rPr>
          <w:rFonts w:ascii="Times New Roman" w:hAnsi="Times New Roman" w:cs="Times New Roman"/>
          <w:sz w:val="24"/>
          <w:szCs w:val="24"/>
          <w:lang w:val="ru-RU"/>
        </w:rPr>
        <w:t xml:space="preserve"> инфраструктуры по выбору студента)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  <w:t>Тенденции развития малого предпринимательства в регионе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156758">
        <w:rPr>
          <w:rFonts w:ascii="Times New Roman" w:hAnsi="Times New Roman" w:cs="Times New Roman"/>
          <w:sz w:val="24"/>
          <w:szCs w:val="24"/>
          <w:lang w:val="ru-RU"/>
        </w:rPr>
        <w:t>Технополисы</w:t>
      </w:r>
      <w:proofErr w:type="spellEnd"/>
      <w:r w:rsidRPr="00156758">
        <w:rPr>
          <w:rFonts w:ascii="Times New Roman" w:hAnsi="Times New Roman" w:cs="Times New Roman"/>
          <w:sz w:val="24"/>
          <w:szCs w:val="24"/>
          <w:lang w:val="ru-RU"/>
        </w:rPr>
        <w:t xml:space="preserve"> и технопарки как фактор экономического развития региона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Региональные особенности жилищной обеспеченности населения </w:t>
      </w: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6758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156758">
        <w:rPr>
          <w:rFonts w:ascii="Times New Roman" w:hAnsi="Times New Roman" w:cs="Times New Roman"/>
          <w:sz w:val="24"/>
          <w:szCs w:val="24"/>
          <w:lang w:val="ru-RU"/>
        </w:rPr>
        <w:tab/>
        <w:t>Приоритетные направления научно-технологической политики региона</w:t>
      </w:r>
    </w:p>
    <w:p w:rsidR="00455F74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58">
        <w:rPr>
          <w:rFonts w:ascii="Times New Roman" w:hAnsi="Times New Roman" w:cs="Times New Roman"/>
          <w:sz w:val="24"/>
          <w:szCs w:val="24"/>
        </w:rPr>
        <w:t>23.</w:t>
      </w:r>
      <w:r w:rsidRPr="0015675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56758">
        <w:rPr>
          <w:rFonts w:ascii="Times New Roman" w:hAnsi="Times New Roman" w:cs="Times New Roman"/>
          <w:sz w:val="24"/>
          <w:szCs w:val="24"/>
        </w:rPr>
        <w:t>Приоритетные</w:t>
      </w:r>
      <w:proofErr w:type="spellEnd"/>
      <w:r w:rsidRPr="0015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758">
        <w:rPr>
          <w:rFonts w:ascii="Times New Roman" w:hAnsi="Times New Roman" w:cs="Times New Roman"/>
          <w:sz w:val="24"/>
          <w:szCs w:val="24"/>
        </w:rPr>
        <w:t>направления</w:t>
      </w:r>
      <w:proofErr w:type="spellEnd"/>
      <w:r w:rsidRPr="0015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758">
        <w:rPr>
          <w:rFonts w:ascii="Times New Roman" w:hAnsi="Times New Roman" w:cs="Times New Roman"/>
          <w:sz w:val="24"/>
          <w:szCs w:val="24"/>
        </w:rPr>
        <w:t>региональной</w:t>
      </w:r>
      <w:proofErr w:type="spellEnd"/>
      <w:r w:rsidRPr="0015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758">
        <w:rPr>
          <w:rFonts w:ascii="Times New Roman" w:hAnsi="Times New Roman" w:cs="Times New Roman"/>
          <w:sz w:val="24"/>
          <w:szCs w:val="24"/>
        </w:rPr>
        <w:t>инновационной</w:t>
      </w:r>
      <w:proofErr w:type="spellEnd"/>
      <w:r w:rsidRPr="0015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758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</w:p>
    <w:p w:rsid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758" w:rsidRDefault="00156758" w:rsidP="00156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56758" w:rsidRDefault="00156758" w:rsidP="00156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56758" w:rsidRDefault="00156758" w:rsidP="00156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56758" w:rsidRPr="00156758" w:rsidRDefault="00156758" w:rsidP="0015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1567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156758">
        <w:rPr>
          <w:lang w:val="ru-RU"/>
        </w:rPr>
        <w:t xml:space="preserve"> </w:t>
      </w:r>
      <w:r w:rsidRPr="001567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156758">
        <w:rPr>
          <w:lang w:val="ru-RU"/>
        </w:rPr>
        <w:t xml:space="preserve"> </w:t>
      </w:r>
      <w:proofErr w:type="spellStart"/>
      <w:r w:rsidRPr="001567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Поздеева</w:t>
      </w:r>
      <w:proofErr w:type="spellEnd"/>
      <w:r w:rsidRPr="00156758">
        <w:rPr>
          <w:lang w:val="ru-RU"/>
        </w:rPr>
        <w:t xml:space="preserve"> </w:t>
      </w:r>
      <w:r w:rsidRPr="001567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О.Г.</w:t>
      </w:r>
    </w:p>
    <w:sectPr w:rsidR="00156758" w:rsidRPr="0015675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6758"/>
    <w:rsid w:val="001F0BC7"/>
    <w:rsid w:val="00455F7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C2737"/>
  <w15:docId w15:val="{387617E2-EACA-40FE-8EEF-E6620918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5085</Characters>
  <Application>Microsoft Office Word</Application>
  <DocSecurity>0</DocSecurity>
  <Lines>42</Lines>
  <Paragraphs>11</Paragraphs>
  <ScaleCrop>false</ScaleCrop>
  <Company>УрГЭУ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2023-2024_oz38_04_04_ОЗМ-ГМУвЗР-23_plx_Региональная экономика (продвинутый уровень)</dc:title>
  <dc:creator>FastReport.NET</dc:creator>
  <cp:lastModifiedBy>Курбатова Валерия Платоновна</cp:lastModifiedBy>
  <cp:revision>2</cp:revision>
  <dcterms:created xsi:type="dcterms:W3CDTF">2023-05-05T05:52:00Z</dcterms:created>
  <dcterms:modified xsi:type="dcterms:W3CDTF">2023-05-05T05:53:00Z</dcterms:modified>
</cp:coreProperties>
</file>